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727D" w14:textId="77777777" w:rsidR="000F3E08" w:rsidRDefault="00C04777">
      <w:pPr>
        <w:pStyle w:val="Heading1"/>
      </w:pPr>
      <w:r>
        <w:rPr>
          <w:b/>
          <w:bCs/>
        </w:rPr>
        <w:t>Licensing Service Complaint Procedure</w:t>
      </w:r>
    </w:p>
    <w:p w14:paraId="2D4ACC3A" w14:textId="77777777" w:rsidR="000F3E08" w:rsidRDefault="00C04777">
      <w:pPr>
        <w:pStyle w:val="Heading2"/>
      </w:pPr>
      <w:r>
        <w:rPr>
          <w:b/>
          <w:bCs/>
        </w:rPr>
        <w:t>1. Purpose</w:t>
      </w:r>
    </w:p>
    <w:p w14:paraId="29621353" w14:textId="77777777" w:rsidR="000F3E08" w:rsidRDefault="3161CDC1">
      <w:r w:rsidRPr="3161CDC1">
        <w:t xml:space="preserve">This procedure explains how individuals, businesses, and stakeholders can raise complaints </w:t>
      </w:r>
      <w:r w:rsidRPr="3161CDC1">
        <w:rPr>
          <w:b/>
          <w:bCs/>
        </w:rPr>
        <w:t>about the Licensing Service</w:t>
      </w:r>
      <w:r w:rsidRPr="3161CDC1">
        <w:t>, and how those complaints will be handled fairly, transparently, and efficiently.</w:t>
      </w:r>
    </w:p>
    <w:p w14:paraId="6579F746" w14:textId="77777777" w:rsidR="000F3E08" w:rsidRDefault="00C04777">
      <w:r>
        <w:t>It applies to complaints about:</w:t>
      </w:r>
    </w:p>
    <w:p w14:paraId="3C30BF5D" w14:textId="77777777" w:rsidR="000F3E08" w:rsidRDefault="00C04777">
      <w:pPr>
        <w:pStyle w:val="ListParagraph"/>
        <w:numPr>
          <w:ilvl w:val="0"/>
          <w:numId w:val="2"/>
        </w:numPr>
      </w:pPr>
      <w:r>
        <w:t>The standard of service provided</w:t>
      </w:r>
    </w:p>
    <w:p w14:paraId="56FA9D09" w14:textId="77777777" w:rsidR="000F3E08" w:rsidRDefault="00C04777">
      <w:pPr>
        <w:pStyle w:val="ListParagraph"/>
        <w:numPr>
          <w:ilvl w:val="0"/>
          <w:numId w:val="2"/>
        </w:numPr>
      </w:pPr>
      <w:r>
        <w:t>Delays or failure to follow procedures</w:t>
      </w:r>
    </w:p>
    <w:p w14:paraId="515ADE78" w14:textId="77777777" w:rsidR="000F3E08" w:rsidRDefault="00C04777">
      <w:pPr>
        <w:pStyle w:val="ListParagraph"/>
        <w:numPr>
          <w:ilvl w:val="0"/>
          <w:numId w:val="2"/>
        </w:numPr>
      </w:pPr>
      <w:r>
        <w:t xml:space="preserve">Staff </w:t>
      </w:r>
      <w:proofErr w:type="spellStart"/>
      <w:r>
        <w:t>behaviour</w:t>
      </w:r>
      <w:proofErr w:type="spellEnd"/>
    </w:p>
    <w:p w14:paraId="727BE7FF" w14:textId="77777777" w:rsidR="000F3E08" w:rsidRDefault="00C04777">
      <w:pPr>
        <w:pStyle w:val="ListParagraph"/>
        <w:numPr>
          <w:ilvl w:val="0"/>
          <w:numId w:val="2"/>
        </w:numPr>
      </w:pPr>
      <w:r>
        <w:t>Administrative errors</w:t>
      </w:r>
    </w:p>
    <w:p w14:paraId="076ACB88" w14:textId="77777777" w:rsidR="000F3E08" w:rsidRDefault="00C04777">
      <w:r>
        <w:t xml:space="preserve">It does </w:t>
      </w:r>
      <w:r>
        <w:rPr>
          <w:b/>
          <w:bCs/>
        </w:rPr>
        <w:t>not</w:t>
      </w:r>
      <w:r>
        <w:t xml:space="preserve"> apply to:</w:t>
      </w:r>
    </w:p>
    <w:p w14:paraId="3F52F20B" w14:textId="77777777" w:rsidR="000F3E08" w:rsidRDefault="00C04777">
      <w:pPr>
        <w:pStyle w:val="ListParagraph"/>
        <w:numPr>
          <w:ilvl w:val="0"/>
          <w:numId w:val="3"/>
        </w:numPr>
      </w:pPr>
      <w:r>
        <w:t xml:space="preserve">Appeals against licensing decisions (these have statutory </w:t>
      </w:r>
      <w:proofErr w:type="gramStart"/>
      <w:r>
        <w:t>routes</w:t>
      </w:r>
      <w:proofErr w:type="gramEnd"/>
      <w:r>
        <w:t>, e.g. Magistrates’ Court)</w:t>
      </w:r>
    </w:p>
    <w:p w14:paraId="2797ADBF" w14:textId="77777777" w:rsidR="000F3E08" w:rsidRDefault="00C04777">
      <w:pPr>
        <w:pStyle w:val="ListParagraph"/>
        <w:numPr>
          <w:ilvl w:val="0"/>
          <w:numId w:val="3"/>
        </w:numPr>
      </w:pPr>
      <w:r>
        <w:t>Objections or representations under licensing legislation</w:t>
      </w:r>
    </w:p>
    <w:p w14:paraId="40E009FD" w14:textId="77777777" w:rsidR="000F3E08" w:rsidRDefault="3161CDC1" w:rsidP="3161CDC1">
      <w:pPr>
        <w:pStyle w:val="ListParagraph"/>
        <w:numPr>
          <w:ilvl w:val="0"/>
          <w:numId w:val="3"/>
        </w:numPr>
      </w:pPr>
      <w:r w:rsidRPr="3161CDC1">
        <w:t>Requests for service or general enquiries</w:t>
      </w:r>
    </w:p>
    <w:p w14:paraId="6203706D" w14:textId="47576A7B" w:rsidR="34D90BF5" w:rsidRDefault="34D90BF5" w:rsidP="3161CDC1">
      <w:pPr>
        <w:pStyle w:val="ListParagraph"/>
        <w:numPr>
          <w:ilvl w:val="0"/>
          <w:numId w:val="3"/>
        </w:numPr>
      </w:pPr>
      <w:r w:rsidRPr="3161CDC1">
        <w:t xml:space="preserve">Complaints about </w:t>
      </w:r>
      <w:proofErr w:type="spellStart"/>
      <w:r w:rsidRPr="3161CDC1">
        <w:t>licence</w:t>
      </w:r>
      <w:proofErr w:type="spellEnd"/>
      <w:r w:rsidRPr="3161CDC1">
        <w:t xml:space="preserve"> </w:t>
      </w:r>
      <w:r w:rsidR="0C0F90DC" w:rsidRPr="3161CDC1">
        <w:t>holders,</w:t>
      </w:r>
      <w:r w:rsidRPr="3161CDC1">
        <w:t xml:space="preserve"> i.e. taxi drivers, licensed </w:t>
      </w:r>
      <w:r w:rsidR="100DEDBF" w:rsidRPr="3161CDC1">
        <w:t>premises,</w:t>
      </w:r>
      <w:r w:rsidRPr="3161CDC1">
        <w:t xml:space="preserve"> etc. </w:t>
      </w:r>
    </w:p>
    <w:p w14:paraId="0A37501D" w14:textId="77777777" w:rsidR="000F3E08" w:rsidRDefault="000F3E08">
      <w:pPr>
        <w:pBdr>
          <w:top w:val="single" w:sz="12" w:space="0" w:color="auto"/>
        </w:pBdr>
        <w:spacing w:after="0"/>
      </w:pPr>
    </w:p>
    <w:p w14:paraId="6C56AF71" w14:textId="77777777" w:rsidR="000F3E08" w:rsidRDefault="00C04777">
      <w:pPr>
        <w:pStyle w:val="Heading2"/>
      </w:pPr>
      <w:r>
        <w:rPr>
          <w:b/>
          <w:bCs/>
        </w:rPr>
        <w:t>2. Definition of a Complaint</w:t>
      </w:r>
    </w:p>
    <w:p w14:paraId="0BC0F5C7" w14:textId="77777777" w:rsidR="000F3E08" w:rsidRDefault="00C04777">
      <w:r>
        <w:t>A complaint is:</w:t>
      </w:r>
    </w:p>
    <w:p w14:paraId="6DA14381" w14:textId="0D597E7D" w:rsidR="3161CDC1" w:rsidRDefault="3161CDC1" w:rsidP="3161CDC1">
      <w:pPr>
        <w:pBdr>
          <w:left w:val="single" w:sz="18" w:space="4" w:color="A6A6A6"/>
        </w:pBdr>
        <w:ind w:left="180"/>
      </w:pPr>
      <w:r w:rsidRPr="3161CDC1">
        <w:t>“An expression of dissatisfaction, however made, about the standard of service, actions, or lack of action by the Licensing Authority or its staff.”</w:t>
      </w:r>
    </w:p>
    <w:p w14:paraId="5DAB6C7B" w14:textId="77777777" w:rsidR="000F3E08" w:rsidRDefault="000F3E08">
      <w:pPr>
        <w:pBdr>
          <w:top w:val="single" w:sz="12" w:space="0" w:color="auto"/>
        </w:pBdr>
        <w:spacing w:after="0"/>
      </w:pPr>
    </w:p>
    <w:p w14:paraId="6FA9E832" w14:textId="77777777" w:rsidR="000F3E08" w:rsidRDefault="00C04777">
      <w:pPr>
        <w:pStyle w:val="Heading2"/>
      </w:pPr>
      <w:r>
        <w:rPr>
          <w:b/>
          <w:bCs/>
        </w:rPr>
        <w:t>3. Principles</w:t>
      </w:r>
    </w:p>
    <w:p w14:paraId="7AE98606" w14:textId="77777777" w:rsidR="000F3E08" w:rsidRDefault="00C04777">
      <w:r>
        <w:t>Complaints will be:</w:t>
      </w:r>
    </w:p>
    <w:p w14:paraId="32C3A7CC" w14:textId="77777777" w:rsidR="000F3E08" w:rsidRDefault="00C04777">
      <w:pPr>
        <w:pStyle w:val="ListParagraph"/>
        <w:numPr>
          <w:ilvl w:val="0"/>
          <w:numId w:val="4"/>
        </w:numPr>
      </w:pPr>
      <w:r>
        <w:t>Taken seriously and handled impartially</w:t>
      </w:r>
    </w:p>
    <w:p w14:paraId="5F882DDE" w14:textId="686B5ACD" w:rsidR="000F3E08" w:rsidRDefault="3161CDC1" w:rsidP="3161CDC1">
      <w:pPr>
        <w:pStyle w:val="ListParagraph"/>
        <w:numPr>
          <w:ilvl w:val="0"/>
          <w:numId w:val="4"/>
        </w:numPr>
      </w:pPr>
      <w:proofErr w:type="gramStart"/>
      <w:r w:rsidRPr="3161CDC1">
        <w:t>Dealt</w:t>
      </w:r>
      <w:proofErr w:type="gramEnd"/>
      <w:r w:rsidRPr="3161CDC1">
        <w:t xml:space="preserve"> with promptly </w:t>
      </w:r>
    </w:p>
    <w:p w14:paraId="0D704691" w14:textId="77777777" w:rsidR="000F3E08" w:rsidRDefault="00C04777">
      <w:pPr>
        <w:pStyle w:val="ListParagraph"/>
        <w:numPr>
          <w:ilvl w:val="0"/>
          <w:numId w:val="4"/>
        </w:numPr>
      </w:pPr>
      <w:r>
        <w:t>Used to improve services</w:t>
      </w:r>
    </w:p>
    <w:p w14:paraId="6C944BE0" w14:textId="77777777" w:rsidR="000F3E08" w:rsidRDefault="00C04777">
      <w:pPr>
        <w:pStyle w:val="ListParagraph"/>
        <w:numPr>
          <w:ilvl w:val="0"/>
          <w:numId w:val="4"/>
        </w:numPr>
      </w:pPr>
      <w:r>
        <w:t>Handled in line with data protection and confidentiality requirements</w:t>
      </w:r>
    </w:p>
    <w:p w14:paraId="02EB378F" w14:textId="77777777" w:rsidR="000F3E08" w:rsidRDefault="000F3E08" w:rsidP="3161CDC1">
      <w:pPr>
        <w:pBdr>
          <w:top w:val="single" w:sz="12" w:space="0" w:color="auto"/>
        </w:pBdr>
        <w:spacing w:after="0"/>
      </w:pPr>
    </w:p>
    <w:p w14:paraId="70BB5F84" w14:textId="0B14F580" w:rsidR="3161CDC1" w:rsidRDefault="3161CDC1" w:rsidP="3161CDC1">
      <w:pPr>
        <w:pBdr>
          <w:top w:val="single" w:sz="12" w:space="0" w:color="auto"/>
        </w:pBdr>
        <w:spacing w:after="0"/>
      </w:pPr>
    </w:p>
    <w:p w14:paraId="2E2A5EC5" w14:textId="77777777" w:rsidR="000F3E08" w:rsidRDefault="00C04777">
      <w:pPr>
        <w:pStyle w:val="Heading2"/>
      </w:pPr>
      <w:r>
        <w:rPr>
          <w:b/>
          <w:bCs/>
        </w:rPr>
        <w:lastRenderedPageBreak/>
        <w:t>4. How to Make a Complaint</w:t>
      </w:r>
    </w:p>
    <w:p w14:paraId="01B31BA0" w14:textId="77777777" w:rsidR="000F3E08" w:rsidRDefault="3161CDC1">
      <w:r w:rsidRPr="3161CDC1">
        <w:t>Complaints can be submitted:</w:t>
      </w:r>
    </w:p>
    <w:p w14:paraId="563C93AE" w14:textId="23810D08" w:rsidR="000F3E08" w:rsidRDefault="00C04777">
      <w:pPr>
        <w:pStyle w:val="ListParagraph"/>
        <w:numPr>
          <w:ilvl w:val="0"/>
          <w:numId w:val="5"/>
        </w:numPr>
      </w:pPr>
      <w:r>
        <w:t>By email</w:t>
      </w:r>
      <w:r w:rsidR="002E1734">
        <w:t xml:space="preserve"> to </w:t>
      </w:r>
      <w:hyperlink r:id="rId5" w:history="1">
        <w:r w:rsidR="002E1734" w:rsidRPr="00452AC0">
          <w:rPr>
            <w:rStyle w:val="Hyperlink"/>
          </w:rPr>
          <w:t>licensing@oldham.gov.uk</w:t>
        </w:r>
      </w:hyperlink>
      <w:r w:rsidR="002E1734">
        <w:t xml:space="preserve"> or </w:t>
      </w:r>
      <w:hyperlink r:id="rId6" w:history="1">
        <w:r w:rsidR="002E1734" w:rsidRPr="00452AC0">
          <w:rPr>
            <w:rStyle w:val="Hyperlink"/>
          </w:rPr>
          <w:t>taxitest@oldham.gov.uk</w:t>
        </w:r>
      </w:hyperlink>
      <w:r w:rsidR="002E1734">
        <w:t xml:space="preserve"> </w:t>
      </w:r>
    </w:p>
    <w:p w14:paraId="37D39768" w14:textId="7919C82F" w:rsidR="000F3E08" w:rsidRDefault="3161CDC1">
      <w:pPr>
        <w:pStyle w:val="ListParagraph"/>
        <w:numPr>
          <w:ilvl w:val="0"/>
          <w:numId w:val="5"/>
        </w:numPr>
      </w:pPr>
      <w:r w:rsidRPr="3161CDC1">
        <w:t>In writing</w:t>
      </w:r>
      <w:r w:rsidR="002E1734">
        <w:t xml:space="preserve"> to </w:t>
      </w:r>
      <w:r w:rsidR="002E1734" w:rsidRPr="002E1734">
        <w:rPr>
          <w:b/>
          <w:bCs/>
        </w:rPr>
        <w:t>Licensing Service, Sir Robert Peacock House, Vulcan Street, Oldham, OL1 4LA</w:t>
      </w:r>
    </w:p>
    <w:p w14:paraId="38AD9966" w14:textId="77777777" w:rsidR="000F3E08" w:rsidRDefault="00C04777">
      <w:r>
        <w:t>Complainants should include:</w:t>
      </w:r>
    </w:p>
    <w:p w14:paraId="5538249F" w14:textId="77777777" w:rsidR="000F3E08" w:rsidRDefault="00C04777">
      <w:pPr>
        <w:pStyle w:val="ListParagraph"/>
        <w:numPr>
          <w:ilvl w:val="0"/>
          <w:numId w:val="6"/>
        </w:numPr>
      </w:pPr>
      <w:r>
        <w:t>Name and contact details</w:t>
      </w:r>
    </w:p>
    <w:p w14:paraId="11C45D4B" w14:textId="77777777" w:rsidR="000F3E08" w:rsidRDefault="00C04777">
      <w:pPr>
        <w:pStyle w:val="ListParagraph"/>
        <w:numPr>
          <w:ilvl w:val="0"/>
          <w:numId w:val="6"/>
        </w:numPr>
      </w:pPr>
      <w:r>
        <w:t>Details of the complaint</w:t>
      </w:r>
    </w:p>
    <w:p w14:paraId="77FBED5C" w14:textId="77777777" w:rsidR="000F3E08" w:rsidRDefault="00C04777">
      <w:pPr>
        <w:pStyle w:val="ListParagraph"/>
        <w:numPr>
          <w:ilvl w:val="0"/>
          <w:numId w:val="6"/>
        </w:numPr>
      </w:pPr>
      <w:r>
        <w:t>Relevant dates/times</w:t>
      </w:r>
    </w:p>
    <w:p w14:paraId="39A3C534" w14:textId="77777777" w:rsidR="000F3E08" w:rsidRDefault="00C04777">
      <w:pPr>
        <w:pStyle w:val="ListParagraph"/>
        <w:numPr>
          <w:ilvl w:val="0"/>
          <w:numId w:val="6"/>
        </w:numPr>
      </w:pPr>
      <w:r>
        <w:t>Any supporting evidence</w:t>
      </w:r>
    </w:p>
    <w:p w14:paraId="6A05A809" w14:textId="77777777" w:rsidR="000F3E08" w:rsidRDefault="000F3E08">
      <w:pPr>
        <w:pBdr>
          <w:top w:val="single" w:sz="12" w:space="0" w:color="auto"/>
        </w:pBdr>
        <w:spacing w:after="0"/>
      </w:pPr>
    </w:p>
    <w:p w14:paraId="631448A6" w14:textId="77777777" w:rsidR="000F3E08" w:rsidRDefault="00C04777">
      <w:pPr>
        <w:pStyle w:val="Heading2"/>
      </w:pPr>
      <w:r>
        <w:rPr>
          <w:b/>
          <w:bCs/>
        </w:rPr>
        <w:t>5. Complaint Stages</w:t>
      </w:r>
    </w:p>
    <w:p w14:paraId="54A5B722" w14:textId="77777777" w:rsidR="000F3E08" w:rsidRDefault="00C04777">
      <w:pPr>
        <w:pStyle w:val="Heading3"/>
      </w:pPr>
      <w:r>
        <w:rPr>
          <w:b/>
          <w:bCs/>
        </w:rPr>
        <w:t>Stage 1 – Informal / Service Response</w:t>
      </w:r>
    </w:p>
    <w:p w14:paraId="2435CD03" w14:textId="22AA6568" w:rsidR="000F3E08" w:rsidRDefault="00C04777">
      <w:pPr>
        <w:pStyle w:val="ListParagraph"/>
        <w:numPr>
          <w:ilvl w:val="0"/>
          <w:numId w:val="7"/>
        </w:numPr>
      </w:pPr>
      <w:r>
        <w:t>Complaints should first be raised with the</w:t>
      </w:r>
      <w:r w:rsidR="000A6932">
        <w:t xml:space="preserve"> relevant</w:t>
      </w:r>
      <w:r>
        <w:t xml:space="preserve"> Service directly.</w:t>
      </w:r>
    </w:p>
    <w:p w14:paraId="0CDE62D1" w14:textId="3F74AD4C" w:rsidR="000F3E08" w:rsidRDefault="00C04777">
      <w:pPr>
        <w:pStyle w:val="ListParagraph"/>
        <w:numPr>
          <w:ilvl w:val="0"/>
          <w:numId w:val="7"/>
        </w:numPr>
      </w:pPr>
      <w:r>
        <w:t xml:space="preserve">Acknowledgement: within </w:t>
      </w:r>
      <w:r w:rsidR="002E1734">
        <w:rPr>
          <w:b/>
          <w:bCs/>
        </w:rPr>
        <w:t>5</w:t>
      </w:r>
      <w:r>
        <w:rPr>
          <w:b/>
          <w:bCs/>
        </w:rPr>
        <w:t xml:space="preserve"> working days</w:t>
      </w:r>
    </w:p>
    <w:p w14:paraId="580ABAF0" w14:textId="77777777" w:rsidR="000F3E08" w:rsidRDefault="00C04777">
      <w:pPr>
        <w:pStyle w:val="ListParagraph"/>
        <w:numPr>
          <w:ilvl w:val="0"/>
          <w:numId w:val="7"/>
        </w:numPr>
      </w:pPr>
      <w:r>
        <w:t xml:space="preserve">Response: within </w:t>
      </w:r>
      <w:r>
        <w:rPr>
          <w:b/>
          <w:bCs/>
        </w:rPr>
        <w:t>10 working days</w:t>
      </w:r>
    </w:p>
    <w:p w14:paraId="693097A6" w14:textId="714AE7AC" w:rsidR="000F3E08" w:rsidRDefault="00C04777">
      <w:r>
        <w:t xml:space="preserve">The </w:t>
      </w:r>
      <w:r w:rsidR="000A6932">
        <w:t>Se</w:t>
      </w:r>
      <w:r>
        <w:t>rvice will:</w:t>
      </w:r>
    </w:p>
    <w:p w14:paraId="7865565E" w14:textId="77777777" w:rsidR="000F3E08" w:rsidRDefault="00C04777">
      <w:pPr>
        <w:pStyle w:val="ListParagraph"/>
        <w:numPr>
          <w:ilvl w:val="0"/>
          <w:numId w:val="8"/>
        </w:numPr>
      </w:pPr>
      <w:proofErr w:type="gramStart"/>
      <w:r>
        <w:t>Investigate</w:t>
      </w:r>
      <w:proofErr w:type="gramEnd"/>
      <w:r>
        <w:t xml:space="preserve"> the issue</w:t>
      </w:r>
    </w:p>
    <w:p w14:paraId="09A508D8" w14:textId="77777777" w:rsidR="000F3E08" w:rsidRDefault="00C04777">
      <w:pPr>
        <w:pStyle w:val="ListParagraph"/>
        <w:numPr>
          <w:ilvl w:val="0"/>
          <w:numId w:val="8"/>
        </w:numPr>
      </w:pPr>
      <w:r>
        <w:t>Provide an explanation and/or apology</w:t>
      </w:r>
    </w:p>
    <w:p w14:paraId="00BDE0E3" w14:textId="77777777" w:rsidR="000F3E08" w:rsidRDefault="00C04777">
      <w:pPr>
        <w:pStyle w:val="ListParagraph"/>
        <w:numPr>
          <w:ilvl w:val="0"/>
          <w:numId w:val="8"/>
        </w:numPr>
      </w:pPr>
      <w:r>
        <w:t>Take corrective action where appropriate</w:t>
      </w:r>
    </w:p>
    <w:p w14:paraId="5A39BBE3" w14:textId="77777777" w:rsidR="000F3E08" w:rsidRDefault="000F3E08">
      <w:pPr>
        <w:pBdr>
          <w:top w:val="single" w:sz="12" w:space="0" w:color="auto"/>
        </w:pBdr>
        <w:spacing w:after="0"/>
      </w:pPr>
    </w:p>
    <w:p w14:paraId="3CC40F5A" w14:textId="77777777" w:rsidR="000F3E08" w:rsidRDefault="00C04777">
      <w:pPr>
        <w:pStyle w:val="Heading3"/>
      </w:pPr>
      <w:r>
        <w:rPr>
          <w:b/>
          <w:bCs/>
        </w:rPr>
        <w:t>Stage 2 – Formal Complaint Review</w:t>
      </w:r>
    </w:p>
    <w:p w14:paraId="6160498A" w14:textId="77777777" w:rsidR="000F3E08" w:rsidRDefault="00C04777">
      <w:r>
        <w:t>If the complainant is dissatisfied with the Stage 1 response:</w:t>
      </w:r>
    </w:p>
    <w:p w14:paraId="6D320B64" w14:textId="77777777" w:rsidR="000F3E08" w:rsidRDefault="00C04777">
      <w:pPr>
        <w:pStyle w:val="ListParagraph"/>
        <w:numPr>
          <w:ilvl w:val="0"/>
          <w:numId w:val="9"/>
        </w:numPr>
      </w:pPr>
      <w:r>
        <w:t xml:space="preserve">The complaint will be escalated to a </w:t>
      </w:r>
      <w:r>
        <w:rPr>
          <w:b/>
          <w:bCs/>
        </w:rPr>
        <w:t>Senior Officer / Licensing Manager</w:t>
      </w:r>
    </w:p>
    <w:p w14:paraId="4C8F2141" w14:textId="16857D7C" w:rsidR="000F3E08" w:rsidRDefault="00C04777">
      <w:pPr>
        <w:pStyle w:val="ListParagraph"/>
        <w:numPr>
          <w:ilvl w:val="0"/>
          <w:numId w:val="9"/>
        </w:numPr>
      </w:pPr>
      <w:r>
        <w:t xml:space="preserve">Acknowledgement: within </w:t>
      </w:r>
      <w:r w:rsidR="002E1734">
        <w:rPr>
          <w:b/>
          <w:bCs/>
        </w:rPr>
        <w:t>5</w:t>
      </w:r>
      <w:r>
        <w:rPr>
          <w:b/>
          <w:bCs/>
        </w:rPr>
        <w:t xml:space="preserve"> working days</w:t>
      </w:r>
    </w:p>
    <w:p w14:paraId="25D734E3" w14:textId="77777777" w:rsidR="000F3E08" w:rsidRDefault="00C04777">
      <w:pPr>
        <w:pStyle w:val="ListParagraph"/>
        <w:numPr>
          <w:ilvl w:val="0"/>
          <w:numId w:val="9"/>
        </w:numPr>
      </w:pPr>
      <w:r>
        <w:t xml:space="preserve">Response: within </w:t>
      </w:r>
      <w:r>
        <w:rPr>
          <w:b/>
          <w:bCs/>
        </w:rPr>
        <w:t>20 working days</w:t>
      </w:r>
    </w:p>
    <w:p w14:paraId="3F1DE676" w14:textId="77777777" w:rsidR="000F3E08" w:rsidRDefault="00C04777">
      <w:r>
        <w:t>This stage will include:</w:t>
      </w:r>
    </w:p>
    <w:p w14:paraId="17291252" w14:textId="77777777" w:rsidR="000F3E08" w:rsidRDefault="00C04777">
      <w:pPr>
        <w:pStyle w:val="ListParagraph"/>
        <w:numPr>
          <w:ilvl w:val="0"/>
          <w:numId w:val="10"/>
        </w:numPr>
      </w:pPr>
      <w:r>
        <w:t>Independent review of the original response</w:t>
      </w:r>
    </w:p>
    <w:p w14:paraId="48CD15D2" w14:textId="77777777" w:rsidR="000F3E08" w:rsidRDefault="00C04777">
      <w:pPr>
        <w:pStyle w:val="ListParagraph"/>
        <w:numPr>
          <w:ilvl w:val="0"/>
          <w:numId w:val="10"/>
        </w:numPr>
      </w:pPr>
      <w:r>
        <w:t>Consideration of whether procedures were followed</w:t>
      </w:r>
    </w:p>
    <w:p w14:paraId="0D77C54A" w14:textId="77777777" w:rsidR="000F3E08" w:rsidRDefault="00C04777">
      <w:pPr>
        <w:pStyle w:val="ListParagraph"/>
        <w:numPr>
          <w:ilvl w:val="0"/>
          <w:numId w:val="10"/>
        </w:numPr>
      </w:pPr>
      <w:r>
        <w:t>A written outcome explaining findings and actions</w:t>
      </w:r>
    </w:p>
    <w:p w14:paraId="41C8F396" w14:textId="77777777" w:rsidR="000F3E08" w:rsidRDefault="000F3E08">
      <w:pPr>
        <w:pBdr>
          <w:top w:val="single" w:sz="12" w:space="0" w:color="auto"/>
        </w:pBdr>
        <w:spacing w:after="0"/>
      </w:pPr>
    </w:p>
    <w:p w14:paraId="16F774C4" w14:textId="77777777" w:rsidR="000F3E08" w:rsidRDefault="00C04777">
      <w:pPr>
        <w:pStyle w:val="Heading3"/>
      </w:pPr>
      <w:r>
        <w:rPr>
          <w:b/>
          <w:bCs/>
        </w:rPr>
        <w:lastRenderedPageBreak/>
        <w:t>Stage 3 – Corporate Complaint / Final Review</w:t>
      </w:r>
    </w:p>
    <w:p w14:paraId="41E7A60B" w14:textId="7191FE6E" w:rsidR="3161CDC1" w:rsidRDefault="3161CDC1">
      <w:r w:rsidRPr="3161CDC1">
        <w:t>If the complainant remains dissatisfied</w:t>
      </w:r>
      <w:r w:rsidR="290EA91B" w:rsidRPr="3161CDC1">
        <w:t xml:space="preserve"> a complaint can be made to the Council via the website </w:t>
      </w:r>
      <w:r w:rsidR="454909F7" w:rsidRPr="3161CDC1">
        <w:t xml:space="preserve">here - </w:t>
      </w:r>
      <w:hyperlink r:id="rId7">
        <w:r w:rsidR="3C0E51F7" w:rsidRPr="3161CDC1">
          <w:rPr>
            <w:rStyle w:val="Hyperlink"/>
          </w:rPr>
          <w:t>complaint form.</w:t>
        </w:r>
      </w:hyperlink>
      <w:r w:rsidR="290EA91B" w:rsidRPr="3161CDC1">
        <w:t xml:space="preserve"> </w:t>
      </w:r>
    </w:p>
    <w:p w14:paraId="72A3D3EC" w14:textId="77777777" w:rsidR="000F3E08" w:rsidRDefault="000F3E08">
      <w:pPr>
        <w:pBdr>
          <w:top w:val="single" w:sz="12" w:space="0" w:color="auto"/>
        </w:pBdr>
        <w:spacing w:after="0"/>
      </w:pPr>
    </w:p>
    <w:p w14:paraId="04D02D47" w14:textId="77777777" w:rsidR="000F3E08" w:rsidRDefault="00C04777">
      <w:pPr>
        <w:pStyle w:val="Heading2"/>
      </w:pPr>
      <w:r>
        <w:rPr>
          <w:b/>
          <w:bCs/>
        </w:rPr>
        <w:t>6. External Escalation</w:t>
      </w:r>
    </w:p>
    <w:p w14:paraId="7640F497" w14:textId="77777777" w:rsidR="000F3E08" w:rsidRDefault="00C04777">
      <w:r>
        <w:t>If the complainant is still dissatisfied after completion of all stages, they may refer the complaint to:</w:t>
      </w:r>
    </w:p>
    <w:p w14:paraId="684763CE" w14:textId="77777777" w:rsidR="000F3E08" w:rsidRDefault="00C04777">
      <w:r>
        <w:rPr>
          <w:b/>
          <w:bCs/>
        </w:rPr>
        <w:t>Local Government and Social Care Ombudsman (LGSCO)</w:t>
      </w:r>
    </w:p>
    <w:p w14:paraId="451CD392" w14:textId="77777777" w:rsidR="000F3E08" w:rsidRDefault="00C04777">
      <w:pPr>
        <w:pStyle w:val="ListParagraph"/>
        <w:numPr>
          <w:ilvl w:val="0"/>
          <w:numId w:val="13"/>
        </w:numPr>
      </w:pPr>
      <w:r>
        <w:t xml:space="preserve">Website: </w:t>
      </w:r>
      <w:hyperlink r:id="rId8" w:history="1">
        <w:r>
          <w:rPr>
            <w:rStyle w:val="Hyperlink"/>
          </w:rPr>
          <w:t>www.lgo.org.uk</w:t>
        </w:r>
      </w:hyperlink>
    </w:p>
    <w:p w14:paraId="33A5E1E8" w14:textId="77777777" w:rsidR="000F3E08" w:rsidRDefault="00C04777">
      <w:pPr>
        <w:pStyle w:val="ListParagraph"/>
        <w:numPr>
          <w:ilvl w:val="0"/>
          <w:numId w:val="13"/>
        </w:numPr>
      </w:pPr>
      <w:r>
        <w:t>Telephone: 0300 061 0614</w:t>
      </w:r>
    </w:p>
    <w:p w14:paraId="2832E0DA" w14:textId="77777777" w:rsidR="000F3E08" w:rsidRDefault="00C04777">
      <w:r>
        <w:t>The Ombudsman investigates complaints about maladministration causing injustice.</w:t>
      </w:r>
    </w:p>
    <w:p w14:paraId="0D0B940D" w14:textId="77777777" w:rsidR="000F3E08" w:rsidRDefault="000F3E08">
      <w:pPr>
        <w:pBdr>
          <w:top w:val="single" w:sz="12" w:space="0" w:color="auto"/>
        </w:pBdr>
        <w:spacing w:after="0"/>
      </w:pPr>
    </w:p>
    <w:p w14:paraId="36A42AA4" w14:textId="77777777" w:rsidR="000F3E08" w:rsidRDefault="00C04777">
      <w:pPr>
        <w:pStyle w:val="Heading2"/>
      </w:pPr>
      <w:r>
        <w:rPr>
          <w:b/>
          <w:bCs/>
        </w:rPr>
        <w:t>7. Complaints About Licensing Decisions</w:t>
      </w:r>
    </w:p>
    <w:p w14:paraId="270E16D1" w14:textId="77777777" w:rsidR="000F3E08" w:rsidRDefault="00C04777">
      <w:r>
        <w:t>Complaints cannot overturn licensing decisions. Legal routes include:</w:t>
      </w:r>
    </w:p>
    <w:p w14:paraId="2F832745" w14:textId="77777777" w:rsidR="000F3E08" w:rsidRDefault="00C04777">
      <w:pPr>
        <w:pStyle w:val="ListParagraph"/>
        <w:numPr>
          <w:ilvl w:val="0"/>
          <w:numId w:val="14"/>
        </w:numPr>
      </w:pPr>
      <w:r>
        <w:t>Appeals to the Magistrates’ Court</w:t>
      </w:r>
    </w:p>
    <w:p w14:paraId="4DF4292F" w14:textId="77777777" w:rsidR="000F3E08" w:rsidRDefault="00C04777">
      <w:pPr>
        <w:pStyle w:val="ListParagraph"/>
        <w:numPr>
          <w:ilvl w:val="0"/>
          <w:numId w:val="14"/>
        </w:numPr>
      </w:pPr>
      <w:r>
        <w:t>Judicial Review (where applicable)</w:t>
      </w:r>
    </w:p>
    <w:p w14:paraId="2C8F4B89" w14:textId="77777777" w:rsidR="000F3E08" w:rsidRDefault="00C04777">
      <w:r>
        <w:t>Advice should be sought independently.</w:t>
      </w:r>
    </w:p>
    <w:p w14:paraId="0E27B00A" w14:textId="77777777" w:rsidR="000F3E08" w:rsidRDefault="000F3E08">
      <w:pPr>
        <w:pBdr>
          <w:top w:val="single" w:sz="12" w:space="0" w:color="auto"/>
        </w:pBdr>
        <w:spacing w:after="0"/>
      </w:pPr>
    </w:p>
    <w:p w14:paraId="30B1D8D2" w14:textId="77777777" w:rsidR="000F3E08" w:rsidRDefault="00C04777">
      <w:pPr>
        <w:pStyle w:val="Heading2"/>
      </w:pPr>
      <w:r>
        <w:rPr>
          <w:b/>
          <w:bCs/>
        </w:rPr>
        <w:t>8. Unreasonable or Vexatious Complaints</w:t>
      </w:r>
    </w:p>
    <w:p w14:paraId="1A1F6185" w14:textId="4F15679D" w:rsidR="000F3E08" w:rsidRDefault="3161CDC1">
      <w:r w:rsidRPr="3161CDC1">
        <w:t xml:space="preserve">The </w:t>
      </w:r>
      <w:r w:rsidR="12BBBEAA" w:rsidRPr="3161CDC1">
        <w:t>Service</w:t>
      </w:r>
      <w:r w:rsidRPr="3161CDC1">
        <w:t xml:space="preserve"> reserves the right to:</w:t>
      </w:r>
    </w:p>
    <w:p w14:paraId="1CB65421" w14:textId="77777777" w:rsidR="000F3E08" w:rsidRDefault="00C04777">
      <w:pPr>
        <w:pStyle w:val="ListParagraph"/>
        <w:numPr>
          <w:ilvl w:val="0"/>
          <w:numId w:val="15"/>
        </w:numPr>
      </w:pPr>
      <w:r>
        <w:t>Limit contact</w:t>
      </w:r>
    </w:p>
    <w:p w14:paraId="3D7DA99D" w14:textId="77777777" w:rsidR="000F3E08" w:rsidRDefault="3161CDC1">
      <w:pPr>
        <w:pStyle w:val="ListParagraph"/>
        <w:numPr>
          <w:ilvl w:val="0"/>
          <w:numId w:val="15"/>
        </w:numPr>
      </w:pPr>
      <w:r w:rsidRPr="3161CDC1">
        <w:t>Refuse to consider repeated complaints with no new evidence</w:t>
      </w:r>
    </w:p>
    <w:p w14:paraId="60061E4C" w14:textId="77777777" w:rsidR="000F3E08" w:rsidRDefault="000F3E08">
      <w:pPr>
        <w:pBdr>
          <w:top w:val="single" w:sz="12" w:space="0" w:color="auto"/>
        </w:pBdr>
        <w:spacing w:after="0"/>
      </w:pPr>
    </w:p>
    <w:p w14:paraId="634A33FF" w14:textId="77777777" w:rsidR="000F3E08" w:rsidRDefault="00C04777">
      <w:pPr>
        <w:pStyle w:val="Heading2"/>
      </w:pPr>
      <w:r>
        <w:rPr>
          <w:b/>
          <w:bCs/>
        </w:rPr>
        <w:t>9. Timescale Extensions</w:t>
      </w:r>
    </w:p>
    <w:p w14:paraId="01AC5291" w14:textId="77777777" w:rsidR="000F3E08" w:rsidRDefault="00C04777">
      <w:r>
        <w:t>If a response cannot be provided within the stated timeframe:</w:t>
      </w:r>
    </w:p>
    <w:p w14:paraId="171F5FD5" w14:textId="77777777" w:rsidR="000F3E08" w:rsidRDefault="00C04777">
      <w:pPr>
        <w:pStyle w:val="ListParagraph"/>
        <w:numPr>
          <w:ilvl w:val="0"/>
          <w:numId w:val="16"/>
        </w:numPr>
      </w:pPr>
      <w:r>
        <w:t>The complainant will be informed</w:t>
      </w:r>
    </w:p>
    <w:p w14:paraId="7F3C2948" w14:textId="77777777" w:rsidR="000F3E08" w:rsidRDefault="00C04777">
      <w:pPr>
        <w:pStyle w:val="ListParagraph"/>
        <w:numPr>
          <w:ilvl w:val="0"/>
          <w:numId w:val="16"/>
        </w:numPr>
      </w:pPr>
      <w:r>
        <w:t>A revised deadline will be given</w:t>
      </w:r>
    </w:p>
    <w:p w14:paraId="44EAFD9C" w14:textId="77777777" w:rsidR="000F3E08" w:rsidRDefault="000F3E08">
      <w:pPr>
        <w:pBdr>
          <w:top w:val="single" w:sz="12" w:space="0" w:color="auto"/>
        </w:pBdr>
        <w:spacing w:after="0"/>
      </w:pPr>
    </w:p>
    <w:p w14:paraId="55EF7AAB" w14:textId="77777777" w:rsidR="000F3E08" w:rsidRDefault="00C04777">
      <w:pPr>
        <w:pStyle w:val="Heading2"/>
      </w:pPr>
      <w:r>
        <w:rPr>
          <w:b/>
          <w:bCs/>
        </w:rPr>
        <w:lastRenderedPageBreak/>
        <w:t>10. Monitoring and Learning</w:t>
      </w:r>
    </w:p>
    <w:p w14:paraId="4A0C9EDD" w14:textId="77777777" w:rsidR="000F3E08" w:rsidRDefault="00C04777">
      <w:r>
        <w:t>The Licensing Service will:</w:t>
      </w:r>
    </w:p>
    <w:p w14:paraId="06E4A00A" w14:textId="77777777" w:rsidR="000F3E08" w:rsidRDefault="00C04777">
      <w:pPr>
        <w:pStyle w:val="ListParagraph"/>
        <w:numPr>
          <w:ilvl w:val="0"/>
          <w:numId w:val="17"/>
        </w:numPr>
      </w:pPr>
      <w:r>
        <w:t>Record complaints and outcomes</w:t>
      </w:r>
    </w:p>
    <w:p w14:paraId="34E192BC" w14:textId="77777777" w:rsidR="000F3E08" w:rsidRDefault="00C04777">
      <w:pPr>
        <w:pStyle w:val="ListParagraph"/>
        <w:numPr>
          <w:ilvl w:val="0"/>
          <w:numId w:val="17"/>
        </w:numPr>
      </w:pPr>
      <w:proofErr w:type="spellStart"/>
      <w:r>
        <w:t>Analyse</w:t>
      </w:r>
      <w:proofErr w:type="spellEnd"/>
      <w:r>
        <w:t xml:space="preserve"> trends</w:t>
      </w:r>
    </w:p>
    <w:p w14:paraId="4CEFEFAE" w14:textId="77777777" w:rsidR="000F3E08" w:rsidRDefault="3161CDC1">
      <w:pPr>
        <w:pStyle w:val="ListParagraph"/>
        <w:numPr>
          <w:ilvl w:val="0"/>
          <w:numId w:val="17"/>
        </w:numPr>
      </w:pPr>
      <w:r w:rsidRPr="3161CDC1">
        <w:t xml:space="preserve">Use feedback to improve </w:t>
      </w:r>
      <w:proofErr w:type="gramStart"/>
      <w:r w:rsidRPr="3161CDC1">
        <w:t>service delivery</w:t>
      </w:r>
      <w:proofErr w:type="gramEnd"/>
    </w:p>
    <w:p w14:paraId="3DEEC669" w14:textId="77777777" w:rsidR="000F3E08" w:rsidRDefault="000F3E08">
      <w:pPr>
        <w:pBdr>
          <w:top w:val="single" w:sz="12" w:space="0" w:color="auto"/>
        </w:pBdr>
        <w:spacing w:after="0"/>
      </w:pPr>
    </w:p>
    <w:p w14:paraId="4F1B27E3" w14:textId="6771B6E1" w:rsidR="000F3E08" w:rsidRDefault="3161CDC1">
      <w:pPr>
        <w:pStyle w:val="Heading2"/>
      </w:pPr>
      <w:r w:rsidRPr="3161CDC1">
        <w:rPr>
          <w:b/>
          <w:bCs/>
        </w:rPr>
        <w:t>1</w:t>
      </w:r>
      <w:r w:rsidR="3B40E571" w:rsidRPr="3161CDC1">
        <w:rPr>
          <w:b/>
          <w:bCs/>
        </w:rPr>
        <w:t>1</w:t>
      </w:r>
      <w:r w:rsidRPr="3161CDC1">
        <w:rPr>
          <w:b/>
          <w:bCs/>
        </w:rPr>
        <w:t>. Contact Details</w:t>
      </w:r>
    </w:p>
    <w:p w14:paraId="0F148DFA" w14:textId="4D796036" w:rsidR="000F3E08" w:rsidRDefault="3161CDC1" w:rsidP="3161CDC1">
      <w:r w:rsidRPr="3161CDC1">
        <w:rPr>
          <w:b/>
          <w:bCs/>
        </w:rPr>
        <w:t>Licensing Service</w:t>
      </w:r>
      <w:r w:rsidR="00C04777">
        <w:br/>
      </w:r>
      <w:r w:rsidR="1FEAB388" w:rsidRPr="3161CDC1">
        <w:t>Oldham Council</w:t>
      </w:r>
      <w:r w:rsidR="00C04777">
        <w:br/>
      </w:r>
      <w:r w:rsidR="5D45C40D" w:rsidRPr="3161CDC1">
        <w:t>Sir Robert Peacock House, Vulcan Street, Oldham, OL1 4LA</w:t>
      </w:r>
      <w:r w:rsidR="00C04777">
        <w:br/>
      </w:r>
      <w:r w:rsidR="5270B421" w:rsidRPr="3161CDC1">
        <w:t>licensing@oldham.gov.uk</w:t>
      </w:r>
    </w:p>
    <w:p w14:paraId="3656B9AB" w14:textId="77777777" w:rsidR="000F3E08" w:rsidRDefault="000F3E08">
      <w:pPr>
        <w:pBdr>
          <w:top w:val="single" w:sz="12" w:space="0" w:color="auto"/>
        </w:pBdr>
        <w:spacing w:after="0"/>
      </w:pPr>
    </w:p>
    <w:p w14:paraId="5FBA799C" w14:textId="6501DDF6" w:rsidR="000F3E08" w:rsidRDefault="000F3E08" w:rsidP="3161CDC1"/>
    <w:sectPr w:rsidR="000F3E0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3jXqOAVqWKVSe" int2:id="04TLlwJH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5B41"/>
    <w:multiLevelType w:val="hybridMultilevel"/>
    <w:tmpl w:val="C8A88226"/>
    <w:lvl w:ilvl="0" w:tplc="71EA8DA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7108A7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A9252F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8E2CCE5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88A0D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B9CA05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3A4D74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05404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138BB7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454F9EC"/>
    <w:multiLevelType w:val="hybridMultilevel"/>
    <w:tmpl w:val="C6D45318"/>
    <w:lvl w:ilvl="0" w:tplc="4448CED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EB06A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18EB34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03567AF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B68464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4E8366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780CEDD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FDE4BD9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6F03750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06F779EC"/>
    <w:multiLevelType w:val="hybridMultilevel"/>
    <w:tmpl w:val="39D6474A"/>
    <w:lvl w:ilvl="0" w:tplc="5680C4E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5846EB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EAC2F78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6F02389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A2CE6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E561D7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D18E3E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5502AE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0744248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0D0A8E4F"/>
    <w:multiLevelType w:val="hybridMultilevel"/>
    <w:tmpl w:val="E35E3C02"/>
    <w:lvl w:ilvl="0" w:tplc="93BE6AC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13CA6C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140E9A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9E6618FA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0B2D1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214E3D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576DB4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391E91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B40A888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E6EA6FA"/>
    <w:multiLevelType w:val="hybridMultilevel"/>
    <w:tmpl w:val="1D54658E"/>
    <w:lvl w:ilvl="0" w:tplc="938E364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78A17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2DB60780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0A486BC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7AC450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62BC1DA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83C4DB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C8B0B66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38999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12D0861C"/>
    <w:multiLevelType w:val="hybridMultilevel"/>
    <w:tmpl w:val="27007760"/>
    <w:lvl w:ilvl="0" w:tplc="2122938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033E9F2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CEA515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4A4468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CECCF6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BF8784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04A28E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14A903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303CF11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1A440DB2"/>
    <w:multiLevelType w:val="hybridMultilevel"/>
    <w:tmpl w:val="05C0DF84"/>
    <w:lvl w:ilvl="0" w:tplc="7C8C8E0C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D76A875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D6CD33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5D50556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21E09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9662322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1221BEC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770EC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89C7A4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3A49659"/>
    <w:multiLevelType w:val="hybridMultilevel"/>
    <w:tmpl w:val="641E36F2"/>
    <w:lvl w:ilvl="0" w:tplc="63A04A66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A558CB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DF8A3D1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1160100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64C51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F9720BC6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FEFEDD0A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3986B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6D6DD0C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41197FF7"/>
    <w:multiLevelType w:val="hybridMultilevel"/>
    <w:tmpl w:val="B3A2FFAA"/>
    <w:lvl w:ilvl="0" w:tplc="E3BEA9E6">
      <w:start w:val="1"/>
      <w:numFmt w:val="bullet"/>
      <w:lvlText w:val="●"/>
      <w:lvlJc w:val="left"/>
      <w:pPr>
        <w:ind w:left="720" w:hanging="360"/>
      </w:pPr>
    </w:lvl>
    <w:lvl w:ilvl="1" w:tplc="6E04213A">
      <w:start w:val="1"/>
      <w:numFmt w:val="bullet"/>
      <w:lvlText w:val="○"/>
      <w:lvlJc w:val="left"/>
      <w:pPr>
        <w:ind w:left="1440" w:hanging="360"/>
      </w:pPr>
    </w:lvl>
    <w:lvl w:ilvl="2" w:tplc="F8382248">
      <w:start w:val="1"/>
      <w:numFmt w:val="bullet"/>
      <w:lvlText w:val="■"/>
      <w:lvlJc w:val="left"/>
      <w:pPr>
        <w:ind w:left="2160" w:hanging="360"/>
      </w:pPr>
    </w:lvl>
    <w:lvl w:ilvl="3" w:tplc="7C3EE108">
      <w:start w:val="1"/>
      <w:numFmt w:val="bullet"/>
      <w:lvlText w:val="●"/>
      <w:lvlJc w:val="left"/>
      <w:pPr>
        <w:ind w:left="2880" w:hanging="360"/>
      </w:pPr>
    </w:lvl>
    <w:lvl w:ilvl="4" w:tplc="A364A406">
      <w:start w:val="1"/>
      <w:numFmt w:val="bullet"/>
      <w:lvlText w:val="○"/>
      <w:lvlJc w:val="left"/>
      <w:pPr>
        <w:ind w:left="3600" w:hanging="360"/>
      </w:pPr>
    </w:lvl>
    <w:lvl w:ilvl="5" w:tplc="26E68D44">
      <w:start w:val="1"/>
      <w:numFmt w:val="bullet"/>
      <w:lvlText w:val="■"/>
      <w:lvlJc w:val="left"/>
      <w:pPr>
        <w:ind w:left="4320" w:hanging="360"/>
      </w:pPr>
    </w:lvl>
    <w:lvl w:ilvl="6" w:tplc="03E60EE6">
      <w:start w:val="1"/>
      <w:numFmt w:val="bullet"/>
      <w:lvlText w:val="●"/>
      <w:lvlJc w:val="left"/>
      <w:pPr>
        <w:ind w:left="5040" w:hanging="360"/>
      </w:pPr>
    </w:lvl>
    <w:lvl w:ilvl="7" w:tplc="CC880280">
      <w:start w:val="1"/>
      <w:numFmt w:val="bullet"/>
      <w:lvlText w:val="●"/>
      <w:lvlJc w:val="left"/>
      <w:pPr>
        <w:ind w:left="5760" w:hanging="360"/>
      </w:pPr>
    </w:lvl>
    <w:lvl w:ilvl="8" w:tplc="4A54F048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4A4C5BA3"/>
    <w:multiLevelType w:val="hybridMultilevel"/>
    <w:tmpl w:val="A298251C"/>
    <w:lvl w:ilvl="0" w:tplc="107E056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CEDC4E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FA0AE3D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6D6733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162CF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EE71B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342FF3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A076601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E584BE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4D479E88"/>
    <w:multiLevelType w:val="hybridMultilevel"/>
    <w:tmpl w:val="7484645A"/>
    <w:lvl w:ilvl="0" w:tplc="6A8CF21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D98375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3F0AD7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69469D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F48C4A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204954C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32F6580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80547D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4476F3A2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5058F3BD"/>
    <w:multiLevelType w:val="hybridMultilevel"/>
    <w:tmpl w:val="83548F26"/>
    <w:lvl w:ilvl="0" w:tplc="397A7F5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448AB95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E70E4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22AD112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23200FF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71AC4280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9466124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24BEF1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542EE2B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62EA2BD9"/>
    <w:multiLevelType w:val="hybridMultilevel"/>
    <w:tmpl w:val="FAD68488"/>
    <w:lvl w:ilvl="0" w:tplc="E97614A2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F4A4D7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8B629C5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6A38A0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9D3CA5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3406212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B2947EE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EAF8AC9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8C70169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63295D1D"/>
    <w:multiLevelType w:val="hybridMultilevel"/>
    <w:tmpl w:val="D6F4D182"/>
    <w:lvl w:ilvl="0" w:tplc="006EE40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6392410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7A186414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8A6127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5E78914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136A13B8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DCD68B60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60D421E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267E0736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663676D4"/>
    <w:multiLevelType w:val="hybridMultilevel"/>
    <w:tmpl w:val="B0484936"/>
    <w:lvl w:ilvl="0" w:tplc="33FA6CDE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042D2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0FA6D0E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2B84DE5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68A56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27B8489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CA16579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BCD02D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B242D34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7442C2AB"/>
    <w:multiLevelType w:val="hybridMultilevel"/>
    <w:tmpl w:val="27A09958"/>
    <w:lvl w:ilvl="0" w:tplc="7166B74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E2405E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C8CC0D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E4620C0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693A339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951E21C4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A6E66112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54443A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8805D5A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960EFB1"/>
    <w:multiLevelType w:val="hybridMultilevel"/>
    <w:tmpl w:val="F6304BBC"/>
    <w:lvl w:ilvl="0" w:tplc="E696C5A4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B3B01E0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64C2F0DC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BAE0C1EE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3BA0F8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BA5E48DA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4390757E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BDE8BB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7A2206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 w16cid:durableId="1738555467">
    <w:abstractNumId w:val="8"/>
    <w:lvlOverride w:ilvl="0">
      <w:startOverride w:val="1"/>
    </w:lvlOverride>
  </w:num>
  <w:num w:numId="2" w16cid:durableId="52046398">
    <w:abstractNumId w:val="10"/>
  </w:num>
  <w:num w:numId="3" w16cid:durableId="1168137543">
    <w:abstractNumId w:val="11"/>
  </w:num>
  <w:num w:numId="4" w16cid:durableId="1144548234">
    <w:abstractNumId w:val="15"/>
  </w:num>
  <w:num w:numId="5" w16cid:durableId="1865055409">
    <w:abstractNumId w:val="1"/>
  </w:num>
  <w:num w:numId="6" w16cid:durableId="1612275029">
    <w:abstractNumId w:val="6"/>
  </w:num>
  <w:num w:numId="7" w16cid:durableId="2086679843">
    <w:abstractNumId w:val="0"/>
  </w:num>
  <w:num w:numId="8" w16cid:durableId="2137747651">
    <w:abstractNumId w:val="5"/>
  </w:num>
  <w:num w:numId="9" w16cid:durableId="1766917442">
    <w:abstractNumId w:val="3"/>
  </w:num>
  <w:num w:numId="10" w16cid:durableId="1578905262">
    <w:abstractNumId w:val="14"/>
  </w:num>
  <w:num w:numId="11" w16cid:durableId="345448454">
    <w:abstractNumId w:val="4"/>
  </w:num>
  <w:num w:numId="12" w16cid:durableId="2091845311">
    <w:abstractNumId w:val="7"/>
  </w:num>
  <w:num w:numId="13" w16cid:durableId="1359816881">
    <w:abstractNumId w:val="12"/>
  </w:num>
  <w:num w:numId="14" w16cid:durableId="348222278">
    <w:abstractNumId w:val="13"/>
  </w:num>
  <w:num w:numId="15" w16cid:durableId="1527256182">
    <w:abstractNumId w:val="16"/>
  </w:num>
  <w:num w:numId="16" w16cid:durableId="679967533">
    <w:abstractNumId w:val="2"/>
  </w:num>
  <w:num w:numId="17" w16cid:durableId="19692362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0C89E2"/>
    <w:rsid w:val="000A6932"/>
    <w:rsid w:val="000F3E08"/>
    <w:rsid w:val="001735CA"/>
    <w:rsid w:val="002E1734"/>
    <w:rsid w:val="00345FBA"/>
    <w:rsid w:val="00951539"/>
    <w:rsid w:val="00C04777"/>
    <w:rsid w:val="050C89E2"/>
    <w:rsid w:val="0C0F90DC"/>
    <w:rsid w:val="100DEDBF"/>
    <w:rsid w:val="12BBBEAA"/>
    <w:rsid w:val="1FEAB388"/>
    <w:rsid w:val="280D63F4"/>
    <w:rsid w:val="290EA91B"/>
    <w:rsid w:val="3161CDC1"/>
    <w:rsid w:val="34D90BF5"/>
    <w:rsid w:val="3675505E"/>
    <w:rsid w:val="3B40E571"/>
    <w:rsid w:val="3C0E51F7"/>
    <w:rsid w:val="4525E006"/>
    <w:rsid w:val="454909F7"/>
    <w:rsid w:val="5270B421"/>
    <w:rsid w:val="5CD8BF88"/>
    <w:rsid w:val="5D45C40D"/>
    <w:rsid w:val="6399B216"/>
    <w:rsid w:val="63A31D2B"/>
    <w:rsid w:val="6EA43BCA"/>
    <w:rsid w:val="6F208968"/>
    <w:rsid w:val="7510B8EB"/>
    <w:rsid w:val="77FEFF7E"/>
    <w:rsid w:val="7DA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301E5"/>
  <w15:docId w15:val="{8E9C0C86-D206-455B-968C-45842096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ode">
    <w:name w:val="Code"/>
    <w:basedOn w:val="Normal"/>
    <w:next w:val="Normal"/>
    <w:uiPriority w:val="35"/>
    <w:qFormat/>
    <w:pPr>
      <w:spacing w:before="160"/>
      <w:contextualSpacing/>
    </w:pPr>
    <w:rPr>
      <w:i/>
      <w:iCs/>
      <w:color w:val="40404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7A4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A4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A4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E1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go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.oldham.gov.uk/feedback/int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xitest@oldham.gov.uk" TargetMode="External"/><Relationship Id="rId11" Type="http://schemas.microsoft.com/office/2020/10/relationships/intelligence" Target="intelligence2.xml"/><Relationship Id="rId5" Type="http://schemas.openxmlformats.org/officeDocument/2006/relationships/hyperlink" Target="mailto:licensing@oldham.gov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Un-named</dc:creator>
  <cp:lastModifiedBy>Nicola Lord</cp:lastModifiedBy>
  <cp:revision>4</cp:revision>
  <dcterms:created xsi:type="dcterms:W3CDTF">2026-06-01T12:18:00Z</dcterms:created>
  <dcterms:modified xsi:type="dcterms:W3CDTF">2026-06-05T11:39:00Z</dcterms:modified>
</cp:coreProperties>
</file>