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C101" w14:textId="77777777" w:rsidR="00196A7A" w:rsidRPr="007E0FE7" w:rsidRDefault="00196A7A">
      <w:pPr>
        <w:tabs>
          <w:tab w:val="left" w:pos="864"/>
          <w:tab w:val="left" w:pos="1872"/>
          <w:tab w:val="left" w:pos="2736"/>
        </w:tabs>
        <w:jc w:val="center"/>
        <w:rPr>
          <w:rFonts w:ascii="Arial" w:hAnsi="Arial" w:cs="Arial"/>
          <w:b/>
          <w:u w:val="single"/>
        </w:rPr>
      </w:pPr>
      <w:smartTag w:uri="urn:schemas-microsoft-com:office:smarttags" w:element="place">
        <w:r w:rsidRPr="007E0FE7">
          <w:rPr>
            <w:rFonts w:ascii="Arial" w:hAnsi="Arial" w:cs="Arial"/>
            <w:b/>
            <w:u w:val="single"/>
          </w:rPr>
          <w:t>OLDHAM</w:t>
        </w:r>
      </w:smartTag>
      <w:r w:rsidRPr="007E0FE7">
        <w:rPr>
          <w:rFonts w:ascii="Arial" w:hAnsi="Arial" w:cs="Arial"/>
          <w:b/>
          <w:u w:val="single"/>
        </w:rPr>
        <w:t xml:space="preserve"> BOROUGH COUNCIL</w:t>
      </w:r>
    </w:p>
    <w:p w14:paraId="32D401C8" w14:textId="77777777" w:rsidR="00196A7A" w:rsidRPr="007E0FE7" w:rsidRDefault="00196A7A">
      <w:pPr>
        <w:tabs>
          <w:tab w:val="left" w:pos="864"/>
          <w:tab w:val="left" w:pos="1872"/>
          <w:tab w:val="left" w:pos="2736"/>
        </w:tabs>
        <w:jc w:val="both"/>
        <w:rPr>
          <w:rFonts w:ascii="Arial" w:hAnsi="Arial" w:cs="Arial"/>
          <w:b/>
          <w:u w:val="single"/>
        </w:rPr>
      </w:pPr>
    </w:p>
    <w:p w14:paraId="0A5514E6" w14:textId="77777777" w:rsidR="00196A7A" w:rsidRPr="007E0FE7" w:rsidRDefault="00196A7A">
      <w:pPr>
        <w:tabs>
          <w:tab w:val="left" w:pos="864"/>
          <w:tab w:val="left" w:pos="1872"/>
          <w:tab w:val="left" w:pos="2736"/>
        </w:tabs>
        <w:jc w:val="center"/>
        <w:rPr>
          <w:rFonts w:ascii="Arial" w:hAnsi="Arial" w:cs="Arial"/>
          <w:b/>
          <w:u w:val="single"/>
        </w:rPr>
      </w:pPr>
      <w:r w:rsidRPr="007E0FE7">
        <w:rPr>
          <w:rFonts w:ascii="Arial" w:hAnsi="Arial" w:cs="Arial"/>
          <w:b/>
          <w:u w:val="single"/>
        </w:rPr>
        <w:t>ROAD TRAFFIC REGULATION ACT 1984</w:t>
      </w:r>
    </w:p>
    <w:p w14:paraId="7D0F7AB7" w14:textId="77777777" w:rsidR="00196A7A" w:rsidRPr="007E0FE7" w:rsidRDefault="00196A7A">
      <w:pPr>
        <w:tabs>
          <w:tab w:val="left" w:pos="864"/>
          <w:tab w:val="left" w:pos="1872"/>
          <w:tab w:val="left" w:pos="2736"/>
        </w:tabs>
        <w:jc w:val="both"/>
        <w:rPr>
          <w:rFonts w:ascii="Arial" w:hAnsi="Arial" w:cs="Arial"/>
        </w:rPr>
      </w:pPr>
    </w:p>
    <w:p w14:paraId="55E3C367" w14:textId="77777777" w:rsidR="00196A7A" w:rsidRPr="007E0FE7" w:rsidRDefault="00196A7A">
      <w:pPr>
        <w:tabs>
          <w:tab w:val="left" w:pos="864"/>
          <w:tab w:val="left" w:pos="1872"/>
          <w:tab w:val="left" w:pos="2736"/>
        </w:tabs>
        <w:jc w:val="center"/>
        <w:rPr>
          <w:rFonts w:ascii="Arial" w:hAnsi="Arial" w:cs="Arial"/>
          <w:u w:val="single"/>
        </w:rPr>
      </w:pPr>
      <w:r w:rsidRPr="007E0FE7">
        <w:rPr>
          <w:rFonts w:ascii="Arial" w:hAnsi="Arial" w:cs="Arial"/>
          <w:u w:val="single"/>
        </w:rPr>
        <w:t>PROPOSED TRAFFIC REGULATION ORDER</w:t>
      </w:r>
    </w:p>
    <w:p w14:paraId="1DCC2940" w14:textId="77777777" w:rsidR="00196A7A" w:rsidRPr="007E0FE7" w:rsidRDefault="00196A7A">
      <w:pPr>
        <w:tabs>
          <w:tab w:val="left" w:pos="864"/>
          <w:tab w:val="left" w:pos="1872"/>
          <w:tab w:val="left" w:pos="2736"/>
        </w:tabs>
        <w:jc w:val="both"/>
        <w:rPr>
          <w:rFonts w:ascii="Arial" w:hAnsi="Arial" w:cs="Arial"/>
          <w:u w:val="single"/>
        </w:rPr>
      </w:pPr>
    </w:p>
    <w:p w14:paraId="3C574621" w14:textId="77777777" w:rsidR="00196A7A" w:rsidRDefault="00196A7A">
      <w:pPr>
        <w:tabs>
          <w:tab w:val="left" w:pos="864"/>
          <w:tab w:val="left" w:pos="1872"/>
          <w:tab w:val="left" w:pos="2736"/>
        </w:tabs>
        <w:jc w:val="center"/>
        <w:rPr>
          <w:rFonts w:ascii="Arial" w:hAnsi="Arial" w:cs="Arial"/>
          <w:u w:val="single"/>
        </w:rPr>
      </w:pPr>
      <w:r w:rsidRPr="007E0FE7">
        <w:rPr>
          <w:rFonts w:ascii="Arial" w:hAnsi="Arial" w:cs="Arial"/>
          <w:u w:val="single"/>
        </w:rPr>
        <w:t xml:space="preserve">THE OLDHAM </w:t>
      </w:r>
      <w:r w:rsidR="0016600C">
        <w:rPr>
          <w:rFonts w:ascii="Arial" w:hAnsi="Arial" w:cs="Arial"/>
          <w:u w:val="single"/>
        </w:rPr>
        <w:t>CRIME LANE</w:t>
      </w:r>
      <w:r w:rsidR="005B1A23">
        <w:rPr>
          <w:rFonts w:ascii="Arial" w:hAnsi="Arial" w:cs="Arial"/>
          <w:u w:val="single"/>
        </w:rPr>
        <w:t xml:space="preserve"> </w:t>
      </w:r>
      <w:r w:rsidRPr="007E0FE7">
        <w:rPr>
          <w:rFonts w:ascii="Arial" w:hAnsi="Arial" w:cs="Arial"/>
          <w:u w:val="single"/>
        </w:rPr>
        <w:t xml:space="preserve">PROHIBITION OF </w:t>
      </w:r>
      <w:r w:rsidR="005B1A23">
        <w:rPr>
          <w:rFonts w:ascii="Arial" w:hAnsi="Arial" w:cs="Arial"/>
          <w:u w:val="single"/>
        </w:rPr>
        <w:t>DRIVING</w:t>
      </w:r>
      <w:r w:rsidRPr="007E0FE7">
        <w:rPr>
          <w:rFonts w:ascii="Arial" w:hAnsi="Arial" w:cs="Arial"/>
          <w:u w:val="single"/>
        </w:rPr>
        <w:t xml:space="preserve"> </w:t>
      </w:r>
      <w:r w:rsidR="002D3DBA">
        <w:rPr>
          <w:rFonts w:ascii="Arial" w:hAnsi="Arial" w:cs="Arial"/>
          <w:u w:val="single"/>
        </w:rPr>
        <w:t xml:space="preserve">(EXCEPT CYCLES) </w:t>
      </w:r>
      <w:r w:rsidRPr="007E0FE7">
        <w:rPr>
          <w:rFonts w:ascii="Arial" w:hAnsi="Arial" w:cs="Arial"/>
          <w:u w:val="single"/>
        </w:rPr>
        <w:t xml:space="preserve">ORDER </w:t>
      </w:r>
      <w:r w:rsidR="005B1A23">
        <w:rPr>
          <w:rFonts w:ascii="Arial" w:hAnsi="Arial" w:cs="Arial"/>
          <w:u w:val="single"/>
        </w:rPr>
        <w:t>2025</w:t>
      </w:r>
    </w:p>
    <w:p w14:paraId="7B2A3D92" w14:textId="77777777" w:rsidR="005B1A23" w:rsidRDefault="005B1A23">
      <w:pPr>
        <w:tabs>
          <w:tab w:val="left" w:pos="864"/>
          <w:tab w:val="left" w:pos="1872"/>
          <w:tab w:val="left" w:pos="2736"/>
        </w:tabs>
        <w:jc w:val="center"/>
        <w:rPr>
          <w:rFonts w:ascii="Arial" w:hAnsi="Arial" w:cs="Arial"/>
          <w:u w:val="single"/>
        </w:rPr>
      </w:pPr>
    </w:p>
    <w:p w14:paraId="1E890539" w14:textId="77777777" w:rsidR="00196A7A" w:rsidRPr="007E0FE7" w:rsidRDefault="00196A7A">
      <w:pPr>
        <w:tabs>
          <w:tab w:val="left" w:pos="864"/>
          <w:tab w:val="left" w:pos="1872"/>
          <w:tab w:val="left" w:pos="2736"/>
        </w:tabs>
        <w:jc w:val="both"/>
        <w:rPr>
          <w:rFonts w:ascii="Arial" w:hAnsi="Arial" w:cs="Arial"/>
        </w:rPr>
      </w:pPr>
    </w:p>
    <w:p w14:paraId="099A26DD" w14:textId="77777777" w:rsidR="005B1A23" w:rsidRDefault="00196A7A">
      <w:pPr>
        <w:tabs>
          <w:tab w:val="left" w:pos="864"/>
          <w:tab w:val="left" w:pos="1872"/>
          <w:tab w:val="left" w:pos="2736"/>
        </w:tabs>
        <w:jc w:val="both"/>
        <w:rPr>
          <w:rFonts w:ascii="Arial" w:hAnsi="Arial" w:cs="Arial"/>
        </w:rPr>
      </w:pPr>
      <w:r w:rsidRPr="007E0FE7">
        <w:rPr>
          <w:rFonts w:ascii="Arial" w:hAnsi="Arial" w:cs="Arial"/>
        </w:rPr>
        <w:t xml:space="preserve">The Oldham Borough Council propose to make an Order under the Road Traffic Regulation Act 1984, as amended, the effect of which will be to </w:t>
      </w:r>
      <w:r w:rsidR="005B1A23">
        <w:rPr>
          <w:rFonts w:ascii="Arial" w:hAnsi="Arial" w:cs="Arial"/>
        </w:rPr>
        <w:t xml:space="preserve">prohibit driving on </w:t>
      </w:r>
      <w:r w:rsidR="0016600C">
        <w:rPr>
          <w:rFonts w:ascii="Arial" w:hAnsi="Arial" w:cs="Arial"/>
        </w:rPr>
        <w:t xml:space="preserve">Crime Lane from the junction with </w:t>
      </w:r>
      <w:proofErr w:type="spellStart"/>
      <w:r w:rsidR="0016600C">
        <w:rPr>
          <w:rFonts w:ascii="Arial" w:hAnsi="Arial" w:cs="Arial"/>
        </w:rPr>
        <w:t>Stannybrook</w:t>
      </w:r>
      <w:proofErr w:type="spellEnd"/>
      <w:r w:rsidR="0016600C">
        <w:rPr>
          <w:rFonts w:ascii="Arial" w:hAnsi="Arial" w:cs="Arial"/>
        </w:rPr>
        <w:t xml:space="preserve"> Road for </w:t>
      </w:r>
      <w:proofErr w:type="gramStart"/>
      <w:r w:rsidR="0016600C">
        <w:rPr>
          <w:rFonts w:ascii="Arial" w:hAnsi="Arial" w:cs="Arial"/>
        </w:rPr>
        <w:t>a distance of 5</w:t>
      </w:r>
      <w:proofErr w:type="gramEnd"/>
      <w:r w:rsidR="0016600C">
        <w:rPr>
          <w:rFonts w:ascii="Arial" w:hAnsi="Arial" w:cs="Arial"/>
        </w:rPr>
        <w:t xml:space="preserve"> metres and also on Crime Lane from the junction with Knott Lane for a distance of 5 metres. </w:t>
      </w:r>
      <w:r w:rsidR="0016600C" w:rsidRPr="00D632BC">
        <w:rPr>
          <w:rFonts w:ascii="Arial" w:hAnsi="Arial" w:cs="Arial"/>
        </w:rPr>
        <w:t>Exemptions for emergency services</w:t>
      </w:r>
      <w:r w:rsidR="004C3359">
        <w:rPr>
          <w:rFonts w:ascii="Arial" w:hAnsi="Arial" w:cs="Arial"/>
        </w:rPr>
        <w:t>, cycles</w:t>
      </w:r>
      <w:r w:rsidR="0016600C" w:rsidRPr="00D632BC">
        <w:rPr>
          <w:rFonts w:ascii="Arial" w:hAnsi="Arial" w:cs="Arial"/>
        </w:rPr>
        <w:t xml:space="preserve"> and </w:t>
      </w:r>
      <w:r w:rsidR="002D3DBA">
        <w:rPr>
          <w:rFonts w:ascii="Arial" w:hAnsi="Arial" w:cs="Arial"/>
        </w:rPr>
        <w:t xml:space="preserve">resident </w:t>
      </w:r>
      <w:r w:rsidR="002D3DBA" w:rsidRPr="002D3DBA">
        <w:rPr>
          <w:rFonts w:ascii="Arial" w:hAnsi="Arial" w:cs="Arial"/>
        </w:rPr>
        <w:t>farm</w:t>
      </w:r>
      <w:r w:rsidR="002D3DBA">
        <w:rPr>
          <w:rFonts w:ascii="Arial" w:hAnsi="Arial" w:cs="Arial"/>
        </w:rPr>
        <w:t>ers</w:t>
      </w:r>
      <w:r w:rsidR="002D3DBA" w:rsidRPr="002D3DBA">
        <w:rPr>
          <w:rFonts w:ascii="Arial" w:hAnsi="Arial" w:cs="Arial"/>
        </w:rPr>
        <w:t xml:space="preserve"> </w:t>
      </w:r>
      <w:r w:rsidR="0016600C" w:rsidRPr="00D632BC">
        <w:rPr>
          <w:rFonts w:ascii="Arial" w:hAnsi="Arial" w:cs="Arial"/>
        </w:rPr>
        <w:t xml:space="preserve">will </w:t>
      </w:r>
      <w:r w:rsidR="002D3DBA">
        <w:rPr>
          <w:rFonts w:ascii="Arial" w:hAnsi="Arial" w:cs="Arial"/>
        </w:rPr>
        <w:t>apply.</w:t>
      </w:r>
    </w:p>
    <w:p w14:paraId="79D1A6E0" w14:textId="77777777" w:rsidR="0016600C" w:rsidRDefault="0016600C">
      <w:pPr>
        <w:tabs>
          <w:tab w:val="left" w:pos="864"/>
          <w:tab w:val="left" w:pos="1872"/>
          <w:tab w:val="left" w:pos="2736"/>
        </w:tabs>
        <w:jc w:val="both"/>
        <w:rPr>
          <w:rFonts w:ascii="Arial" w:hAnsi="Arial" w:cs="Arial"/>
        </w:rPr>
      </w:pPr>
    </w:p>
    <w:p w14:paraId="7AFBE139" w14:textId="77777777" w:rsidR="00196A7A" w:rsidRPr="007E0FE7" w:rsidRDefault="00196A7A">
      <w:pPr>
        <w:tabs>
          <w:tab w:val="left" w:pos="864"/>
          <w:tab w:val="left" w:pos="1872"/>
          <w:tab w:val="left" w:pos="2736"/>
        </w:tabs>
        <w:jc w:val="both"/>
        <w:rPr>
          <w:rFonts w:ascii="Arial" w:hAnsi="Arial" w:cs="Arial"/>
        </w:rPr>
      </w:pPr>
      <w:r w:rsidRPr="007E0FE7">
        <w:rPr>
          <w:rFonts w:ascii="Arial" w:hAnsi="Arial" w:cs="Arial"/>
        </w:rPr>
        <w:t>Full details of the proposal</w:t>
      </w:r>
      <w:r w:rsidR="005B1A23">
        <w:rPr>
          <w:rFonts w:ascii="Arial" w:hAnsi="Arial" w:cs="Arial"/>
        </w:rPr>
        <w:t>s</w:t>
      </w:r>
      <w:r w:rsidRPr="007E0FE7">
        <w:rPr>
          <w:rFonts w:ascii="Arial" w:hAnsi="Arial" w:cs="Arial"/>
        </w:rPr>
        <w:t xml:space="preserve"> </w:t>
      </w:r>
      <w:r w:rsidR="005B1A23">
        <w:rPr>
          <w:rFonts w:ascii="Arial" w:hAnsi="Arial" w:cs="Arial"/>
        </w:rPr>
        <w:t>and</w:t>
      </w:r>
      <w:r w:rsidRPr="007E0FE7">
        <w:rPr>
          <w:rFonts w:ascii="Arial" w:hAnsi="Arial" w:cs="Arial"/>
        </w:rPr>
        <w:t xml:space="preserve"> a map and a statement of the Council's reasons for </w:t>
      </w:r>
      <w:r w:rsidR="005B1A23">
        <w:rPr>
          <w:rFonts w:ascii="Arial" w:hAnsi="Arial" w:cs="Arial"/>
        </w:rPr>
        <w:t xml:space="preserve">the </w:t>
      </w:r>
      <w:r w:rsidRPr="007E0FE7">
        <w:rPr>
          <w:rFonts w:ascii="Arial" w:hAnsi="Arial" w:cs="Arial"/>
        </w:rPr>
        <w:t>propos</w:t>
      </w:r>
      <w:r w:rsidR="005B1A23">
        <w:rPr>
          <w:rFonts w:ascii="Arial" w:hAnsi="Arial" w:cs="Arial"/>
        </w:rPr>
        <w:t>als</w:t>
      </w:r>
      <w:r w:rsidRPr="007E0FE7">
        <w:rPr>
          <w:rFonts w:ascii="Arial" w:hAnsi="Arial" w:cs="Arial"/>
        </w:rPr>
        <w:t xml:space="preserve"> may be examined at my office between the hours of 8.40am and 5.00pm on Monday to Friday </w:t>
      </w:r>
      <w:r w:rsidR="00C26DC5">
        <w:rPr>
          <w:rFonts w:ascii="Arial" w:hAnsi="Arial" w:cs="Arial"/>
        </w:rPr>
        <w:t>Spindles Oldham</w:t>
      </w:r>
      <w:r w:rsidRPr="007E0FE7">
        <w:rPr>
          <w:rFonts w:ascii="Arial" w:hAnsi="Arial" w:cs="Arial"/>
        </w:rPr>
        <w:t xml:space="preserve">, telephone 0161 770 </w:t>
      </w:r>
      <w:r w:rsidR="005416D6" w:rsidRPr="007E0FE7">
        <w:rPr>
          <w:rFonts w:ascii="Arial" w:hAnsi="Arial" w:cs="Arial"/>
        </w:rPr>
        <w:t>4836</w:t>
      </w:r>
      <w:r w:rsidRPr="007E0FE7">
        <w:rPr>
          <w:rFonts w:ascii="Arial" w:hAnsi="Arial" w:cs="Arial"/>
        </w:rPr>
        <w:t xml:space="preserve">, Ref: </w:t>
      </w:r>
      <w:r w:rsidR="005416D6" w:rsidRPr="007E0FE7">
        <w:rPr>
          <w:rFonts w:ascii="Arial" w:hAnsi="Arial" w:cs="Arial"/>
        </w:rPr>
        <w:t>LJM/TO</w:t>
      </w:r>
      <w:r w:rsidR="005B1A23">
        <w:rPr>
          <w:rFonts w:ascii="Arial" w:hAnsi="Arial" w:cs="Arial"/>
        </w:rPr>
        <w:t>25/1</w:t>
      </w:r>
      <w:r w:rsidR="0016600C">
        <w:rPr>
          <w:rFonts w:ascii="Arial" w:hAnsi="Arial" w:cs="Arial"/>
        </w:rPr>
        <w:t>8</w:t>
      </w:r>
      <w:r w:rsidR="005B1A23">
        <w:rPr>
          <w:rFonts w:ascii="Arial" w:hAnsi="Arial" w:cs="Arial"/>
        </w:rPr>
        <w:t xml:space="preserve"> VF</w:t>
      </w:r>
      <w:r w:rsidR="0016600C">
        <w:rPr>
          <w:rFonts w:ascii="Arial" w:hAnsi="Arial" w:cs="Arial"/>
        </w:rPr>
        <w:t>25344</w:t>
      </w:r>
    </w:p>
    <w:p w14:paraId="2BFC3FAB" w14:textId="77777777" w:rsidR="00196A7A" w:rsidRPr="007E0FE7" w:rsidRDefault="00196A7A">
      <w:pPr>
        <w:tabs>
          <w:tab w:val="left" w:pos="864"/>
          <w:tab w:val="left" w:pos="1872"/>
          <w:tab w:val="left" w:pos="2736"/>
        </w:tabs>
        <w:jc w:val="both"/>
        <w:rPr>
          <w:rFonts w:ascii="Arial" w:hAnsi="Arial" w:cs="Arial"/>
        </w:rPr>
      </w:pPr>
    </w:p>
    <w:p w14:paraId="0723559F" w14:textId="77777777" w:rsidR="00196A7A" w:rsidRPr="007E0FE7" w:rsidRDefault="00196A7A">
      <w:pPr>
        <w:tabs>
          <w:tab w:val="left" w:pos="864"/>
          <w:tab w:val="left" w:pos="1872"/>
          <w:tab w:val="left" w:pos="2736"/>
        </w:tabs>
        <w:jc w:val="both"/>
        <w:rPr>
          <w:rFonts w:ascii="Arial" w:hAnsi="Arial" w:cs="Arial"/>
        </w:rPr>
      </w:pPr>
      <w:r w:rsidRPr="007E0FE7">
        <w:rPr>
          <w:rFonts w:ascii="Arial" w:hAnsi="Arial" w:cs="Arial"/>
        </w:rPr>
        <w:t xml:space="preserve">Any objection or representations regarding the proposal should be sent to </w:t>
      </w:r>
      <w:hyperlink r:id="rId7" w:history="1">
        <w:r w:rsidR="005B1A23" w:rsidRPr="001443B6">
          <w:rPr>
            <w:rStyle w:val="Hyperlink"/>
            <w:rFonts w:ascii="Arial" w:hAnsi="Arial" w:cs="Arial"/>
          </w:rPr>
          <w:t>env.traffic@oldham.gov.uk</w:t>
        </w:r>
      </w:hyperlink>
      <w:r w:rsidR="005B1A23">
        <w:rPr>
          <w:rFonts w:ascii="Arial" w:hAnsi="Arial" w:cs="Arial"/>
        </w:rPr>
        <w:t xml:space="preserve"> or </w:t>
      </w:r>
      <w:r w:rsidRPr="007E0FE7">
        <w:rPr>
          <w:rFonts w:ascii="Arial" w:hAnsi="Arial" w:cs="Arial"/>
        </w:rPr>
        <w:t>the</w:t>
      </w:r>
      <w:r w:rsidR="00ED6EBA">
        <w:rPr>
          <w:rFonts w:ascii="Arial" w:hAnsi="Arial" w:cs="Arial"/>
        </w:rPr>
        <w:t xml:space="preserve"> e</w:t>
      </w:r>
      <w:r w:rsidRPr="007E0FE7">
        <w:rPr>
          <w:rFonts w:ascii="Arial" w:hAnsi="Arial" w:cs="Arial"/>
        </w:rPr>
        <w:t xml:space="preserve">nvironment Group Solicitor to the Council, Civic Centre, West Street, Oldham, OL1 1UL in writing, stating the title of the Order to which they relate and the grounds for making them by </w:t>
      </w:r>
      <w:r w:rsidR="003D3196">
        <w:rPr>
          <w:rFonts w:ascii="Arial" w:hAnsi="Arial" w:cs="Arial"/>
        </w:rPr>
        <w:t>27</w:t>
      </w:r>
      <w:r w:rsidR="003D3196" w:rsidRPr="003D3196">
        <w:rPr>
          <w:rFonts w:ascii="Arial" w:hAnsi="Arial" w:cs="Arial"/>
          <w:vertAlign w:val="superscript"/>
        </w:rPr>
        <w:t>th</w:t>
      </w:r>
      <w:r w:rsidR="003D3196">
        <w:rPr>
          <w:rFonts w:ascii="Arial" w:hAnsi="Arial" w:cs="Arial"/>
        </w:rPr>
        <w:t xml:space="preserve"> October </w:t>
      </w:r>
      <w:r w:rsidR="001B4E8B">
        <w:rPr>
          <w:rFonts w:ascii="Arial" w:hAnsi="Arial" w:cs="Arial"/>
        </w:rPr>
        <w:t>2025.</w:t>
      </w:r>
      <w:r w:rsidRPr="007E0FE7">
        <w:rPr>
          <w:rFonts w:ascii="Arial" w:hAnsi="Arial" w:cs="Arial"/>
        </w:rPr>
        <w:t xml:space="preserve">  Any objections or representations will be made available for public inspection.</w:t>
      </w:r>
    </w:p>
    <w:p w14:paraId="719867B6" w14:textId="77777777" w:rsidR="00196A7A" w:rsidRPr="007E0FE7" w:rsidRDefault="00196A7A">
      <w:pPr>
        <w:tabs>
          <w:tab w:val="left" w:pos="864"/>
          <w:tab w:val="left" w:pos="1872"/>
          <w:tab w:val="left" w:pos="2736"/>
        </w:tabs>
        <w:jc w:val="both"/>
        <w:rPr>
          <w:rFonts w:ascii="Arial" w:hAnsi="Arial" w:cs="Arial"/>
        </w:rPr>
      </w:pPr>
    </w:p>
    <w:p w14:paraId="7ECF9EBC" w14:textId="77777777" w:rsidR="00196A7A" w:rsidRPr="007E0FE7" w:rsidRDefault="00196A7A">
      <w:pPr>
        <w:jc w:val="both"/>
        <w:rPr>
          <w:rFonts w:ascii="Arial" w:hAnsi="Arial" w:cs="Arial"/>
        </w:rPr>
      </w:pPr>
      <w:r w:rsidRPr="007E0FE7">
        <w:rPr>
          <w:rFonts w:ascii="Arial" w:hAnsi="Arial" w:cs="Arial"/>
        </w:rPr>
        <w:t xml:space="preserve">Dated </w:t>
      </w:r>
      <w:r w:rsidR="003D3196">
        <w:rPr>
          <w:rFonts w:ascii="Arial" w:hAnsi="Arial" w:cs="Arial"/>
        </w:rPr>
        <w:t>29</w:t>
      </w:r>
      <w:r w:rsidR="003D3196" w:rsidRPr="003D3196">
        <w:rPr>
          <w:rFonts w:ascii="Arial" w:hAnsi="Arial" w:cs="Arial"/>
          <w:vertAlign w:val="superscript"/>
        </w:rPr>
        <w:t>th</w:t>
      </w:r>
      <w:r w:rsidR="003D3196">
        <w:rPr>
          <w:rFonts w:ascii="Arial" w:hAnsi="Arial" w:cs="Arial"/>
        </w:rPr>
        <w:t xml:space="preserve"> September 2025</w:t>
      </w:r>
    </w:p>
    <w:p w14:paraId="7E09889B" w14:textId="77777777" w:rsidR="00196A7A" w:rsidRPr="007E0FE7" w:rsidRDefault="00196A7A">
      <w:pPr>
        <w:jc w:val="both"/>
        <w:rPr>
          <w:rFonts w:ascii="Arial" w:hAnsi="Arial" w:cs="Arial"/>
        </w:rPr>
      </w:pPr>
    </w:p>
    <w:p w14:paraId="4ECA9B51" w14:textId="77777777" w:rsidR="00196A7A" w:rsidRDefault="005B1A23">
      <w:pPr>
        <w:jc w:val="both"/>
        <w:rPr>
          <w:rFonts w:ascii="Arial" w:hAnsi="Arial" w:cs="Arial"/>
        </w:rPr>
      </w:pPr>
      <w:r>
        <w:rPr>
          <w:rFonts w:ascii="Arial" w:hAnsi="Arial" w:cs="Arial"/>
        </w:rPr>
        <w:t>Alex Bougatef</w:t>
      </w:r>
    </w:p>
    <w:p w14:paraId="4DB559C0" w14:textId="77777777" w:rsidR="005B1A23" w:rsidRDefault="005B1A23">
      <w:pPr>
        <w:jc w:val="both"/>
        <w:rPr>
          <w:rFonts w:ascii="Arial" w:hAnsi="Arial" w:cs="Arial"/>
        </w:rPr>
      </w:pPr>
      <w:r>
        <w:rPr>
          <w:rFonts w:ascii="Arial" w:hAnsi="Arial" w:cs="Arial"/>
        </w:rPr>
        <w:t>Borough Solicitor</w:t>
      </w:r>
    </w:p>
    <w:p w14:paraId="41410719" w14:textId="77777777" w:rsidR="005B1A23" w:rsidRDefault="005B1A23">
      <w:pPr>
        <w:jc w:val="both"/>
        <w:rPr>
          <w:rFonts w:ascii="Arial" w:hAnsi="Arial" w:cs="Arial"/>
        </w:rPr>
      </w:pPr>
      <w:r>
        <w:rPr>
          <w:rFonts w:ascii="Arial" w:hAnsi="Arial" w:cs="Arial"/>
        </w:rPr>
        <w:t>Oldham Borough Council</w:t>
      </w:r>
    </w:p>
    <w:p w14:paraId="76BA1695" w14:textId="77777777" w:rsidR="005817FA" w:rsidRDefault="005817FA">
      <w:pPr>
        <w:jc w:val="both"/>
        <w:rPr>
          <w:rFonts w:ascii="Arial" w:hAnsi="Arial" w:cs="Arial"/>
        </w:rPr>
      </w:pPr>
    </w:p>
    <w:p w14:paraId="5C013D6D" w14:textId="77777777" w:rsidR="005817FA" w:rsidRPr="005817FA" w:rsidRDefault="005817FA">
      <w:pPr>
        <w:jc w:val="both"/>
        <w:rPr>
          <w:rFonts w:ascii="Arial" w:hAnsi="Arial" w:cs="Arial"/>
          <w:b/>
          <w:bCs/>
        </w:rPr>
      </w:pPr>
      <w:r w:rsidRPr="005817FA">
        <w:rPr>
          <w:rFonts w:ascii="Arial" w:hAnsi="Arial" w:cs="Arial"/>
          <w:b/>
          <w:bCs/>
        </w:rPr>
        <w:t>DRAFT ORDER</w:t>
      </w:r>
    </w:p>
    <w:p w14:paraId="369E5CA2" w14:textId="77777777" w:rsidR="005817FA" w:rsidRDefault="005817FA" w:rsidP="005817FA">
      <w:pPr>
        <w:tabs>
          <w:tab w:val="left" w:pos="864"/>
          <w:tab w:val="left" w:pos="1872"/>
          <w:tab w:val="left" w:pos="2736"/>
        </w:tabs>
        <w:jc w:val="center"/>
        <w:rPr>
          <w:rFonts w:ascii="Arial" w:hAnsi="Arial" w:cs="Arial"/>
          <w:b/>
          <w:u w:val="single"/>
        </w:rPr>
      </w:pPr>
    </w:p>
    <w:p w14:paraId="74548B1D" w14:textId="77777777" w:rsidR="005817FA" w:rsidRDefault="005817FA" w:rsidP="005817FA">
      <w:pPr>
        <w:tabs>
          <w:tab w:val="left" w:pos="864"/>
          <w:tab w:val="left" w:pos="1872"/>
          <w:tab w:val="left" w:pos="2736"/>
        </w:tabs>
        <w:jc w:val="center"/>
        <w:rPr>
          <w:rFonts w:ascii="Arial" w:hAnsi="Arial" w:cs="Arial"/>
          <w:b/>
          <w:u w:val="single"/>
        </w:rPr>
      </w:pPr>
    </w:p>
    <w:p w14:paraId="6A69D6B0" w14:textId="77777777" w:rsidR="005817FA" w:rsidRDefault="005817FA" w:rsidP="005817FA">
      <w:pPr>
        <w:tabs>
          <w:tab w:val="left" w:pos="864"/>
          <w:tab w:val="left" w:pos="1872"/>
          <w:tab w:val="left" w:pos="2736"/>
        </w:tabs>
        <w:jc w:val="center"/>
        <w:rPr>
          <w:rFonts w:ascii="Arial" w:hAnsi="Arial" w:cs="Arial"/>
          <w:b/>
          <w:u w:val="single"/>
        </w:rPr>
      </w:pPr>
      <w:r w:rsidRPr="001A7004">
        <w:rPr>
          <w:rFonts w:ascii="Arial" w:hAnsi="Arial" w:cs="Arial"/>
          <w:b/>
          <w:u w:val="single"/>
        </w:rPr>
        <w:t>OLDHAM BOROUGH COUNCIL</w:t>
      </w:r>
    </w:p>
    <w:p w14:paraId="795E0137" w14:textId="77777777" w:rsidR="005817FA" w:rsidRPr="001A7004" w:rsidRDefault="005817FA" w:rsidP="005817FA">
      <w:pPr>
        <w:tabs>
          <w:tab w:val="left" w:pos="864"/>
          <w:tab w:val="left" w:pos="1872"/>
          <w:tab w:val="left" w:pos="2736"/>
        </w:tabs>
        <w:jc w:val="both"/>
        <w:rPr>
          <w:rFonts w:ascii="Arial" w:hAnsi="Arial" w:cs="Arial"/>
          <w:b/>
          <w:u w:val="single"/>
        </w:rPr>
      </w:pPr>
    </w:p>
    <w:p w14:paraId="26618EAC" w14:textId="77777777" w:rsidR="005817FA" w:rsidRDefault="005817FA" w:rsidP="005817FA">
      <w:pPr>
        <w:tabs>
          <w:tab w:val="left" w:pos="864"/>
          <w:tab w:val="left" w:pos="1872"/>
          <w:tab w:val="left" w:pos="2736"/>
        </w:tabs>
        <w:jc w:val="center"/>
        <w:rPr>
          <w:rFonts w:ascii="Arial" w:hAnsi="Arial" w:cs="Arial"/>
          <w:b/>
          <w:u w:val="single"/>
        </w:rPr>
      </w:pPr>
      <w:r w:rsidRPr="001A7004">
        <w:rPr>
          <w:rFonts w:ascii="Arial" w:hAnsi="Arial" w:cs="Arial"/>
          <w:b/>
          <w:u w:val="single"/>
        </w:rPr>
        <w:t>ROAD TRAFFIC REGULATION ACT 1984</w:t>
      </w:r>
    </w:p>
    <w:p w14:paraId="07AB2159" w14:textId="77777777" w:rsidR="005817FA" w:rsidRPr="001A7004" w:rsidRDefault="005817FA" w:rsidP="005817FA">
      <w:pPr>
        <w:tabs>
          <w:tab w:val="left" w:pos="864"/>
          <w:tab w:val="left" w:pos="1872"/>
          <w:tab w:val="left" w:pos="2736"/>
        </w:tabs>
        <w:jc w:val="center"/>
        <w:rPr>
          <w:rFonts w:ascii="Arial" w:hAnsi="Arial" w:cs="Arial"/>
          <w:b/>
          <w:u w:val="single"/>
        </w:rPr>
      </w:pPr>
    </w:p>
    <w:p w14:paraId="4B2B0409" w14:textId="77777777" w:rsidR="005817FA" w:rsidRDefault="005817FA" w:rsidP="005817FA">
      <w:pPr>
        <w:tabs>
          <w:tab w:val="left" w:pos="864"/>
          <w:tab w:val="left" w:pos="1872"/>
          <w:tab w:val="left" w:pos="2736"/>
        </w:tabs>
        <w:jc w:val="center"/>
        <w:rPr>
          <w:rFonts w:ascii="Arial" w:hAnsi="Arial" w:cs="Arial"/>
          <w:u w:val="single"/>
        </w:rPr>
      </w:pPr>
      <w:r w:rsidRPr="003B2811">
        <w:rPr>
          <w:rFonts w:ascii="Arial" w:hAnsi="Arial" w:cs="Arial"/>
          <w:u w:val="single"/>
        </w:rPr>
        <w:t xml:space="preserve">THE OLDHAM – </w:t>
      </w:r>
      <w:r>
        <w:rPr>
          <w:rFonts w:ascii="Arial" w:hAnsi="Arial" w:cs="Arial"/>
          <w:u w:val="single"/>
        </w:rPr>
        <w:t>CRIME LANE PROHIBITION</w:t>
      </w:r>
      <w:r w:rsidRPr="001A7004">
        <w:rPr>
          <w:rFonts w:ascii="Arial" w:hAnsi="Arial" w:cs="Arial"/>
          <w:u w:val="single"/>
        </w:rPr>
        <w:t xml:space="preserve"> OF DRIVING ORDER </w:t>
      </w:r>
      <w:r>
        <w:rPr>
          <w:rFonts w:ascii="Arial" w:hAnsi="Arial" w:cs="Arial"/>
          <w:u w:val="single"/>
        </w:rPr>
        <w:t>2025</w:t>
      </w:r>
    </w:p>
    <w:p w14:paraId="4C46A9A8" w14:textId="77777777" w:rsidR="005817FA" w:rsidRPr="001A7004" w:rsidRDefault="005817FA" w:rsidP="005817FA">
      <w:pPr>
        <w:tabs>
          <w:tab w:val="left" w:pos="864"/>
          <w:tab w:val="left" w:pos="1872"/>
          <w:tab w:val="left" w:pos="2736"/>
        </w:tabs>
        <w:jc w:val="center"/>
        <w:rPr>
          <w:rFonts w:ascii="Arial" w:hAnsi="Arial" w:cs="Arial"/>
        </w:rPr>
      </w:pPr>
    </w:p>
    <w:p w14:paraId="4DE76A72" w14:textId="77777777" w:rsidR="005817FA" w:rsidRPr="001A7004" w:rsidRDefault="005817FA" w:rsidP="005817FA">
      <w:pPr>
        <w:tabs>
          <w:tab w:val="left" w:pos="864"/>
          <w:tab w:val="left" w:pos="1872"/>
          <w:tab w:val="left" w:pos="2736"/>
        </w:tabs>
        <w:jc w:val="both"/>
        <w:rPr>
          <w:rFonts w:ascii="Arial" w:hAnsi="Arial" w:cs="Arial"/>
        </w:rPr>
      </w:pPr>
      <w:r w:rsidRPr="001A7004">
        <w:rPr>
          <w:rFonts w:ascii="Arial" w:hAnsi="Arial" w:cs="Arial"/>
        </w:rPr>
        <w:t xml:space="preserve">The Oldham Borough Council in exercise of its powers under Sections 1(1), 2(1) and 2(2) of the Road Traffic Regulation Act 1984, as amended, ("the Act") and of all other enabling powers, and after consultation with the Chief Officer of Police in accordance with Part III of Schedule 9 to the Act hereby makes the following </w:t>
      </w:r>
      <w:proofErr w:type="gramStart"/>
      <w:r w:rsidRPr="001A7004">
        <w:rPr>
          <w:rFonts w:ascii="Arial" w:hAnsi="Arial" w:cs="Arial"/>
        </w:rPr>
        <w:t>Order:-</w:t>
      </w:r>
      <w:proofErr w:type="gramEnd"/>
    </w:p>
    <w:p w14:paraId="41EB7E24" w14:textId="77777777" w:rsidR="005817FA" w:rsidRPr="001A7004" w:rsidRDefault="005817FA" w:rsidP="005817FA">
      <w:pPr>
        <w:tabs>
          <w:tab w:val="left" w:pos="864"/>
          <w:tab w:val="left" w:pos="1872"/>
          <w:tab w:val="left" w:pos="2736"/>
        </w:tabs>
        <w:jc w:val="both"/>
        <w:rPr>
          <w:rFonts w:ascii="Arial" w:hAnsi="Arial" w:cs="Arial"/>
        </w:rPr>
      </w:pPr>
    </w:p>
    <w:p w14:paraId="0253060C" w14:textId="77777777" w:rsidR="005817FA" w:rsidRPr="001A7004" w:rsidRDefault="005817FA" w:rsidP="005817FA">
      <w:pPr>
        <w:tabs>
          <w:tab w:val="left" w:pos="864"/>
          <w:tab w:val="left" w:pos="1872"/>
          <w:tab w:val="left" w:pos="2736"/>
        </w:tabs>
        <w:ind w:left="864" w:hanging="864"/>
        <w:jc w:val="both"/>
        <w:rPr>
          <w:rFonts w:ascii="Arial" w:hAnsi="Arial" w:cs="Arial"/>
        </w:rPr>
      </w:pPr>
      <w:r w:rsidRPr="001A7004">
        <w:rPr>
          <w:rFonts w:ascii="Arial" w:hAnsi="Arial" w:cs="Arial"/>
        </w:rPr>
        <w:t>1.</w:t>
      </w:r>
      <w:r w:rsidRPr="001A7004">
        <w:rPr>
          <w:rFonts w:ascii="Arial" w:hAnsi="Arial" w:cs="Arial"/>
        </w:rPr>
        <w:tab/>
        <w:t xml:space="preserve">This Order shall </w:t>
      </w:r>
      <w:r>
        <w:rPr>
          <w:rFonts w:ascii="Arial" w:hAnsi="Arial" w:cs="Arial"/>
        </w:rPr>
        <w:t xml:space="preserve">made on                     </w:t>
      </w:r>
      <w:r w:rsidRPr="001A7004">
        <w:rPr>
          <w:rFonts w:ascii="Arial" w:hAnsi="Arial" w:cs="Arial"/>
        </w:rPr>
        <w:t xml:space="preserve">come into operation on </w:t>
      </w:r>
      <w:r>
        <w:rPr>
          <w:rFonts w:ascii="Arial" w:hAnsi="Arial" w:cs="Arial"/>
        </w:rPr>
        <w:t xml:space="preserve">              </w:t>
      </w:r>
      <w:r w:rsidRPr="001A7004">
        <w:rPr>
          <w:rFonts w:ascii="Arial" w:hAnsi="Arial" w:cs="Arial"/>
        </w:rPr>
        <w:t xml:space="preserve">and may be cited as the Oldham </w:t>
      </w:r>
      <w:r>
        <w:rPr>
          <w:rFonts w:ascii="Arial" w:hAnsi="Arial" w:cs="Arial"/>
        </w:rPr>
        <w:t>–</w:t>
      </w:r>
      <w:r w:rsidRPr="001A7004">
        <w:rPr>
          <w:rFonts w:ascii="Arial" w:hAnsi="Arial" w:cs="Arial"/>
        </w:rPr>
        <w:t xml:space="preserve"> </w:t>
      </w:r>
      <w:r>
        <w:rPr>
          <w:rFonts w:ascii="Arial" w:hAnsi="Arial" w:cs="Arial"/>
        </w:rPr>
        <w:t>Crime Lane Shaw</w:t>
      </w:r>
      <w:r w:rsidRPr="001A7004">
        <w:rPr>
          <w:rFonts w:ascii="Arial" w:hAnsi="Arial" w:cs="Arial"/>
        </w:rPr>
        <w:t xml:space="preserve"> Prohibition of Driving Order</w:t>
      </w:r>
      <w:r>
        <w:rPr>
          <w:rFonts w:ascii="Arial" w:hAnsi="Arial" w:cs="Arial"/>
        </w:rPr>
        <w:t xml:space="preserve"> 2025</w:t>
      </w:r>
      <w:r w:rsidRPr="001A7004">
        <w:rPr>
          <w:rFonts w:ascii="Arial" w:hAnsi="Arial" w:cs="Arial"/>
        </w:rPr>
        <w:t>.</w:t>
      </w:r>
    </w:p>
    <w:p w14:paraId="461B9B1A" w14:textId="77777777" w:rsidR="005817FA" w:rsidRPr="001A7004" w:rsidRDefault="005817FA" w:rsidP="005817FA">
      <w:pPr>
        <w:tabs>
          <w:tab w:val="left" w:pos="864"/>
          <w:tab w:val="left" w:pos="1872"/>
          <w:tab w:val="left" w:pos="2736"/>
        </w:tabs>
        <w:jc w:val="both"/>
        <w:rPr>
          <w:rFonts w:ascii="Arial" w:hAnsi="Arial" w:cs="Arial"/>
        </w:rPr>
      </w:pPr>
    </w:p>
    <w:p w14:paraId="2C1A1CC0" w14:textId="77777777" w:rsidR="005817FA" w:rsidRPr="001A7004" w:rsidRDefault="005817FA" w:rsidP="005817FA">
      <w:pPr>
        <w:tabs>
          <w:tab w:val="left" w:pos="864"/>
          <w:tab w:val="left" w:pos="1872"/>
          <w:tab w:val="left" w:pos="2736"/>
        </w:tabs>
        <w:ind w:left="864" w:hanging="864"/>
        <w:jc w:val="both"/>
        <w:rPr>
          <w:rFonts w:ascii="Arial" w:hAnsi="Arial" w:cs="Arial"/>
        </w:rPr>
      </w:pPr>
      <w:r w:rsidRPr="001A7004">
        <w:rPr>
          <w:rFonts w:ascii="Arial" w:hAnsi="Arial" w:cs="Arial"/>
        </w:rPr>
        <w:t>2.</w:t>
      </w:r>
      <w:r w:rsidRPr="001A7004">
        <w:rPr>
          <w:rFonts w:ascii="Arial" w:hAnsi="Arial" w:cs="Arial"/>
        </w:rPr>
        <w:tab/>
        <w:t>Except where otherwise stated, any reference in this Order to a numbered Article or Schedule is a reference to the Article or Schedule bearing that number in this Order.</w:t>
      </w:r>
    </w:p>
    <w:p w14:paraId="00CDB63D" w14:textId="77777777" w:rsidR="005817FA" w:rsidRPr="001A7004" w:rsidRDefault="005817FA" w:rsidP="005817FA">
      <w:pPr>
        <w:tabs>
          <w:tab w:val="left" w:pos="864"/>
          <w:tab w:val="left" w:pos="1872"/>
          <w:tab w:val="left" w:pos="2736"/>
        </w:tabs>
        <w:ind w:left="864" w:hanging="864"/>
        <w:jc w:val="both"/>
        <w:rPr>
          <w:rFonts w:ascii="Arial" w:hAnsi="Arial" w:cs="Arial"/>
        </w:rPr>
      </w:pPr>
      <w:r w:rsidRPr="001A7004">
        <w:rPr>
          <w:rFonts w:ascii="Arial" w:hAnsi="Arial" w:cs="Arial"/>
        </w:rPr>
        <w:lastRenderedPageBreak/>
        <w:t>3.</w:t>
      </w:r>
      <w:r w:rsidRPr="001A7004">
        <w:rPr>
          <w:rFonts w:ascii="Arial" w:hAnsi="Arial" w:cs="Arial"/>
        </w:rPr>
        <w:tab/>
        <w:t>The prohibitions and restrictions imposed by this Order shall be in addition to and not in derogation from any restriction or requirement imposed by any regulations made or having effect as if made under the Act or by or under any other enactment.</w:t>
      </w:r>
    </w:p>
    <w:p w14:paraId="6ED4F662" w14:textId="77777777" w:rsidR="005817FA" w:rsidRPr="001A7004" w:rsidRDefault="005817FA" w:rsidP="005817FA">
      <w:pPr>
        <w:tabs>
          <w:tab w:val="left" w:pos="864"/>
          <w:tab w:val="left" w:pos="1872"/>
          <w:tab w:val="left" w:pos="2736"/>
        </w:tabs>
        <w:jc w:val="both"/>
        <w:rPr>
          <w:rFonts w:ascii="Arial" w:hAnsi="Arial" w:cs="Arial"/>
        </w:rPr>
      </w:pPr>
    </w:p>
    <w:p w14:paraId="7AFCFE97" w14:textId="77777777" w:rsidR="005817FA" w:rsidRPr="001A7004" w:rsidRDefault="005817FA" w:rsidP="005817FA">
      <w:pPr>
        <w:tabs>
          <w:tab w:val="left" w:pos="864"/>
          <w:tab w:val="left" w:pos="1872"/>
          <w:tab w:val="left" w:pos="2736"/>
        </w:tabs>
        <w:ind w:left="864" w:hanging="864"/>
        <w:jc w:val="both"/>
        <w:rPr>
          <w:rFonts w:ascii="Arial" w:hAnsi="Arial" w:cs="Arial"/>
        </w:rPr>
      </w:pPr>
      <w:r w:rsidRPr="001A7004">
        <w:rPr>
          <w:rFonts w:ascii="Arial" w:hAnsi="Arial" w:cs="Arial"/>
        </w:rPr>
        <w:t>4.</w:t>
      </w:r>
      <w:r w:rsidRPr="001A7004">
        <w:rPr>
          <w:rFonts w:ascii="Arial" w:hAnsi="Arial" w:cs="Arial"/>
        </w:rPr>
        <w:tab/>
        <w:t xml:space="preserve">Save as provided in Article 5 no person shall, except upon the direction or with the permission of a police constable in uniform or of a </w:t>
      </w:r>
      <w:r>
        <w:rPr>
          <w:rFonts w:ascii="Arial" w:hAnsi="Arial" w:cs="Arial"/>
        </w:rPr>
        <w:t>civil enforcement officer</w:t>
      </w:r>
      <w:r w:rsidRPr="001A7004">
        <w:rPr>
          <w:rFonts w:ascii="Arial" w:hAnsi="Arial" w:cs="Arial"/>
        </w:rPr>
        <w:t xml:space="preserve">, cause or permit any vehicle </w:t>
      </w:r>
      <w:r>
        <w:rPr>
          <w:rFonts w:ascii="Arial" w:hAnsi="Arial" w:cs="Arial"/>
        </w:rPr>
        <w:t xml:space="preserve">(except cycles) </w:t>
      </w:r>
      <w:r w:rsidRPr="001A7004">
        <w:rPr>
          <w:rFonts w:ascii="Arial" w:hAnsi="Arial" w:cs="Arial"/>
        </w:rPr>
        <w:t>to proceed in the length of road specified in the Schedule to this Order.</w:t>
      </w:r>
    </w:p>
    <w:p w14:paraId="56BFEF4D" w14:textId="77777777" w:rsidR="005817FA" w:rsidRPr="001A7004" w:rsidRDefault="005817FA" w:rsidP="005817FA">
      <w:pPr>
        <w:tabs>
          <w:tab w:val="left" w:pos="864"/>
          <w:tab w:val="left" w:pos="1872"/>
          <w:tab w:val="left" w:pos="2736"/>
        </w:tabs>
        <w:jc w:val="both"/>
        <w:rPr>
          <w:rFonts w:ascii="Arial" w:hAnsi="Arial" w:cs="Arial"/>
        </w:rPr>
      </w:pPr>
    </w:p>
    <w:p w14:paraId="1C4C2DF9" w14:textId="77777777" w:rsidR="005817FA" w:rsidRPr="001A7004" w:rsidRDefault="005817FA" w:rsidP="005817FA">
      <w:pPr>
        <w:tabs>
          <w:tab w:val="left" w:pos="864"/>
          <w:tab w:val="left" w:pos="1872"/>
          <w:tab w:val="left" w:pos="2736"/>
        </w:tabs>
        <w:ind w:left="864" w:hanging="864"/>
        <w:jc w:val="both"/>
        <w:rPr>
          <w:rFonts w:ascii="Arial" w:hAnsi="Arial" w:cs="Arial"/>
        </w:rPr>
      </w:pPr>
      <w:r w:rsidRPr="001A7004">
        <w:rPr>
          <w:rFonts w:ascii="Arial" w:hAnsi="Arial" w:cs="Arial"/>
        </w:rPr>
        <w:t>5.</w:t>
      </w:r>
      <w:r w:rsidRPr="001A7004">
        <w:rPr>
          <w:rFonts w:ascii="Arial" w:hAnsi="Arial" w:cs="Arial"/>
        </w:rPr>
        <w:tab/>
        <w:t xml:space="preserve">Nothing in Article 4 shall render it unlawful to cause or permit any vehicle to proceed in the length of road referred to therein where that vehicle is being </w:t>
      </w:r>
      <w:proofErr w:type="gramStart"/>
      <w:r w:rsidRPr="001A7004">
        <w:rPr>
          <w:rFonts w:ascii="Arial" w:hAnsi="Arial" w:cs="Arial"/>
        </w:rPr>
        <w:t>used:-</w:t>
      </w:r>
      <w:proofErr w:type="gramEnd"/>
    </w:p>
    <w:p w14:paraId="318C6A7F" w14:textId="77777777" w:rsidR="005817FA" w:rsidRPr="001A7004" w:rsidRDefault="005817FA" w:rsidP="005817FA">
      <w:pPr>
        <w:tabs>
          <w:tab w:val="left" w:pos="864"/>
          <w:tab w:val="left" w:pos="1872"/>
          <w:tab w:val="left" w:pos="2736"/>
        </w:tabs>
        <w:jc w:val="both"/>
        <w:rPr>
          <w:rFonts w:ascii="Arial" w:hAnsi="Arial" w:cs="Arial"/>
        </w:rPr>
      </w:pPr>
    </w:p>
    <w:p w14:paraId="72DE5716" w14:textId="77777777" w:rsidR="005817FA" w:rsidRPr="001A7004" w:rsidRDefault="005817FA" w:rsidP="005817FA">
      <w:pPr>
        <w:tabs>
          <w:tab w:val="left" w:pos="1872"/>
          <w:tab w:val="left" w:pos="2736"/>
        </w:tabs>
        <w:ind w:left="1872" w:hanging="1008"/>
        <w:jc w:val="both"/>
        <w:rPr>
          <w:rFonts w:ascii="Arial" w:hAnsi="Arial" w:cs="Arial"/>
        </w:rPr>
      </w:pPr>
      <w:r w:rsidRPr="001A7004">
        <w:rPr>
          <w:rFonts w:ascii="Arial" w:hAnsi="Arial" w:cs="Arial"/>
        </w:rPr>
        <w:t>(a)</w:t>
      </w:r>
      <w:r w:rsidRPr="001A7004">
        <w:rPr>
          <w:rFonts w:ascii="Arial" w:hAnsi="Arial" w:cs="Arial"/>
        </w:rPr>
        <w:tab/>
        <w:t xml:space="preserve">for police, fire brigade or ambulance </w:t>
      </w:r>
      <w:proofErr w:type="gramStart"/>
      <w:r w:rsidRPr="001A7004">
        <w:rPr>
          <w:rFonts w:ascii="Arial" w:hAnsi="Arial" w:cs="Arial"/>
        </w:rPr>
        <w:t>purposes;</w:t>
      </w:r>
      <w:proofErr w:type="gramEnd"/>
    </w:p>
    <w:p w14:paraId="56BFD5BC" w14:textId="77777777" w:rsidR="005817FA" w:rsidRPr="001A7004" w:rsidRDefault="005817FA" w:rsidP="005817FA">
      <w:pPr>
        <w:tabs>
          <w:tab w:val="left" w:pos="864"/>
          <w:tab w:val="left" w:pos="1872"/>
          <w:tab w:val="left" w:pos="2736"/>
        </w:tabs>
        <w:jc w:val="both"/>
        <w:rPr>
          <w:rFonts w:ascii="Arial" w:hAnsi="Arial" w:cs="Arial"/>
        </w:rPr>
      </w:pPr>
    </w:p>
    <w:p w14:paraId="1877791F" w14:textId="77777777" w:rsidR="005817FA" w:rsidRPr="001A7004" w:rsidRDefault="005817FA" w:rsidP="005817FA">
      <w:pPr>
        <w:tabs>
          <w:tab w:val="left" w:pos="1872"/>
          <w:tab w:val="left" w:pos="2736"/>
        </w:tabs>
        <w:ind w:left="1872" w:hanging="1008"/>
        <w:jc w:val="both"/>
        <w:rPr>
          <w:rFonts w:ascii="Arial" w:hAnsi="Arial" w:cs="Arial"/>
        </w:rPr>
      </w:pPr>
      <w:r w:rsidRPr="001A7004">
        <w:rPr>
          <w:rFonts w:ascii="Arial" w:hAnsi="Arial" w:cs="Arial"/>
        </w:rPr>
        <w:t>(b)</w:t>
      </w:r>
      <w:r w:rsidRPr="001A7004">
        <w:rPr>
          <w:rFonts w:ascii="Arial" w:hAnsi="Arial" w:cs="Arial"/>
        </w:rPr>
        <w:tab/>
        <w:t xml:space="preserve">for the maintenance, improvement or reconstruction of the length of road or any other adjacent length of road or the laying, erection, alteration or repair in, or in land adjacent to, the length of road of any sewer or of any main, pipe or apparatus for the supply of gas, water or electricity or of any </w:t>
      </w:r>
      <w:r>
        <w:rPr>
          <w:rFonts w:ascii="Arial" w:hAnsi="Arial" w:cs="Arial"/>
        </w:rPr>
        <w:t xml:space="preserve">electronic communications </w:t>
      </w:r>
      <w:r w:rsidRPr="001A7004">
        <w:rPr>
          <w:rFonts w:ascii="Arial" w:hAnsi="Arial" w:cs="Arial"/>
        </w:rPr>
        <w:t>apparatus as defined in Schedule 2 to the Telecommunications Act 1984;</w:t>
      </w:r>
    </w:p>
    <w:p w14:paraId="3A6E5C59" w14:textId="77777777" w:rsidR="005817FA" w:rsidRPr="001A7004" w:rsidRDefault="005817FA" w:rsidP="005817FA">
      <w:pPr>
        <w:tabs>
          <w:tab w:val="left" w:pos="864"/>
          <w:tab w:val="left" w:pos="1872"/>
          <w:tab w:val="left" w:pos="2736"/>
        </w:tabs>
        <w:jc w:val="both"/>
        <w:rPr>
          <w:rFonts w:ascii="Arial" w:hAnsi="Arial" w:cs="Arial"/>
        </w:rPr>
      </w:pPr>
    </w:p>
    <w:p w14:paraId="36D9A41D" w14:textId="77777777" w:rsidR="005817FA" w:rsidRDefault="005817FA" w:rsidP="005817FA">
      <w:pPr>
        <w:tabs>
          <w:tab w:val="left" w:pos="1872"/>
          <w:tab w:val="left" w:pos="2736"/>
        </w:tabs>
        <w:ind w:left="1872" w:hanging="1008"/>
        <w:jc w:val="both"/>
        <w:rPr>
          <w:rFonts w:ascii="Arial" w:hAnsi="Arial" w:cs="Arial"/>
        </w:rPr>
      </w:pPr>
      <w:r w:rsidRPr="001A7004">
        <w:rPr>
          <w:rFonts w:ascii="Arial" w:hAnsi="Arial" w:cs="Arial"/>
        </w:rPr>
        <w:t>(c)</w:t>
      </w:r>
      <w:r w:rsidRPr="001A7004">
        <w:rPr>
          <w:rFonts w:ascii="Arial" w:hAnsi="Arial" w:cs="Arial"/>
        </w:rPr>
        <w:tab/>
        <w:t>if it cannot conveniently be used for such purpose in any other road, in the service of a local authority or a water authority in pursuance of statutory powers or duties.</w:t>
      </w:r>
    </w:p>
    <w:p w14:paraId="5679C7F2" w14:textId="77777777" w:rsidR="005817FA" w:rsidRDefault="005817FA" w:rsidP="005817FA">
      <w:pPr>
        <w:tabs>
          <w:tab w:val="left" w:pos="1872"/>
          <w:tab w:val="left" w:pos="2736"/>
        </w:tabs>
        <w:ind w:left="1872" w:hanging="1008"/>
        <w:jc w:val="both"/>
        <w:rPr>
          <w:rFonts w:ascii="Arial" w:hAnsi="Arial" w:cs="Arial"/>
        </w:rPr>
      </w:pPr>
    </w:p>
    <w:p w14:paraId="18F87FD5" w14:textId="77777777" w:rsidR="005817FA" w:rsidRPr="001A7004" w:rsidRDefault="005817FA" w:rsidP="005817FA">
      <w:pPr>
        <w:tabs>
          <w:tab w:val="left" w:pos="1872"/>
          <w:tab w:val="left" w:pos="2736"/>
        </w:tabs>
        <w:ind w:left="1872" w:hanging="1008"/>
        <w:jc w:val="both"/>
        <w:rPr>
          <w:rFonts w:ascii="Arial" w:hAnsi="Arial" w:cs="Arial"/>
        </w:rPr>
      </w:pPr>
      <w:r>
        <w:rPr>
          <w:rFonts w:ascii="Arial" w:hAnsi="Arial" w:cs="Arial"/>
        </w:rPr>
        <w:t>(d</w:t>
      </w:r>
      <w:r w:rsidRPr="0045591F">
        <w:rPr>
          <w:rFonts w:ascii="Arial" w:hAnsi="Arial" w:cs="Arial"/>
          <w:highlight w:val="yellow"/>
        </w:rPr>
        <w:t>)</w:t>
      </w:r>
      <w:r w:rsidRPr="0045591F">
        <w:rPr>
          <w:rFonts w:ascii="Arial" w:hAnsi="Arial" w:cs="Arial"/>
          <w:highlight w:val="yellow"/>
        </w:rPr>
        <w:tab/>
      </w:r>
      <w:r>
        <w:rPr>
          <w:rFonts w:ascii="Arial" w:hAnsi="Arial" w:cs="Arial"/>
        </w:rPr>
        <w:t>Permit Holders</w:t>
      </w:r>
    </w:p>
    <w:p w14:paraId="104CDDF5" w14:textId="77777777" w:rsidR="005817FA" w:rsidRPr="001A7004" w:rsidRDefault="005817FA" w:rsidP="005817FA">
      <w:pPr>
        <w:rPr>
          <w:rFonts w:ascii="Arial" w:hAnsi="Arial" w:cs="Arial"/>
        </w:rPr>
      </w:pPr>
    </w:p>
    <w:p w14:paraId="6FEBAFBB" w14:textId="77777777" w:rsidR="005817FA" w:rsidRDefault="005817FA" w:rsidP="005817FA">
      <w:pPr>
        <w:tabs>
          <w:tab w:val="left" w:pos="864"/>
          <w:tab w:val="left" w:pos="1872"/>
          <w:tab w:val="left" w:pos="2736"/>
        </w:tabs>
        <w:jc w:val="center"/>
        <w:rPr>
          <w:rFonts w:ascii="Arial" w:hAnsi="Arial" w:cs="Arial"/>
          <w:u w:val="single"/>
        </w:rPr>
      </w:pPr>
    </w:p>
    <w:p w14:paraId="3FC18DD2" w14:textId="77777777" w:rsidR="005817FA" w:rsidRPr="001A7004" w:rsidRDefault="005817FA" w:rsidP="005817FA">
      <w:pPr>
        <w:tabs>
          <w:tab w:val="left" w:pos="864"/>
          <w:tab w:val="left" w:pos="1872"/>
          <w:tab w:val="left" w:pos="2736"/>
        </w:tabs>
        <w:jc w:val="center"/>
        <w:rPr>
          <w:rFonts w:ascii="Arial" w:hAnsi="Arial" w:cs="Arial"/>
        </w:rPr>
      </w:pPr>
      <w:r w:rsidRPr="001A7004">
        <w:rPr>
          <w:rFonts w:ascii="Arial" w:hAnsi="Arial" w:cs="Arial"/>
          <w:u w:val="single"/>
        </w:rPr>
        <w:t>SCHEDULE</w:t>
      </w:r>
    </w:p>
    <w:p w14:paraId="7F6A98E9" w14:textId="77777777" w:rsidR="005817FA" w:rsidRPr="00F14AC8" w:rsidRDefault="005817FA" w:rsidP="005817FA">
      <w:pPr>
        <w:tabs>
          <w:tab w:val="left" w:pos="864"/>
          <w:tab w:val="left" w:pos="1872"/>
          <w:tab w:val="left" w:pos="2736"/>
        </w:tabs>
        <w:jc w:val="center"/>
        <w:rPr>
          <w:rFonts w:ascii="Arial" w:hAnsi="Arial" w:cs="Arial"/>
          <w:u w:val="single"/>
        </w:rPr>
      </w:pPr>
      <w:r w:rsidRPr="00F14AC8">
        <w:rPr>
          <w:rFonts w:ascii="Arial" w:hAnsi="Arial" w:cs="Arial"/>
          <w:u w:val="single"/>
        </w:rPr>
        <w:t xml:space="preserve">Length of road at </w:t>
      </w:r>
      <w:r>
        <w:rPr>
          <w:rFonts w:ascii="Arial" w:hAnsi="Arial" w:cs="Arial"/>
          <w:u w:val="single"/>
        </w:rPr>
        <w:t>Crime Lane</w:t>
      </w:r>
    </w:p>
    <w:p w14:paraId="37792ADD" w14:textId="77777777" w:rsidR="005817FA" w:rsidRPr="00F14AC8" w:rsidRDefault="005817FA" w:rsidP="005817FA">
      <w:pPr>
        <w:tabs>
          <w:tab w:val="left" w:pos="864"/>
          <w:tab w:val="left" w:pos="1872"/>
          <w:tab w:val="left" w:pos="2736"/>
        </w:tabs>
        <w:jc w:val="center"/>
        <w:rPr>
          <w:rFonts w:ascii="Arial" w:hAnsi="Arial" w:cs="Arial"/>
          <w:u w:val="single"/>
        </w:rPr>
      </w:pPr>
      <w:r w:rsidRPr="00F14AC8">
        <w:rPr>
          <w:rFonts w:ascii="Arial" w:hAnsi="Arial" w:cs="Arial"/>
          <w:u w:val="single"/>
        </w:rPr>
        <w:t xml:space="preserve">Prohibition of Driving </w:t>
      </w:r>
    </w:p>
    <w:p w14:paraId="3E6E42D1" w14:textId="77777777" w:rsidR="005817FA" w:rsidRPr="001A7004" w:rsidRDefault="005817FA" w:rsidP="005817FA">
      <w:pPr>
        <w:tabs>
          <w:tab w:val="left" w:pos="864"/>
          <w:tab w:val="left" w:pos="1872"/>
          <w:tab w:val="left" w:pos="2736"/>
        </w:tabs>
        <w:jc w:val="both"/>
        <w:rPr>
          <w:rFonts w:ascii="Arial" w:hAnsi="Arial" w:cs="Arial"/>
        </w:rPr>
      </w:pPr>
    </w:p>
    <w:tbl>
      <w:tblPr>
        <w:tblW w:w="8804" w:type="dxa"/>
        <w:tblInd w:w="1056" w:type="dxa"/>
        <w:tblLayout w:type="fixed"/>
        <w:tblCellMar>
          <w:left w:w="216" w:type="dxa"/>
          <w:right w:w="216" w:type="dxa"/>
        </w:tblCellMar>
        <w:tblLook w:val="0000" w:firstRow="0" w:lastRow="0" w:firstColumn="0" w:lastColumn="0" w:noHBand="0" w:noVBand="0"/>
      </w:tblPr>
      <w:tblGrid>
        <w:gridCol w:w="4283"/>
        <w:gridCol w:w="4521"/>
      </w:tblGrid>
      <w:tr w:rsidR="005817FA" w:rsidRPr="001A7004" w14:paraId="385B7294" w14:textId="77777777" w:rsidTr="00B5259A">
        <w:tblPrEx>
          <w:tblCellMar>
            <w:top w:w="0" w:type="dxa"/>
            <w:bottom w:w="0" w:type="dxa"/>
          </w:tblCellMar>
        </w:tblPrEx>
        <w:trPr>
          <w:cantSplit/>
          <w:trHeight w:val="1819"/>
        </w:trPr>
        <w:tc>
          <w:tcPr>
            <w:tcW w:w="4283" w:type="dxa"/>
          </w:tcPr>
          <w:p w14:paraId="2706204C" w14:textId="77777777" w:rsidR="005817FA" w:rsidRPr="001A7004" w:rsidRDefault="005817FA" w:rsidP="00CB2D21">
            <w:pPr>
              <w:tabs>
                <w:tab w:val="right" w:pos="3600"/>
                <w:tab w:val="left" w:pos="4032"/>
              </w:tabs>
              <w:rPr>
                <w:rFonts w:ascii="Arial" w:hAnsi="Arial" w:cs="Arial"/>
                <w:u w:val="single"/>
              </w:rPr>
            </w:pPr>
            <w:r w:rsidRPr="001A7004">
              <w:rPr>
                <w:rFonts w:ascii="Arial" w:hAnsi="Arial" w:cs="Arial"/>
                <w:u w:val="single"/>
              </w:rPr>
              <w:t>Road</w:t>
            </w:r>
          </w:p>
          <w:p w14:paraId="3111CB51" w14:textId="77777777" w:rsidR="005817FA" w:rsidRDefault="005817FA" w:rsidP="00CB2D21">
            <w:pPr>
              <w:tabs>
                <w:tab w:val="right" w:pos="3600"/>
                <w:tab w:val="left" w:pos="4032"/>
              </w:tabs>
              <w:rPr>
                <w:rFonts w:ascii="Arial" w:hAnsi="Arial" w:cs="Arial"/>
                <w:u w:val="single"/>
              </w:rPr>
            </w:pPr>
          </w:p>
          <w:p w14:paraId="12B1B5C0" w14:textId="77777777" w:rsidR="005817FA" w:rsidRDefault="005817FA" w:rsidP="00CB2D21">
            <w:pPr>
              <w:tabs>
                <w:tab w:val="right" w:pos="3600"/>
                <w:tab w:val="left" w:pos="4032"/>
              </w:tabs>
              <w:rPr>
                <w:rFonts w:ascii="Arial" w:hAnsi="Arial" w:cs="Arial"/>
              </w:rPr>
            </w:pPr>
            <w:r>
              <w:rPr>
                <w:rFonts w:ascii="Arial" w:hAnsi="Arial" w:cs="Arial"/>
              </w:rPr>
              <w:t>Crime Lane</w:t>
            </w:r>
          </w:p>
          <w:p w14:paraId="469639A0" w14:textId="77777777" w:rsidR="005817FA" w:rsidRDefault="005817FA" w:rsidP="00CB2D21">
            <w:pPr>
              <w:tabs>
                <w:tab w:val="right" w:pos="3600"/>
                <w:tab w:val="left" w:pos="4032"/>
              </w:tabs>
              <w:rPr>
                <w:rFonts w:ascii="Arial" w:hAnsi="Arial" w:cs="Arial"/>
              </w:rPr>
            </w:pPr>
          </w:p>
          <w:p w14:paraId="0C2D95C8" w14:textId="77777777" w:rsidR="005817FA" w:rsidRDefault="005817FA" w:rsidP="00CB2D21">
            <w:pPr>
              <w:tabs>
                <w:tab w:val="right" w:pos="3600"/>
                <w:tab w:val="left" w:pos="4032"/>
              </w:tabs>
              <w:rPr>
                <w:rFonts w:ascii="Arial" w:hAnsi="Arial" w:cs="Arial"/>
              </w:rPr>
            </w:pPr>
          </w:p>
          <w:p w14:paraId="4BD7C74A" w14:textId="77777777" w:rsidR="005817FA" w:rsidRDefault="005817FA" w:rsidP="00CB2D21">
            <w:pPr>
              <w:tabs>
                <w:tab w:val="right" w:pos="3600"/>
                <w:tab w:val="left" w:pos="4032"/>
              </w:tabs>
              <w:rPr>
                <w:rFonts w:ascii="Arial" w:hAnsi="Arial" w:cs="Arial"/>
              </w:rPr>
            </w:pPr>
          </w:p>
          <w:p w14:paraId="30052D1D" w14:textId="77777777" w:rsidR="005817FA" w:rsidRPr="00791EDC" w:rsidRDefault="005817FA" w:rsidP="00CB2D21">
            <w:pPr>
              <w:tabs>
                <w:tab w:val="right" w:pos="3600"/>
                <w:tab w:val="left" w:pos="4032"/>
              </w:tabs>
              <w:rPr>
                <w:rFonts w:ascii="Arial" w:hAnsi="Arial" w:cs="Arial"/>
              </w:rPr>
            </w:pPr>
            <w:r>
              <w:rPr>
                <w:rFonts w:ascii="Arial" w:hAnsi="Arial" w:cs="Arial"/>
              </w:rPr>
              <w:t>Crime Lane</w:t>
            </w:r>
          </w:p>
        </w:tc>
        <w:tc>
          <w:tcPr>
            <w:tcW w:w="4521" w:type="dxa"/>
          </w:tcPr>
          <w:p w14:paraId="51A07319" w14:textId="77777777" w:rsidR="005817FA" w:rsidRPr="001A7004" w:rsidRDefault="005817FA" w:rsidP="00CB2D21">
            <w:pPr>
              <w:tabs>
                <w:tab w:val="right" w:pos="3600"/>
                <w:tab w:val="left" w:pos="4032"/>
              </w:tabs>
              <w:rPr>
                <w:rFonts w:ascii="Arial" w:hAnsi="Arial" w:cs="Arial"/>
                <w:u w:val="single"/>
              </w:rPr>
            </w:pPr>
            <w:r w:rsidRPr="001A7004">
              <w:rPr>
                <w:rFonts w:ascii="Arial" w:hAnsi="Arial" w:cs="Arial"/>
                <w:u w:val="single"/>
              </w:rPr>
              <w:t>Length</w:t>
            </w:r>
          </w:p>
          <w:p w14:paraId="136C5D74" w14:textId="77777777" w:rsidR="005817FA" w:rsidRDefault="005817FA" w:rsidP="00CB2D21">
            <w:pPr>
              <w:tabs>
                <w:tab w:val="right" w:pos="3600"/>
                <w:tab w:val="left" w:pos="4032"/>
              </w:tabs>
              <w:rPr>
                <w:rFonts w:ascii="Arial" w:hAnsi="Arial" w:cs="Arial"/>
                <w:u w:val="single"/>
              </w:rPr>
            </w:pPr>
          </w:p>
          <w:p w14:paraId="3F49D6AD" w14:textId="77777777" w:rsidR="005817FA" w:rsidRDefault="005817FA" w:rsidP="00CB2D21">
            <w:pPr>
              <w:tabs>
                <w:tab w:val="right" w:pos="3600"/>
                <w:tab w:val="left" w:pos="4032"/>
              </w:tabs>
              <w:rPr>
                <w:rFonts w:ascii="Arial" w:hAnsi="Arial" w:cs="Arial"/>
              </w:rPr>
            </w:pPr>
            <w:r>
              <w:rPr>
                <w:rFonts w:ascii="Arial" w:hAnsi="Arial" w:cs="Arial"/>
              </w:rPr>
              <w:t xml:space="preserve">From the junction with </w:t>
            </w:r>
            <w:proofErr w:type="spellStart"/>
            <w:r>
              <w:rPr>
                <w:rFonts w:ascii="Arial" w:hAnsi="Arial" w:cs="Arial"/>
              </w:rPr>
              <w:t>Stannybrook</w:t>
            </w:r>
            <w:proofErr w:type="spellEnd"/>
            <w:r>
              <w:rPr>
                <w:rFonts w:ascii="Arial" w:hAnsi="Arial" w:cs="Arial"/>
              </w:rPr>
              <w:t xml:space="preserve"> Road for </w:t>
            </w:r>
            <w:proofErr w:type="gramStart"/>
            <w:r>
              <w:rPr>
                <w:rFonts w:ascii="Arial" w:hAnsi="Arial" w:cs="Arial"/>
              </w:rPr>
              <w:t>a distance of 5</w:t>
            </w:r>
            <w:proofErr w:type="gramEnd"/>
            <w:r>
              <w:rPr>
                <w:rFonts w:ascii="Arial" w:hAnsi="Arial" w:cs="Arial"/>
              </w:rPr>
              <w:t xml:space="preserve"> metres</w:t>
            </w:r>
          </w:p>
          <w:p w14:paraId="0EBD72C8" w14:textId="77777777" w:rsidR="005817FA" w:rsidRDefault="005817FA" w:rsidP="00CB2D21">
            <w:pPr>
              <w:tabs>
                <w:tab w:val="right" w:pos="3600"/>
                <w:tab w:val="left" w:pos="4032"/>
              </w:tabs>
              <w:rPr>
                <w:rFonts w:ascii="Arial" w:hAnsi="Arial" w:cs="Arial"/>
              </w:rPr>
            </w:pPr>
          </w:p>
          <w:p w14:paraId="14E92485" w14:textId="77777777" w:rsidR="005817FA" w:rsidRDefault="005817FA" w:rsidP="00CB2D21">
            <w:pPr>
              <w:tabs>
                <w:tab w:val="right" w:pos="3600"/>
                <w:tab w:val="left" w:pos="4032"/>
              </w:tabs>
              <w:rPr>
                <w:rFonts w:ascii="Arial" w:hAnsi="Arial" w:cs="Arial"/>
              </w:rPr>
            </w:pPr>
          </w:p>
          <w:p w14:paraId="4F2ACF31" w14:textId="77777777" w:rsidR="005817FA" w:rsidRPr="001A7004" w:rsidRDefault="005817FA" w:rsidP="00CB2D21">
            <w:pPr>
              <w:tabs>
                <w:tab w:val="right" w:pos="3600"/>
                <w:tab w:val="left" w:pos="4032"/>
              </w:tabs>
              <w:rPr>
                <w:rFonts w:ascii="Arial" w:hAnsi="Arial" w:cs="Arial"/>
                <w:u w:val="single"/>
              </w:rPr>
            </w:pPr>
            <w:r>
              <w:rPr>
                <w:rFonts w:ascii="Arial" w:hAnsi="Arial" w:cs="Arial"/>
              </w:rPr>
              <w:t xml:space="preserve">From the junction with Knott Lane for </w:t>
            </w:r>
            <w:proofErr w:type="gramStart"/>
            <w:r>
              <w:rPr>
                <w:rFonts w:ascii="Arial" w:hAnsi="Arial" w:cs="Arial"/>
              </w:rPr>
              <w:t>a distance of 5</w:t>
            </w:r>
            <w:proofErr w:type="gramEnd"/>
            <w:r>
              <w:rPr>
                <w:rFonts w:ascii="Arial" w:hAnsi="Arial" w:cs="Arial"/>
              </w:rPr>
              <w:t xml:space="preserve"> metres</w:t>
            </w:r>
          </w:p>
        </w:tc>
      </w:tr>
      <w:tr w:rsidR="005817FA" w:rsidRPr="001A7004" w14:paraId="5F349884" w14:textId="77777777" w:rsidTr="00B5259A">
        <w:tblPrEx>
          <w:tblCellMar>
            <w:top w:w="0" w:type="dxa"/>
            <w:bottom w:w="0" w:type="dxa"/>
          </w:tblCellMar>
        </w:tblPrEx>
        <w:trPr>
          <w:cantSplit/>
          <w:trHeight w:val="201"/>
        </w:trPr>
        <w:tc>
          <w:tcPr>
            <w:tcW w:w="4283" w:type="dxa"/>
          </w:tcPr>
          <w:p w14:paraId="27476132" w14:textId="77777777" w:rsidR="005817FA" w:rsidRPr="001A7004" w:rsidRDefault="005817FA" w:rsidP="00CB2D21">
            <w:pPr>
              <w:tabs>
                <w:tab w:val="right" w:pos="3600"/>
                <w:tab w:val="left" w:pos="4032"/>
              </w:tabs>
              <w:rPr>
                <w:rFonts w:ascii="Arial" w:hAnsi="Arial" w:cs="Arial"/>
              </w:rPr>
            </w:pPr>
          </w:p>
        </w:tc>
        <w:tc>
          <w:tcPr>
            <w:tcW w:w="4521" w:type="dxa"/>
          </w:tcPr>
          <w:p w14:paraId="7868954D" w14:textId="77777777" w:rsidR="005817FA" w:rsidRPr="001A7004" w:rsidRDefault="005817FA" w:rsidP="00CB2D21">
            <w:pPr>
              <w:tabs>
                <w:tab w:val="right" w:pos="3600"/>
                <w:tab w:val="left" w:pos="4032"/>
              </w:tabs>
              <w:rPr>
                <w:rFonts w:ascii="Arial" w:hAnsi="Arial" w:cs="Arial"/>
              </w:rPr>
            </w:pPr>
          </w:p>
        </w:tc>
      </w:tr>
      <w:tr w:rsidR="005817FA" w:rsidRPr="001A7004" w14:paraId="31598CEC" w14:textId="77777777" w:rsidTr="00B5259A">
        <w:tblPrEx>
          <w:tblCellMar>
            <w:top w:w="0" w:type="dxa"/>
            <w:bottom w:w="0" w:type="dxa"/>
          </w:tblCellMar>
        </w:tblPrEx>
        <w:trPr>
          <w:cantSplit/>
          <w:trHeight w:val="222"/>
        </w:trPr>
        <w:tc>
          <w:tcPr>
            <w:tcW w:w="4283" w:type="dxa"/>
          </w:tcPr>
          <w:p w14:paraId="7FCBEF5E" w14:textId="77777777" w:rsidR="005817FA" w:rsidRPr="001A7004" w:rsidRDefault="005817FA" w:rsidP="00CB2D21">
            <w:pPr>
              <w:tabs>
                <w:tab w:val="right" w:pos="3600"/>
                <w:tab w:val="left" w:pos="4032"/>
              </w:tabs>
              <w:rPr>
                <w:rFonts w:ascii="Arial" w:hAnsi="Arial" w:cs="Arial"/>
              </w:rPr>
            </w:pPr>
          </w:p>
        </w:tc>
        <w:tc>
          <w:tcPr>
            <w:tcW w:w="4521" w:type="dxa"/>
          </w:tcPr>
          <w:p w14:paraId="4DAAED2C" w14:textId="77777777" w:rsidR="005817FA" w:rsidRPr="001A7004" w:rsidRDefault="005817FA" w:rsidP="00CB2D21">
            <w:pPr>
              <w:tabs>
                <w:tab w:val="right" w:pos="3600"/>
                <w:tab w:val="left" w:pos="4032"/>
              </w:tabs>
              <w:rPr>
                <w:rFonts w:ascii="Arial" w:hAnsi="Arial" w:cs="Arial"/>
              </w:rPr>
            </w:pPr>
          </w:p>
        </w:tc>
      </w:tr>
    </w:tbl>
    <w:p w14:paraId="53800EB4" w14:textId="77777777" w:rsidR="005817FA" w:rsidRPr="001A7004" w:rsidRDefault="005817FA" w:rsidP="005817FA">
      <w:pPr>
        <w:keepNext/>
        <w:tabs>
          <w:tab w:val="left" w:pos="4176"/>
        </w:tabs>
        <w:rPr>
          <w:rFonts w:ascii="Arial" w:hAnsi="Arial" w:cs="Arial"/>
        </w:rPr>
      </w:pPr>
      <w:r w:rsidRPr="001A7004">
        <w:rPr>
          <w:rFonts w:ascii="Arial" w:hAnsi="Arial" w:cs="Arial"/>
          <w:u w:val="single"/>
        </w:rPr>
        <w:lastRenderedPageBreak/>
        <w:t>THE COMMON SEAL</w:t>
      </w:r>
      <w:r w:rsidRPr="001A7004">
        <w:rPr>
          <w:rFonts w:ascii="Arial" w:hAnsi="Arial" w:cs="Arial"/>
        </w:rPr>
        <w:t xml:space="preserve"> of </w:t>
      </w:r>
      <w:r w:rsidRPr="001A7004">
        <w:rPr>
          <w:rFonts w:ascii="Arial" w:hAnsi="Arial" w:cs="Arial"/>
        </w:rPr>
        <w:tab/>
        <w:t>)</w:t>
      </w:r>
    </w:p>
    <w:p w14:paraId="72C0E87A" w14:textId="77777777" w:rsidR="005817FA" w:rsidRPr="001A7004" w:rsidRDefault="005817FA" w:rsidP="005817FA">
      <w:pPr>
        <w:keepNext/>
        <w:tabs>
          <w:tab w:val="left" w:pos="4176"/>
        </w:tabs>
        <w:rPr>
          <w:rFonts w:ascii="Arial" w:hAnsi="Arial" w:cs="Arial"/>
        </w:rPr>
      </w:pPr>
      <w:r w:rsidRPr="001A7004">
        <w:rPr>
          <w:rFonts w:ascii="Arial" w:hAnsi="Arial" w:cs="Arial"/>
          <w:u w:val="single"/>
        </w:rPr>
        <w:t>THE OLDHAM BOROUGH</w:t>
      </w:r>
      <w:r w:rsidRPr="001A7004">
        <w:rPr>
          <w:rFonts w:ascii="Arial" w:hAnsi="Arial" w:cs="Arial"/>
        </w:rPr>
        <w:tab/>
        <w:t>)</w:t>
      </w:r>
    </w:p>
    <w:p w14:paraId="6DA38F65" w14:textId="77777777" w:rsidR="005817FA" w:rsidRPr="001A7004" w:rsidRDefault="005817FA" w:rsidP="005817FA">
      <w:pPr>
        <w:keepNext/>
        <w:tabs>
          <w:tab w:val="left" w:pos="4176"/>
        </w:tabs>
        <w:rPr>
          <w:rFonts w:ascii="Arial" w:hAnsi="Arial" w:cs="Arial"/>
        </w:rPr>
      </w:pPr>
      <w:r w:rsidRPr="001A7004">
        <w:rPr>
          <w:rFonts w:ascii="Arial" w:hAnsi="Arial" w:cs="Arial"/>
          <w:u w:val="single"/>
        </w:rPr>
        <w:t>COUNCIL</w:t>
      </w:r>
      <w:r w:rsidRPr="001A7004">
        <w:rPr>
          <w:rFonts w:ascii="Arial" w:hAnsi="Arial" w:cs="Arial"/>
        </w:rPr>
        <w:t xml:space="preserve"> was hereunto</w:t>
      </w:r>
      <w:r w:rsidRPr="001A7004">
        <w:rPr>
          <w:rFonts w:ascii="Arial" w:hAnsi="Arial" w:cs="Arial"/>
        </w:rPr>
        <w:tab/>
        <w:t>)</w:t>
      </w:r>
    </w:p>
    <w:p w14:paraId="36C1184B" w14:textId="77777777" w:rsidR="005817FA" w:rsidRDefault="005817FA" w:rsidP="005817FA">
      <w:pPr>
        <w:keepNext/>
        <w:tabs>
          <w:tab w:val="left" w:pos="4176"/>
        </w:tabs>
        <w:rPr>
          <w:rFonts w:ascii="Arial" w:hAnsi="Arial" w:cs="Arial"/>
        </w:rPr>
      </w:pPr>
      <w:r w:rsidRPr="001A7004">
        <w:rPr>
          <w:rFonts w:ascii="Arial" w:hAnsi="Arial" w:cs="Arial"/>
        </w:rPr>
        <w:t xml:space="preserve">in the presence </w:t>
      </w:r>
      <w:proofErr w:type="gramStart"/>
      <w:r w:rsidRPr="001A7004">
        <w:rPr>
          <w:rFonts w:ascii="Arial" w:hAnsi="Arial" w:cs="Arial"/>
        </w:rPr>
        <w:t>of:-</w:t>
      </w:r>
      <w:proofErr w:type="gramEnd"/>
      <w:r w:rsidRPr="001A7004">
        <w:rPr>
          <w:rFonts w:ascii="Arial" w:hAnsi="Arial" w:cs="Arial"/>
        </w:rPr>
        <w:tab/>
        <w:t>)</w:t>
      </w:r>
    </w:p>
    <w:p w14:paraId="28CDBFCD" w14:textId="77777777" w:rsidR="005817FA" w:rsidRDefault="005817FA" w:rsidP="005817FA">
      <w:pPr>
        <w:keepNext/>
        <w:tabs>
          <w:tab w:val="left" w:pos="4176"/>
        </w:tabs>
        <w:rPr>
          <w:rFonts w:ascii="Arial" w:hAnsi="Arial" w:cs="Arial"/>
        </w:rPr>
      </w:pPr>
    </w:p>
    <w:p w14:paraId="7843EB0B" w14:textId="77777777" w:rsidR="005817FA" w:rsidRDefault="005817FA" w:rsidP="005817FA">
      <w:pPr>
        <w:keepNext/>
        <w:tabs>
          <w:tab w:val="left" w:pos="4176"/>
        </w:tabs>
        <w:rPr>
          <w:rFonts w:ascii="Arial" w:hAnsi="Arial" w:cs="Arial"/>
        </w:rPr>
      </w:pPr>
    </w:p>
    <w:p w14:paraId="609D0173" w14:textId="77777777" w:rsidR="005817FA" w:rsidRDefault="005817FA" w:rsidP="005817FA">
      <w:pPr>
        <w:keepNext/>
        <w:tabs>
          <w:tab w:val="left" w:pos="4176"/>
        </w:tabs>
        <w:rPr>
          <w:rFonts w:ascii="Arial" w:hAnsi="Arial" w:cs="Arial"/>
        </w:rPr>
      </w:pPr>
      <w:r>
        <w:rPr>
          <w:rFonts w:ascii="Arial" w:hAnsi="Arial" w:cs="Arial"/>
        </w:rPr>
        <w:t>TO25/18 VF25344</w:t>
      </w:r>
    </w:p>
    <w:p w14:paraId="024D8DBF" w14:textId="1AF5B56F" w:rsidR="00B5259A" w:rsidRPr="001A7004" w:rsidRDefault="00297563" w:rsidP="005817FA">
      <w:pPr>
        <w:keepNext/>
        <w:tabs>
          <w:tab w:val="left" w:pos="4176"/>
        </w:tabs>
        <w:rPr>
          <w:rFonts w:ascii="Arial" w:hAnsi="Arial" w:cs="Arial"/>
        </w:rPr>
      </w:pPr>
      <w:r w:rsidRPr="00B5259A">
        <w:rPr>
          <w:rFonts w:ascii="Arial" w:eastAsia="Verdana" w:hAnsi="Arial" w:cs="Arial"/>
          <w:noProof/>
          <w:sz w:val="22"/>
          <w:szCs w:val="22"/>
        </w:rPr>
        <w:lastRenderedPageBreak/>
        <w:drawing>
          <wp:inline distT="0" distB="0" distL="0" distR="0" wp14:anchorId="08585C77" wp14:editId="07D2278F">
            <wp:extent cx="8162925" cy="5734050"/>
            <wp:effectExtent l="0" t="4762" r="0" b="0"/>
            <wp:docPr id="1" name="Picture 1" descr="plan of propsoed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lan of propsoed wo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162925" cy="5734050"/>
                    </a:xfrm>
                    <a:prstGeom prst="rect">
                      <a:avLst/>
                    </a:prstGeom>
                    <a:noFill/>
                    <a:ln>
                      <a:noFill/>
                    </a:ln>
                  </pic:spPr>
                </pic:pic>
              </a:graphicData>
            </a:graphic>
          </wp:inline>
        </w:drawing>
      </w:r>
    </w:p>
    <w:p w14:paraId="74437A40" w14:textId="77777777" w:rsidR="005817FA" w:rsidRPr="001A7004" w:rsidRDefault="005817FA" w:rsidP="005817FA">
      <w:pPr>
        <w:rPr>
          <w:rFonts w:ascii="Arial" w:hAnsi="Arial" w:cs="Arial"/>
        </w:rPr>
      </w:pPr>
    </w:p>
    <w:p w14:paraId="5BB5ED59" w14:textId="77777777" w:rsidR="005817FA" w:rsidRPr="007E0FE7" w:rsidRDefault="005817FA">
      <w:pPr>
        <w:jc w:val="both"/>
        <w:rPr>
          <w:rFonts w:ascii="Arial" w:hAnsi="Arial" w:cs="Arial"/>
        </w:rPr>
      </w:pPr>
    </w:p>
    <w:sectPr w:rsidR="005817FA" w:rsidRPr="007E0FE7">
      <w:headerReference w:type="even" r:id="rId9"/>
      <w:headerReference w:type="default" r:id="rId10"/>
      <w:footerReference w:type="even" r:id="rId11"/>
      <w:footerReference w:type="default" r:id="rId12"/>
      <w:headerReference w:type="first" r:id="rId13"/>
      <w:footerReference w:type="first" r:id="rId14"/>
      <w:pgSz w:w="11909" w:h="16834" w:code="9"/>
      <w:pgMar w:top="1021" w:right="1021" w:bottom="1021"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B61B" w14:textId="77777777" w:rsidR="00CB2D21" w:rsidRDefault="00CB2D21">
      <w:r>
        <w:separator/>
      </w:r>
    </w:p>
  </w:endnote>
  <w:endnote w:type="continuationSeparator" w:id="0">
    <w:p w14:paraId="354829A1" w14:textId="77777777" w:rsidR="00CB2D21" w:rsidRDefault="00CB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BD72" w14:textId="77777777" w:rsidR="00234054" w:rsidRDefault="0023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B5B2" w14:textId="77777777" w:rsidR="00196A7A" w:rsidRDefault="00196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3087" w14:textId="77777777" w:rsidR="00234054" w:rsidRDefault="0023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7791" w14:textId="77777777" w:rsidR="00CB2D21" w:rsidRDefault="00CB2D21">
      <w:r>
        <w:separator/>
      </w:r>
    </w:p>
  </w:footnote>
  <w:footnote w:type="continuationSeparator" w:id="0">
    <w:p w14:paraId="46757FD7" w14:textId="77777777" w:rsidR="00CB2D21" w:rsidRDefault="00CB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A52F" w14:textId="77777777" w:rsidR="00234054" w:rsidRDefault="00234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3F7D" w14:textId="77777777" w:rsidR="00234054" w:rsidRDefault="00234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9871" w14:textId="77777777" w:rsidR="00234054" w:rsidRDefault="00234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7A97"/>
    <w:multiLevelType w:val="multilevel"/>
    <w:tmpl w:val="3D2414C0"/>
    <w:lvl w:ilvl="0">
      <w:start w:val="1"/>
      <w:numFmt w:val="decimal"/>
      <w:pStyle w:val="chris"/>
      <w:lvlText w:val="%1."/>
      <w:lvlJc w:val="left"/>
      <w:pPr>
        <w:tabs>
          <w:tab w:val="num" w:pos="1134"/>
        </w:tabs>
        <w:ind w:left="1134" w:hanging="1134"/>
      </w:pPr>
      <w:rPr>
        <w:rFonts w:ascii="Times New Roman" w:hAnsi="Times New Roman" w:hint="default"/>
        <w:b w:val="0"/>
        <w:i w:val="0"/>
        <w:sz w:val="20"/>
      </w:rPr>
    </w:lvl>
    <w:lvl w:ilvl="1">
      <w:start w:val="1"/>
      <w:numFmt w:val="decimal"/>
      <w:lvlText w:val="%1.%2."/>
      <w:lvlJc w:val="left"/>
      <w:pPr>
        <w:tabs>
          <w:tab w:val="num" w:pos="2608"/>
        </w:tabs>
        <w:ind w:left="2608" w:hanging="1965"/>
      </w:pPr>
      <w:rPr>
        <w:rFonts w:ascii="Times New Roman" w:hAnsi="Times New Roman" w:hint="default"/>
        <w:b w:val="0"/>
        <w:i w:val="0"/>
        <w:sz w:val="20"/>
      </w:rPr>
    </w:lvl>
    <w:lvl w:ilvl="2">
      <w:start w:val="1"/>
      <w:numFmt w:val="decimal"/>
      <w:lvlText w:val="%1.%2.%3."/>
      <w:lvlJc w:val="left"/>
      <w:pPr>
        <w:tabs>
          <w:tab w:val="num" w:pos="3345"/>
        </w:tabs>
        <w:ind w:left="3345" w:hanging="2608"/>
      </w:pPr>
      <w:rPr>
        <w:rFonts w:ascii="Times New Roman" w:hAnsi="Times New Roman" w:hint="default"/>
        <w:b w:val="0"/>
        <w:i w:val="0"/>
        <w:sz w:val="20"/>
      </w:rPr>
    </w:lvl>
    <w:lvl w:ilvl="3">
      <w:start w:val="1"/>
      <w:numFmt w:val="bullet"/>
      <w:lvlText w:val=""/>
      <w:lvlJc w:val="left"/>
      <w:pPr>
        <w:tabs>
          <w:tab w:val="num" w:pos="3345"/>
        </w:tabs>
        <w:ind w:left="3345" w:hanging="1247"/>
      </w:pPr>
      <w:rPr>
        <w:rFonts w:ascii="Symbol" w:hAnsi="Symbol" w:hint="default"/>
        <w:b w:val="0"/>
        <w:i w:val="0"/>
        <w:sz w:val="20"/>
      </w:rPr>
    </w:lvl>
    <w:lvl w:ilvl="4">
      <w:start w:val="1"/>
      <w:numFmt w:val="decimalZero"/>
      <w:lvlText w:val="%5"/>
      <w:lvlJc w:val="left"/>
      <w:pPr>
        <w:tabs>
          <w:tab w:val="num" w:pos="3459"/>
        </w:tabs>
        <w:ind w:left="3459" w:hanging="1871"/>
      </w:pPr>
      <w:rPr>
        <w:rFonts w:ascii="Times New Roman" w:hAnsi="Times New Roman" w:hint="default"/>
        <w:b w:val="0"/>
        <w:i w:val="0"/>
        <w:sz w:val="16"/>
      </w:rPr>
    </w:lvl>
    <w:lvl w:ilvl="5">
      <w:start w:val="1"/>
      <w:numFmt w:val="lowerLetter"/>
      <w:lvlText w:val="%6)"/>
      <w:lvlJc w:val="left"/>
      <w:pPr>
        <w:tabs>
          <w:tab w:val="num" w:pos="2948"/>
        </w:tabs>
        <w:ind w:left="2948" w:hanging="964"/>
      </w:pPr>
      <w:rPr>
        <w:rFonts w:ascii="Times New Roman" w:hAnsi="Times New Roman" w:hint="default"/>
        <w:b w:val="0"/>
        <w:i w:val="0"/>
        <w:sz w:val="20"/>
      </w:rPr>
    </w:lvl>
    <w:lvl w:ilvl="6">
      <w:start w:val="1"/>
      <w:numFmt w:val="cardinalText"/>
      <w:lvlText w:val="%7 )"/>
      <w:lvlJc w:val="left"/>
      <w:pPr>
        <w:tabs>
          <w:tab w:val="num" w:pos="3523"/>
        </w:tabs>
        <w:ind w:left="3061" w:hanging="618"/>
      </w:pPr>
      <w:rPr>
        <w:rFonts w:hint="default"/>
        <w:b w:val="0"/>
        <w:i w:val="0"/>
        <w:sz w:val="18"/>
      </w:rPr>
    </w:lvl>
    <w:lvl w:ilvl="7">
      <w:start w:val="1"/>
      <w:numFmt w:val="ordinalText"/>
      <w:lvlText w:val="%8"/>
      <w:lvlJc w:val="left"/>
      <w:pPr>
        <w:tabs>
          <w:tab w:val="num" w:pos="4423"/>
        </w:tabs>
        <w:ind w:left="4423" w:hanging="1928"/>
      </w:pPr>
      <w:rPr>
        <w:rFonts w:hint="default"/>
        <w:sz w:val="18"/>
      </w:rPr>
    </w:lvl>
    <w:lvl w:ilvl="8">
      <w:start w:val="1"/>
      <w:numFmt w:val="bullet"/>
      <w:lvlText w:val=""/>
      <w:lvlJc w:val="left"/>
      <w:pPr>
        <w:tabs>
          <w:tab w:val="num" w:pos="4139"/>
        </w:tabs>
        <w:ind w:left="4139" w:hanging="624"/>
      </w:pPr>
      <w:rPr>
        <w:rFonts w:ascii="Wingdings" w:hAnsi="Wingdings" w:hint="default"/>
        <w:sz w:val="20"/>
      </w:rPr>
    </w:lvl>
  </w:abstractNum>
  <w:abstractNum w:abstractNumId="1" w15:restartNumberingAfterBreak="0">
    <w:nsid w:val="31B22DE5"/>
    <w:multiLevelType w:val="multilevel"/>
    <w:tmpl w:val="922E5A36"/>
    <w:lvl w:ilvl="0">
      <w:start w:val="1"/>
      <w:numFmt w:val="decimal"/>
      <w:pStyle w:val="Minutes"/>
      <w:lvlText w:val="M%1"/>
      <w:lvlJc w:val="left"/>
      <w:pPr>
        <w:tabs>
          <w:tab w:val="num" w:pos="720"/>
        </w:tabs>
        <w:ind w:left="0" w:firstLine="0"/>
      </w:pPr>
      <w:rPr>
        <w:rFonts w:hint="default"/>
      </w:rPr>
    </w:lvl>
    <w:lvl w:ilvl="1">
      <w:start w:val="1"/>
      <w:numFmt w:val="lowerRoman"/>
      <w:lvlText w:val="(%2)"/>
      <w:lvlJc w:val="left"/>
      <w:pPr>
        <w:tabs>
          <w:tab w:val="num" w:pos="72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593353C"/>
    <w:multiLevelType w:val="multilevel"/>
    <w:tmpl w:val="809A1C50"/>
    <w:lvl w:ilvl="0">
      <w:start w:val="1"/>
      <w:numFmt w:val="decimal"/>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lowerLetter"/>
      <w:lvlText w:val="(%3)"/>
      <w:lvlJc w:val="left"/>
      <w:pPr>
        <w:tabs>
          <w:tab w:val="num" w:pos="1928"/>
        </w:tabs>
        <w:ind w:left="1928" w:hanging="794"/>
      </w:pPr>
      <w:rPr>
        <w:rFonts w:ascii="Times New Roman" w:hAnsi="Times New Roman" w:hint="default"/>
        <w:b w:val="0"/>
        <w:i w:val="0"/>
        <w:sz w:val="24"/>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14719439">
    <w:abstractNumId w:val="0"/>
  </w:num>
  <w:num w:numId="2" w16cid:durableId="1487672900">
    <w:abstractNumId w:val="1"/>
  </w:num>
  <w:num w:numId="3" w16cid:durableId="1832601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D6"/>
    <w:rsid w:val="000568E0"/>
    <w:rsid w:val="00060E62"/>
    <w:rsid w:val="000809F9"/>
    <w:rsid w:val="000A720E"/>
    <w:rsid w:val="000C17FB"/>
    <w:rsid w:val="0016600C"/>
    <w:rsid w:val="00196A7A"/>
    <w:rsid w:val="001B4E8B"/>
    <w:rsid w:val="00234054"/>
    <w:rsid w:val="00297563"/>
    <w:rsid w:val="002A1E03"/>
    <w:rsid w:val="002C5B4F"/>
    <w:rsid w:val="002D3DBA"/>
    <w:rsid w:val="003D3196"/>
    <w:rsid w:val="00402426"/>
    <w:rsid w:val="004C3359"/>
    <w:rsid w:val="00502088"/>
    <w:rsid w:val="005416D6"/>
    <w:rsid w:val="005817FA"/>
    <w:rsid w:val="005B1A23"/>
    <w:rsid w:val="005E4B58"/>
    <w:rsid w:val="006A02D0"/>
    <w:rsid w:val="006C4BB2"/>
    <w:rsid w:val="006D40F5"/>
    <w:rsid w:val="00722A97"/>
    <w:rsid w:val="00752BCF"/>
    <w:rsid w:val="007A0800"/>
    <w:rsid w:val="007E0FE7"/>
    <w:rsid w:val="0081745A"/>
    <w:rsid w:val="0085343F"/>
    <w:rsid w:val="009B2868"/>
    <w:rsid w:val="00A846EF"/>
    <w:rsid w:val="00B5259A"/>
    <w:rsid w:val="00B836E0"/>
    <w:rsid w:val="00B92A69"/>
    <w:rsid w:val="00BB1DEF"/>
    <w:rsid w:val="00C26DC5"/>
    <w:rsid w:val="00CB2D21"/>
    <w:rsid w:val="00CB746D"/>
    <w:rsid w:val="00D632BC"/>
    <w:rsid w:val="00E51838"/>
    <w:rsid w:val="00E65EA5"/>
    <w:rsid w:val="00ED6EBA"/>
    <w:rsid w:val="00EF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49BD905F"/>
  <w15:chartTrackingRefBased/>
  <w15:docId w15:val="{3E768C8C-C3E0-4D0E-850E-EE81260A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B1A23"/>
    <w:rPr>
      <w:color w:val="467886"/>
      <w:u w:val="single"/>
    </w:rPr>
  </w:style>
  <w:style w:type="character" w:styleId="UnresolvedMention">
    <w:name w:val="Unresolved Mention"/>
    <w:uiPriority w:val="99"/>
    <w:semiHidden/>
    <w:unhideWhenUsed/>
    <w:rsid w:val="005B1A23"/>
    <w:rPr>
      <w:color w:val="605E5C"/>
      <w:shd w:val="clear" w:color="auto" w:fill="E1DFDD"/>
    </w:rPr>
  </w:style>
  <w:style w:type="paragraph" w:customStyle="1" w:styleId="chris">
    <w:name w:val="chris"/>
    <w:basedOn w:val="Normal"/>
    <w:pPr>
      <w:numPr>
        <w:numId w:val="1"/>
      </w:numPr>
    </w:pPr>
    <w:rPr>
      <w:rFonts w:ascii="Verdana" w:hAnsi="Verdana"/>
      <w:color w:val="00000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overflowPunct w:val="0"/>
      <w:autoSpaceDE w:val="0"/>
      <w:autoSpaceDN w:val="0"/>
      <w:adjustRightInd w:val="0"/>
      <w:textAlignment w:val="baseline"/>
    </w:pPr>
    <w:rPr>
      <w:szCs w:val="20"/>
    </w:rPr>
  </w:style>
  <w:style w:type="paragraph" w:customStyle="1" w:styleId="Minutes">
    <w:name w:val="Minutes"/>
    <w:basedOn w:val="Normal"/>
    <w:pPr>
      <w:numPr>
        <w:numId w:val="2"/>
      </w:numPr>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nv.traffic@oldham.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glm01\Local%20Settings\Temporary%20Internet%20Files\OLK23\ex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ex23</Template>
  <TotalTime>1</TotalTime>
  <Pages>4</Pages>
  <Words>637</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OLDHAM BOROUGH COUNCIL</vt:lpstr>
    </vt:vector>
  </TitlesOfParts>
  <Company>oldhammbc</Company>
  <LinksUpToDate>false</LinksUpToDate>
  <CharactersWithSpaces>3859</CharactersWithSpaces>
  <SharedDoc>false</SharedDoc>
  <HLinks>
    <vt:vector size="6" baseType="variant">
      <vt:variant>
        <vt:i4>983098</vt:i4>
      </vt:variant>
      <vt:variant>
        <vt:i4>0</vt:i4>
      </vt:variant>
      <vt:variant>
        <vt:i4>0</vt:i4>
      </vt:variant>
      <vt:variant>
        <vt:i4>5</vt:i4>
      </vt:variant>
      <vt:variant>
        <vt:lpwstr>mailto:env.traffic@oldham.gov.uk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BOROUGH COUNCIL</dc:title>
  <dc:subject/>
  <dc:creator>OMBC</dc:creator>
  <cp:keywords/>
  <cp:lastModifiedBy>Daniel Meadowcroft</cp:lastModifiedBy>
  <cp:revision>2</cp:revision>
  <cp:lastPrinted>2010-09-23T14:23:00Z</cp:lastPrinted>
  <dcterms:created xsi:type="dcterms:W3CDTF">2025-09-29T08:34:00Z</dcterms:created>
  <dcterms:modified xsi:type="dcterms:W3CDTF">2025-09-29T08:34:00Z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C:\Users\LEGLM01\AppData\Local\temp\SOLTMP\LINDA\Mon\linda286.xml</vt:lpwstr>
  </property>
</Properties>
</file>