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BDD7" w14:textId="77777777" w:rsidR="008B76AB" w:rsidRPr="003571F6" w:rsidRDefault="008B76AB">
      <w:pPr>
        <w:pStyle w:val="Title"/>
        <w:rPr>
          <w:rFonts w:ascii="Arial" w:hAnsi="Arial" w:cs="Arial"/>
        </w:rPr>
      </w:pPr>
      <w:r w:rsidRPr="003571F6">
        <w:rPr>
          <w:rFonts w:ascii="Arial" w:hAnsi="Arial" w:cs="Arial"/>
        </w:rPr>
        <w:t>OLDHAM BOROUGH COUNCIL</w:t>
      </w:r>
    </w:p>
    <w:p w14:paraId="280DB387" w14:textId="77777777" w:rsidR="008B76AB" w:rsidRPr="003571F6" w:rsidRDefault="008B76AB">
      <w:pPr>
        <w:jc w:val="center"/>
        <w:rPr>
          <w:rFonts w:ascii="Arial" w:hAnsi="Arial" w:cs="Arial"/>
          <w:b/>
          <w:bCs/>
          <w:u w:val="single"/>
        </w:rPr>
      </w:pPr>
    </w:p>
    <w:p w14:paraId="30AD1464" w14:textId="77777777" w:rsidR="008B76AB" w:rsidRPr="003571F6" w:rsidRDefault="008B76AB">
      <w:pPr>
        <w:jc w:val="center"/>
        <w:rPr>
          <w:rFonts w:ascii="Arial" w:hAnsi="Arial" w:cs="Arial"/>
          <w:b/>
          <w:bCs/>
          <w:u w:val="single"/>
        </w:rPr>
      </w:pPr>
      <w:r w:rsidRPr="003571F6">
        <w:rPr>
          <w:rFonts w:ascii="Arial" w:hAnsi="Arial" w:cs="Arial"/>
          <w:b/>
          <w:bCs/>
          <w:u w:val="single"/>
        </w:rPr>
        <w:t>ROAD TRAFFIC REGULATION ACT 1984</w:t>
      </w:r>
      <w:r w:rsidR="00A031C9" w:rsidRPr="003571F6">
        <w:rPr>
          <w:rFonts w:ascii="Arial" w:hAnsi="Arial" w:cs="Arial"/>
          <w:b/>
          <w:bCs/>
          <w:u w:val="single"/>
        </w:rPr>
        <w:t xml:space="preserve"> &amp; HIGHWAYS ACT 1980</w:t>
      </w:r>
    </w:p>
    <w:p w14:paraId="7AF40BB4" w14:textId="77777777" w:rsidR="008B76AB" w:rsidRPr="003571F6" w:rsidRDefault="008B76AB">
      <w:pPr>
        <w:jc w:val="center"/>
        <w:rPr>
          <w:rFonts w:ascii="Arial" w:hAnsi="Arial" w:cs="Arial"/>
          <w:b/>
          <w:bCs/>
          <w:u w:val="single"/>
        </w:rPr>
      </w:pPr>
    </w:p>
    <w:p w14:paraId="7F71EE40" w14:textId="77777777" w:rsidR="008B76AB" w:rsidRPr="003571F6" w:rsidRDefault="008B76AB">
      <w:pPr>
        <w:jc w:val="center"/>
        <w:rPr>
          <w:rFonts w:ascii="Arial" w:hAnsi="Arial" w:cs="Arial"/>
          <w:b/>
          <w:bCs/>
          <w:u w:val="single"/>
        </w:rPr>
      </w:pPr>
      <w:r w:rsidRPr="003571F6">
        <w:rPr>
          <w:rFonts w:ascii="Arial" w:hAnsi="Arial" w:cs="Arial"/>
          <w:b/>
          <w:bCs/>
          <w:u w:val="single"/>
        </w:rPr>
        <w:t xml:space="preserve">THE OLDHAM </w:t>
      </w:r>
      <w:r w:rsidR="00475023" w:rsidRPr="003571F6">
        <w:rPr>
          <w:rFonts w:ascii="Arial" w:hAnsi="Arial" w:cs="Arial"/>
          <w:b/>
          <w:bCs/>
          <w:u w:val="single"/>
        </w:rPr>
        <w:t>–</w:t>
      </w:r>
      <w:r w:rsidRPr="003571F6">
        <w:rPr>
          <w:rFonts w:ascii="Arial" w:hAnsi="Arial" w:cs="Arial"/>
          <w:b/>
          <w:bCs/>
          <w:u w:val="single"/>
        </w:rPr>
        <w:t xml:space="preserve"> </w:t>
      </w:r>
      <w:r w:rsidR="003D478A" w:rsidRPr="003571F6">
        <w:rPr>
          <w:rFonts w:ascii="Arial" w:hAnsi="Arial" w:cs="Arial"/>
          <w:b/>
          <w:bCs/>
          <w:u w:val="single"/>
        </w:rPr>
        <w:t>HAVEN LANE MOORIDE</w:t>
      </w:r>
      <w:r w:rsidR="00475023" w:rsidRPr="003571F6">
        <w:rPr>
          <w:rFonts w:ascii="Arial" w:hAnsi="Arial" w:cs="Arial"/>
          <w:b/>
          <w:bCs/>
          <w:u w:val="single"/>
        </w:rPr>
        <w:t xml:space="preserve"> </w:t>
      </w:r>
      <w:r w:rsidR="00594829" w:rsidRPr="003571F6">
        <w:rPr>
          <w:rFonts w:ascii="Arial" w:hAnsi="Arial" w:cs="Arial"/>
          <w:b/>
          <w:bCs/>
          <w:u w:val="single"/>
        </w:rPr>
        <w:t>AREA</w:t>
      </w:r>
      <w:r w:rsidRPr="003571F6">
        <w:rPr>
          <w:rFonts w:ascii="Arial" w:hAnsi="Arial" w:cs="Arial"/>
          <w:b/>
          <w:bCs/>
          <w:u w:val="single"/>
        </w:rPr>
        <w:t xml:space="preserve"> </w:t>
      </w:r>
      <w:r w:rsidR="00DE13AD" w:rsidRPr="003571F6">
        <w:rPr>
          <w:rFonts w:ascii="Arial" w:hAnsi="Arial" w:cs="Arial"/>
          <w:b/>
          <w:bCs/>
          <w:u w:val="single"/>
        </w:rPr>
        <w:t>20 MPH</w:t>
      </w:r>
      <w:r w:rsidR="00303DD5">
        <w:rPr>
          <w:rFonts w:ascii="Arial" w:hAnsi="Arial" w:cs="Arial"/>
          <w:b/>
          <w:bCs/>
          <w:u w:val="single"/>
        </w:rPr>
        <w:t xml:space="preserve"> </w:t>
      </w:r>
      <w:r w:rsidRPr="003571F6">
        <w:rPr>
          <w:rFonts w:ascii="Arial" w:hAnsi="Arial" w:cs="Arial"/>
          <w:b/>
          <w:bCs/>
          <w:u w:val="single"/>
        </w:rPr>
        <w:t xml:space="preserve">SPEED LIMIT ORDER </w:t>
      </w:r>
      <w:r w:rsidR="002125EA" w:rsidRPr="003571F6">
        <w:rPr>
          <w:rFonts w:ascii="Arial" w:hAnsi="Arial" w:cs="Arial"/>
          <w:b/>
          <w:bCs/>
          <w:u w:val="single"/>
        </w:rPr>
        <w:t xml:space="preserve">&amp; ROAD HUMPS </w:t>
      </w:r>
      <w:r w:rsidR="00594829" w:rsidRPr="003571F6">
        <w:rPr>
          <w:rFonts w:ascii="Arial" w:hAnsi="Arial" w:cs="Arial"/>
          <w:b/>
          <w:bCs/>
          <w:u w:val="single"/>
        </w:rPr>
        <w:t xml:space="preserve">PROPOSAL </w:t>
      </w:r>
      <w:r w:rsidR="00475023" w:rsidRPr="003571F6">
        <w:rPr>
          <w:rFonts w:ascii="Arial" w:hAnsi="Arial" w:cs="Arial"/>
          <w:b/>
          <w:bCs/>
          <w:u w:val="single"/>
        </w:rPr>
        <w:t>202</w:t>
      </w:r>
      <w:r w:rsidR="002125EA" w:rsidRPr="003571F6">
        <w:rPr>
          <w:rFonts w:ascii="Arial" w:hAnsi="Arial" w:cs="Arial"/>
          <w:b/>
          <w:bCs/>
          <w:u w:val="single"/>
        </w:rPr>
        <w:t>5</w:t>
      </w:r>
      <w:r w:rsidR="00475023" w:rsidRPr="003571F6">
        <w:rPr>
          <w:rFonts w:ascii="Arial" w:hAnsi="Arial" w:cs="Arial"/>
          <w:b/>
          <w:bCs/>
          <w:u w:val="single"/>
        </w:rPr>
        <w:t xml:space="preserve"> </w:t>
      </w:r>
    </w:p>
    <w:p w14:paraId="50CE02D0" w14:textId="77777777" w:rsidR="008B76AB" w:rsidRPr="003571F6" w:rsidRDefault="008B76AB">
      <w:pPr>
        <w:jc w:val="center"/>
        <w:rPr>
          <w:rFonts w:ascii="Arial" w:hAnsi="Arial" w:cs="Arial"/>
          <w:b/>
          <w:bCs/>
          <w:u w:val="single"/>
        </w:rPr>
      </w:pPr>
    </w:p>
    <w:p w14:paraId="0A4EBF41" w14:textId="77777777" w:rsidR="00A031C9" w:rsidRPr="003571F6" w:rsidRDefault="008B76AB" w:rsidP="0040759A">
      <w:pPr>
        <w:rPr>
          <w:rFonts w:ascii="Arial" w:hAnsi="Arial" w:cs="Arial"/>
        </w:rPr>
      </w:pPr>
      <w:r w:rsidRPr="003571F6">
        <w:rPr>
          <w:rFonts w:ascii="Arial" w:hAnsi="Arial" w:cs="Arial"/>
        </w:rPr>
        <w:t xml:space="preserve">The Oldham Borough Council hereby give notice that they propose to make the </w:t>
      </w:r>
      <w:proofErr w:type="gramStart"/>
      <w:r w:rsidRPr="003571F6">
        <w:rPr>
          <w:rFonts w:ascii="Arial" w:hAnsi="Arial" w:cs="Arial"/>
        </w:rPr>
        <w:t>above mentioned</w:t>
      </w:r>
      <w:proofErr w:type="gramEnd"/>
      <w:r w:rsidRPr="003571F6">
        <w:rPr>
          <w:rFonts w:ascii="Arial" w:hAnsi="Arial" w:cs="Arial"/>
        </w:rPr>
        <w:t xml:space="preserve"> Order under Section 84(1) and (2) of the Road Traffic Regulation Act 1984, the effect of which will be to impose a speed limit of 20 miles per hour</w:t>
      </w:r>
      <w:r w:rsidR="00A031C9" w:rsidRPr="003571F6">
        <w:rPr>
          <w:rFonts w:ascii="Arial" w:hAnsi="Arial" w:cs="Arial"/>
        </w:rPr>
        <w:t xml:space="preserve"> </w:t>
      </w:r>
      <w:r w:rsidR="002125EA" w:rsidRPr="003571F6">
        <w:rPr>
          <w:rFonts w:ascii="Arial" w:hAnsi="Arial" w:cs="Arial"/>
        </w:rPr>
        <w:t xml:space="preserve">on </w:t>
      </w:r>
      <w:r w:rsidR="003D478A" w:rsidRPr="003571F6">
        <w:rPr>
          <w:rFonts w:ascii="Arial" w:hAnsi="Arial" w:cs="Arial"/>
        </w:rPr>
        <w:t xml:space="preserve">Haven Lane from </w:t>
      </w:r>
      <w:proofErr w:type="spellStart"/>
      <w:r w:rsidR="003D478A" w:rsidRPr="003571F6">
        <w:rPr>
          <w:rFonts w:ascii="Arial" w:hAnsi="Arial" w:cs="Arial"/>
        </w:rPr>
        <w:t>Counthill</w:t>
      </w:r>
      <w:proofErr w:type="spellEnd"/>
      <w:r w:rsidR="003D478A" w:rsidRPr="003571F6">
        <w:rPr>
          <w:rFonts w:ascii="Arial" w:hAnsi="Arial" w:cs="Arial"/>
        </w:rPr>
        <w:t xml:space="preserve"> Road to </w:t>
      </w:r>
      <w:r w:rsidR="00AC400A" w:rsidRPr="003571F6">
        <w:rPr>
          <w:rFonts w:ascii="Arial" w:hAnsi="Arial" w:cs="Arial"/>
        </w:rPr>
        <w:t>Turf Pit Lane</w:t>
      </w:r>
      <w:r w:rsidR="003D478A" w:rsidRPr="003571F6">
        <w:rPr>
          <w:rFonts w:ascii="Arial" w:hAnsi="Arial" w:cs="Arial"/>
        </w:rPr>
        <w:t>.</w:t>
      </w:r>
    </w:p>
    <w:p w14:paraId="0A0BE45A" w14:textId="77777777" w:rsidR="00A031C9" w:rsidRPr="003571F6" w:rsidRDefault="00A031C9" w:rsidP="00A031C9">
      <w:pPr>
        <w:rPr>
          <w:rFonts w:ascii="Arial" w:hAnsi="Arial" w:cs="Arial"/>
        </w:rPr>
      </w:pPr>
    </w:p>
    <w:p w14:paraId="05440BF8" w14:textId="77777777" w:rsidR="00A031C9" w:rsidRPr="003571F6" w:rsidRDefault="00073315" w:rsidP="00A031C9">
      <w:pPr>
        <w:rPr>
          <w:rFonts w:ascii="Arial" w:hAnsi="Arial" w:cs="Arial"/>
        </w:rPr>
      </w:pPr>
      <w:r w:rsidRPr="003571F6">
        <w:rPr>
          <w:rFonts w:ascii="Arial" w:hAnsi="Arial" w:cs="Arial"/>
        </w:rPr>
        <w:t>Notice is hereby given that the Oldham Borough Council in exercise of its powers under the Highways Act 1980, Part V, Section 90</w:t>
      </w:r>
      <w:r w:rsidR="0081470B" w:rsidRPr="003571F6">
        <w:rPr>
          <w:rFonts w:ascii="Arial" w:hAnsi="Arial" w:cs="Arial"/>
        </w:rPr>
        <w:t>A (</w:t>
      </w:r>
      <w:r w:rsidRPr="003571F6">
        <w:rPr>
          <w:rFonts w:ascii="Arial" w:hAnsi="Arial" w:cs="Arial"/>
        </w:rPr>
        <w:t xml:space="preserve">1) as part of a traffic calming scheme propose to construct </w:t>
      </w:r>
      <w:r w:rsidR="002125EA" w:rsidRPr="003571F6">
        <w:rPr>
          <w:rFonts w:ascii="Arial" w:hAnsi="Arial" w:cs="Arial"/>
        </w:rPr>
        <w:t>traffic calming tables</w:t>
      </w:r>
      <w:r w:rsidRPr="003571F6">
        <w:rPr>
          <w:rFonts w:ascii="Arial" w:hAnsi="Arial" w:cs="Arial"/>
        </w:rPr>
        <w:t xml:space="preserve"> of a type, dimension and at the locations referred to in the Schedule below.</w:t>
      </w:r>
    </w:p>
    <w:p w14:paraId="1E8BD035" w14:textId="77777777" w:rsidR="008B76AB" w:rsidRPr="003571F6" w:rsidRDefault="008B76AB">
      <w:pPr>
        <w:ind w:left="840" w:hanging="840"/>
        <w:rPr>
          <w:rFonts w:ascii="Arial" w:hAnsi="Arial" w:cs="Arial"/>
        </w:rPr>
      </w:pPr>
    </w:p>
    <w:p w14:paraId="74BF540C" w14:textId="77777777" w:rsidR="002125EA" w:rsidRPr="003571F6" w:rsidRDefault="008B76AB">
      <w:pPr>
        <w:rPr>
          <w:rFonts w:ascii="Arial" w:hAnsi="Arial" w:cs="Arial"/>
        </w:rPr>
      </w:pPr>
      <w:r w:rsidRPr="003571F6">
        <w:rPr>
          <w:rFonts w:ascii="Arial" w:hAnsi="Arial" w:cs="Arial"/>
        </w:rPr>
        <w:t xml:space="preserve">A copy of the proposed Order, a statement of the council's reasons for proposing it and a map indicating its location and effect, may be inspected at the offices of the Solicitor to the Council, </w:t>
      </w:r>
      <w:r w:rsidR="00D818CD" w:rsidRPr="003571F6">
        <w:rPr>
          <w:rFonts w:ascii="Arial" w:hAnsi="Arial" w:cs="Arial"/>
        </w:rPr>
        <w:t>Spindles Oldham</w:t>
      </w:r>
      <w:r w:rsidRPr="003571F6">
        <w:rPr>
          <w:rFonts w:ascii="Arial" w:hAnsi="Arial" w:cs="Arial"/>
        </w:rPr>
        <w:t xml:space="preserve"> between the hours of 8.40am and 5.00pm Monday to Friday</w:t>
      </w:r>
      <w:r w:rsidR="00AD6717" w:rsidRPr="003571F6">
        <w:rPr>
          <w:rFonts w:ascii="Arial" w:hAnsi="Arial" w:cs="Arial"/>
        </w:rPr>
        <w:t>. REF LJM/</w:t>
      </w:r>
      <w:r w:rsidR="00B65F1C" w:rsidRPr="003571F6">
        <w:rPr>
          <w:rFonts w:ascii="Arial" w:hAnsi="Arial" w:cs="Arial"/>
        </w:rPr>
        <w:t>TO</w:t>
      </w:r>
      <w:r w:rsidR="002125EA" w:rsidRPr="003571F6">
        <w:rPr>
          <w:rFonts w:ascii="Arial" w:hAnsi="Arial" w:cs="Arial"/>
        </w:rPr>
        <w:t>25/</w:t>
      </w:r>
      <w:r w:rsidR="003D478A" w:rsidRPr="003571F6">
        <w:rPr>
          <w:rFonts w:ascii="Arial" w:hAnsi="Arial" w:cs="Arial"/>
        </w:rPr>
        <w:t>17</w:t>
      </w:r>
    </w:p>
    <w:p w14:paraId="6B08458B" w14:textId="77777777" w:rsidR="002125EA" w:rsidRPr="003571F6" w:rsidRDefault="002125EA">
      <w:pPr>
        <w:rPr>
          <w:rFonts w:ascii="Arial" w:hAnsi="Arial" w:cs="Arial"/>
        </w:rPr>
      </w:pPr>
    </w:p>
    <w:p w14:paraId="3760E8FF" w14:textId="77777777" w:rsidR="008B76AB" w:rsidRPr="003571F6" w:rsidRDefault="008B76AB">
      <w:pPr>
        <w:rPr>
          <w:rFonts w:ascii="Arial" w:hAnsi="Arial" w:cs="Arial"/>
        </w:rPr>
      </w:pPr>
      <w:r w:rsidRPr="003571F6">
        <w:rPr>
          <w:rFonts w:ascii="Arial" w:hAnsi="Arial" w:cs="Arial"/>
        </w:rPr>
        <w:t>Objections and other representations</w:t>
      </w:r>
      <w:r w:rsidR="00475023" w:rsidRPr="003571F6">
        <w:rPr>
          <w:rFonts w:ascii="Arial" w:hAnsi="Arial" w:cs="Arial"/>
        </w:rPr>
        <w:t xml:space="preserve"> r</w:t>
      </w:r>
      <w:r w:rsidRPr="003571F6">
        <w:rPr>
          <w:rFonts w:ascii="Arial" w:hAnsi="Arial" w:cs="Arial"/>
        </w:rPr>
        <w:t>elating to the Order</w:t>
      </w:r>
      <w:r w:rsidR="00475023" w:rsidRPr="003571F6">
        <w:rPr>
          <w:rFonts w:ascii="Arial" w:hAnsi="Arial" w:cs="Arial"/>
        </w:rPr>
        <w:t xml:space="preserve"> must be made in writing and specify the grounds on which they are made to </w:t>
      </w:r>
      <w:hyperlink r:id="rId7" w:history="1">
        <w:r w:rsidR="002125EA" w:rsidRPr="003571F6">
          <w:rPr>
            <w:rStyle w:val="Hyperlink"/>
            <w:rFonts w:ascii="Arial" w:hAnsi="Arial" w:cs="Arial"/>
          </w:rPr>
          <w:t>env.traffic@oldham.gov.uk</w:t>
        </w:r>
      </w:hyperlink>
      <w:r w:rsidR="00475023" w:rsidRPr="003571F6">
        <w:rPr>
          <w:rFonts w:ascii="Arial" w:hAnsi="Arial" w:cs="Arial"/>
        </w:rPr>
        <w:t xml:space="preserve"> or</w:t>
      </w:r>
      <w:r w:rsidRPr="003571F6">
        <w:rPr>
          <w:rFonts w:ascii="Arial" w:hAnsi="Arial" w:cs="Arial"/>
        </w:rPr>
        <w:t xml:space="preserve"> the Environment Group Solicitor, Civic Centre, West Street, Oldham, OL1 1UL by</w:t>
      </w:r>
      <w:r w:rsidR="002125EA" w:rsidRPr="003571F6">
        <w:rPr>
          <w:rFonts w:ascii="Arial" w:hAnsi="Arial" w:cs="Arial"/>
        </w:rPr>
        <w:t xml:space="preserve"> </w:t>
      </w:r>
      <w:r w:rsidR="003571F6" w:rsidRPr="003571F6">
        <w:rPr>
          <w:rFonts w:ascii="Arial" w:hAnsi="Arial" w:cs="Arial"/>
        </w:rPr>
        <w:t>1</w:t>
      </w:r>
      <w:r w:rsidR="00041565">
        <w:rPr>
          <w:rFonts w:ascii="Arial" w:hAnsi="Arial" w:cs="Arial"/>
        </w:rPr>
        <w:t>5th</w:t>
      </w:r>
      <w:r w:rsidR="003571F6" w:rsidRPr="003571F6">
        <w:rPr>
          <w:rFonts w:ascii="Arial" w:hAnsi="Arial" w:cs="Arial"/>
        </w:rPr>
        <w:t xml:space="preserve"> October 2025</w:t>
      </w:r>
      <w:r w:rsidR="0081470B" w:rsidRPr="003571F6">
        <w:rPr>
          <w:rFonts w:ascii="Arial" w:hAnsi="Arial" w:cs="Arial"/>
        </w:rPr>
        <w:t>.</w:t>
      </w:r>
      <w:r w:rsidRPr="003571F6">
        <w:rPr>
          <w:rFonts w:ascii="Arial" w:hAnsi="Arial" w:cs="Arial"/>
        </w:rPr>
        <w:t xml:space="preserve"> </w:t>
      </w:r>
      <w:r w:rsidR="00475023" w:rsidRPr="003571F6">
        <w:rPr>
          <w:rFonts w:ascii="Arial" w:hAnsi="Arial" w:cs="Arial"/>
        </w:rPr>
        <w:t>Any such documents received may be made available for public inspection.</w:t>
      </w:r>
    </w:p>
    <w:tbl>
      <w:tblPr>
        <w:tblW w:w="0" w:type="auto"/>
        <w:tblInd w:w="840" w:type="dxa"/>
        <w:tblLook w:val="0000" w:firstRow="0" w:lastRow="0" w:firstColumn="0" w:lastColumn="0" w:noHBand="0" w:noVBand="0"/>
      </w:tblPr>
      <w:tblGrid>
        <w:gridCol w:w="4814"/>
        <w:gridCol w:w="4815"/>
      </w:tblGrid>
      <w:tr w:rsidR="008B76AB" w:rsidRPr="003571F6" w14:paraId="5472C2E8" w14:textId="77777777" w:rsidTr="003D2F60">
        <w:tblPrEx>
          <w:tblCellMar>
            <w:top w:w="0" w:type="dxa"/>
            <w:bottom w:w="0" w:type="dxa"/>
          </w:tblCellMar>
        </w:tblPrEx>
        <w:tc>
          <w:tcPr>
            <w:tcW w:w="4922" w:type="dxa"/>
          </w:tcPr>
          <w:p w14:paraId="1BD75016" w14:textId="77777777" w:rsidR="008B76AB" w:rsidRPr="003571F6" w:rsidRDefault="008B76AB">
            <w:pPr>
              <w:rPr>
                <w:rFonts w:ascii="Arial" w:hAnsi="Arial" w:cs="Arial"/>
                <w:u w:val="single"/>
              </w:rPr>
            </w:pPr>
          </w:p>
        </w:tc>
        <w:tc>
          <w:tcPr>
            <w:tcW w:w="4923" w:type="dxa"/>
          </w:tcPr>
          <w:p w14:paraId="2E28207A" w14:textId="77777777" w:rsidR="008B76AB" w:rsidRPr="003571F6" w:rsidRDefault="008B76AB">
            <w:pPr>
              <w:rPr>
                <w:rFonts w:ascii="Arial" w:hAnsi="Arial" w:cs="Arial"/>
                <w:u w:val="single"/>
              </w:rPr>
            </w:pPr>
          </w:p>
        </w:tc>
      </w:tr>
      <w:tr w:rsidR="008B76AB" w:rsidRPr="003571F6" w14:paraId="38E1306E" w14:textId="77777777" w:rsidTr="003D2F60">
        <w:tblPrEx>
          <w:tblCellMar>
            <w:top w:w="0" w:type="dxa"/>
            <w:bottom w:w="0" w:type="dxa"/>
          </w:tblCellMar>
        </w:tblPrEx>
        <w:trPr>
          <w:trHeight w:val="80"/>
        </w:trPr>
        <w:tc>
          <w:tcPr>
            <w:tcW w:w="4922" w:type="dxa"/>
          </w:tcPr>
          <w:p w14:paraId="51AC2F46" w14:textId="77777777" w:rsidR="003D2F60" w:rsidRPr="003571F6" w:rsidRDefault="003D2F60" w:rsidP="003D478A">
            <w:pPr>
              <w:jc w:val="center"/>
              <w:rPr>
                <w:rFonts w:ascii="Arial" w:hAnsi="Arial" w:cs="Arial"/>
                <w:b/>
                <w:bCs/>
                <w:u w:val="single"/>
              </w:rPr>
            </w:pPr>
          </w:p>
        </w:tc>
        <w:tc>
          <w:tcPr>
            <w:tcW w:w="4923" w:type="dxa"/>
          </w:tcPr>
          <w:p w14:paraId="559E66F9" w14:textId="77777777" w:rsidR="008B76AB" w:rsidRPr="003571F6" w:rsidRDefault="008B76AB">
            <w:pPr>
              <w:rPr>
                <w:rFonts w:ascii="Arial" w:hAnsi="Arial" w:cs="Arial"/>
              </w:rPr>
            </w:pPr>
          </w:p>
        </w:tc>
      </w:tr>
    </w:tbl>
    <w:p w14:paraId="320BBADD" w14:textId="77777777" w:rsidR="003D478A" w:rsidRPr="003571F6" w:rsidRDefault="003D478A" w:rsidP="003D478A">
      <w:pPr>
        <w:ind w:left="2280"/>
        <w:jc w:val="center"/>
        <w:rPr>
          <w:rFonts w:ascii="Arial" w:hAnsi="Arial" w:cs="Arial"/>
          <w:u w:val="single"/>
        </w:rPr>
      </w:pPr>
    </w:p>
    <w:p w14:paraId="070C6E08" w14:textId="77777777" w:rsidR="003D478A" w:rsidRPr="003571F6" w:rsidRDefault="003D478A" w:rsidP="003D478A">
      <w:pPr>
        <w:jc w:val="center"/>
        <w:rPr>
          <w:rFonts w:ascii="Arial" w:hAnsi="Arial"/>
          <w:u w:val="single"/>
          <w:lang w:eastAsia="en-GB"/>
        </w:rPr>
      </w:pPr>
      <w:r w:rsidRPr="003571F6">
        <w:rPr>
          <w:rFonts w:ascii="Arial" w:hAnsi="Arial"/>
          <w:u w:val="single"/>
          <w:lang w:eastAsia="en-GB"/>
        </w:rPr>
        <w:t>Schedule</w:t>
      </w:r>
    </w:p>
    <w:p w14:paraId="02E5CFCC" w14:textId="77777777" w:rsidR="003D478A" w:rsidRPr="003571F6" w:rsidRDefault="003D478A" w:rsidP="003D478A">
      <w:pPr>
        <w:jc w:val="center"/>
        <w:rPr>
          <w:rFonts w:ascii="Arial" w:hAnsi="Arial"/>
          <w:u w:val="single"/>
          <w:lang w:eastAsia="en-GB"/>
        </w:rPr>
      </w:pPr>
    </w:p>
    <w:p w14:paraId="45618300" w14:textId="77777777" w:rsidR="003D478A" w:rsidRPr="003571F6" w:rsidRDefault="003D478A" w:rsidP="003D478A">
      <w:pPr>
        <w:jc w:val="center"/>
        <w:rPr>
          <w:rFonts w:ascii="Arial" w:hAnsi="Arial"/>
          <w:u w:val="single"/>
          <w:lang w:eastAsia="en-GB"/>
        </w:rPr>
      </w:pPr>
      <w:r w:rsidRPr="003571F6">
        <w:rPr>
          <w:rFonts w:ascii="Arial" w:hAnsi="Arial"/>
          <w:u w:val="single"/>
          <w:lang w:eastAsia="en-GB"/>
        </w:rPr>
        <w:t>1.</w:t>
      </w:r>
      <w:r w:rsidR="00AB208E" w:rsidRPr="003571F6">
        <w:rPr>
          <w:rFonts w:ascii="Arial" w:hAnsi="Arial"/>
          <w:u w:val="single"/>
          <w:lang w:eastAsia="en-GB"/>
        </w:rPr>
        <w:t>9</w:t>
      </w:r>
      <w:r w:rsidRPr="003571F6">
        <w:rPr>
          <w:rFonts w:ascii="Arial" w:hAnsi="Arial"/>
          <w:u w:val="single"/>
          <w:lang w:eastAsia="en-GB"/>
        </w:rPr>
        <w:t>m wide speed cushions in sets of 2</w:t>
      </w:r>
      <w:r w:rsidR="00B509B5" w:rsidRPr="003571F6">
        <w:rPr>
          <w:rFonts w:ascii="Arial" w:hAnsi="Arial"/>
          <w:u w:val="single"/>
          <w:lang w:eastAsia="en-GB"/>
        </w:rPr>
        <w:t xml:space="preserve"> Height 70mm</w:t>
      </w:r>
    </w:p>
    <w:p w14:paraId="48EB7231" w14:textId="77777777" w:rsidR="003D478A" w:rsidRPr="003571F6" w:rsidRDefault="003D478A" w:rsidP="003D478A">
      <w:pPr>
        <w:rPr>
          <w:rFonts w:ascii="Arial" w:hAnsi="Arial"/>
          <w:lang w:eastAsia="en-GB"/>
        </w:rPr>
      </w:pPr>
    </w:p>
    <w:p w14:paraId="0B888E75" w14:textId="77777777" w:rsidR="003D478A" w:rsidRPr="003571F6" w:rsidRDefault="003D478A" w:rsidP="003D478A">
      <w:pPr>
        <w:rPr>
          <w:rFonts w:ascii="Arial" w:hAnsi="Arial"/>
          <w:lang w:eastAsia="en-GB"/>
        </w:rPr>
      </w:pPr>
      <w:r w:rsidRPr="003571F6">
        <w:rPr>
          <w:rFonts w:ascii="Arial" w:hAnsi="Arial"/>
          <w:lang w:eastAsia="en-GB"/>
        </w:rPr>
        <w:t>Haven Lane – on the building line on No 90 Haven Lane, at a point 4</w:t>
      </w:r>
      <w:r w:rsidR="00B509B5" w:rsidRPr="003571F6">
        <w:rPr>
          <w:rFonts w:ascii="Arial" w:hAnsi="Arial"/>
          <w:lang w:eastAsia="en-GB"/>
        </w:rPr>
        <w:t xml:space="preserve"> </w:t>
      </w:r>
      <w:r w:rsidRPr="003571F6">
        <w:rPr>
          <w:rFonts w:ascii="Arial" w:hAnsi="Arial"/>
          <w:lang w:eastAsia="en-GB"/>
        </w:rPr>
        <w:t>m</w:t>
      </w:r>
      <w:r w:rsidR="00B509B5" w:rsidRPr="003571F6">
        <w:rPr>
          <w:rFonts w:ascii="Arial" w:hAnsi="Arial"/>
          <w:lang w:eastAsia="en-GB"/>
        </w:rPr>
        <w:t>etres</w:t>
      </w:r>
      <w:r w:rsidRPr="003571F6">
        <w:rPr>
          <w:rFonts w:ascii="Arial" w:hAnsi="Arial"/>
          <w:lang w:eastAsia="en-GB"/>
        </w:rPr>
        <w:t xml:space="preserve"> south of the junction with Haugh Hill Road</w:t>
      </w:r>
    </w:p>
    <w:p w14:paraId="10CDCB04" w14:textId="77777777" w:rsidR="003D478A" w:rsidRPr="003571F6" w:rsidRDefault="003D478A" w:rsidP="003D478A">
      <w:pPr>
        <w:rPr>
          <w:rFonts w:ascii="Arial" w:hAnsi="Arial"/>
          <w:lang w:eastAsia="en-GB"/>
        </w:rPr>
      </w:pPr>
    </w:p>
    <w:p w14:paraId="41F207E2" w14:textId="77777777" w:rsidR="003D478A" w:rsidRPr="003571F6" w:rsidRDefault="003D478A" w:rsidP="003D478A">
      <w:pPr>
        <w:jc w:val="center"/>
        <w:rPr>
          <w:rFonts w:ascii="Arial" w:hAnsi="Arial"/>
          <w:u w:val="single"/>
          <w:lang w:eastAsia="en-GB"/>
        </w:rPr>
      </w:pPr>
      <w:r w:rsidRPr="003571F6">
        <w:rPr>
          <w:rFonts w:ascii="Arial" w:hAnsi="Arial"/>
          <w:u w:val="single"/>
          <w:lang w:eastAsia="en-GB"/>
        </w:rPr>
        <w:t>Kerb to kerb speed hump 4.7</w:t>
      </w:r>
      <w:r w:rsidR="00B509B5" w:rsidRPr="003571F6">
        <w:rPr>
          <w:rFonts w:ascii="Arial" w:hAnsi="Arial"/>
          <w:u w:val="single"/>
          <w:lang w:eastAsia="en-GB"/>
        </w:rPr>
        <w:t xml:space="preserve"> </w:t>
      </w:r>
      <w:r w:rsidRPr="003571F6">
        <w:rPr>
          <w:rFonts w:ascii="Arial" w:hAnsi="Arial"/>
          <w:u w:val="single"/>
          <w:lang w:eastAsia="en-GB"/>
        </w:rPr>
        <w:t>m</w:t>
      </w:r>
      <w:r w:rsidR="00B509B5" w:rsidRPr="003571F6">
        <w:rPr>
          <w:rFonts w:ascii="Arial" w:hAnsi="Arial"/>
          <w:u w:val="single"/>
          <w:lang w:eastAsia="en-GB"/>
        </w:rPr>
        <w:t>etres</w:t>
      </w:r>
      <w:r w:rsidRPr="003571F6">
        <w:rPr>
          <w:rFonts w:ascii="Arial" w:hAnsi="Arial"/>
          <w:u w:val="single"/>
          <w:lang w:eastAsia="en-GB"/>
        </w:rPr>
        <w:t xml:space="preserve"> long</w:t>
      </w:r>
      <w:r w:rsidR="00AB208E" w:rsidRPr="003571F6">
        <w:rPr>
          <w:rFonts w:ascii="Arial" w:hAnsi="Arial"/>
          <w:u w:val="single"/>
          <w:lang w:eastAsia="en-GB"/>
        </w:rPr>
        <w:t xml:space="preserve"> </w:t>
      </w:r>
      <w:r w:rsidR="00954A4E" w:rsidRPr="003571F6">
        <w:rPr>
          <w:rFonts w:ascii="Arial" w:hAnsi="Arial"/>
          <w:u w:val="single"/>
          <w:lang w:eastAsia="en-GB"/>
        </w:rPr>
        <w:t>approx.</w:t>
      </w:r>
      <w:r w:rsidR="00AB208E" w:rsidRPr="003571F6">
        <w:rPr>
          <w:rFonts w:ascii="Arial" w:hAnsi="Arial"/>
          <w:u w:val="single"/>
          <w:lang w:eastAsia="en-GB"/>
        </w:rPr>
        <w:t xml:space="preserve"> 100mm high to suit existing kerb heights</w:t>
      </w:r>
    </w:p>
    <w:p w14:paraId="7D25421D" w14:textId="77777777" w:rsidR="003D478A" w:rsidRPr="003571F6" w:rsidRDefault="003D478A" w:rsidP="003D478A">
      <w:pPr>
        <w:jc w:val="center"/>
        <w:rPr>
          <w:rFonts w:ascii="Arial" w:hAnsi="Arial"/>
          <w:b/>
          <w:bCs/>
          <w:u w:val="single"/>
          <w:lang w:eastAsia="en-GB"/>
        </w:rPr>
      </w:pPr>
    </w:p>
    <w:p w14:paraId="19664AA6" w14:textId="77777777" w:rsidR="003D478A" w:rsidRPr="003571F6" w:rsidRDefault="003D478A" w:rsidP="003D478A">
      <w:pPr>
        <w:rPr>
          <w:rFonts w:ascii="Arial" w:hAnsi="Arial"/>
          <w:lang w:eastAsia="en-GB"/>
        </w:rPr>
      </w:pPr>
      <w:r w:rsidRPr="003571F6">
        <w:rPr>
          <w:rFonts w:ascii="Arial" w:hAnsi="Arial"/>
          <w:lang w:eastAsia="en-GB"/>
        </w:rPr>
        <w:t>Haven Lane – outside No 157 Haven Lane</w:t>
      </w:r>
    </w:p>
    <w:p w14:paraId="044A7C61" w14:textId="77777777" w:rsidR="003D478A" w:rsidRPr="003571F6" w:rsidRDefault="003D478A" w:rsidP="003D478A">
      <w:pPr>
        <w:rPr>
          <w:rFonts w:ascii="Arial" w:hAnsi="Arial"/>
          <w:lang w:eastAsia="en-GB"/>
        </w:rPr>
      </w:pPr>
    </w:p>
    <w:p w14:paraId="38923FF3" w14:textId="77777777" w:rsidR="003D478A" w:rsidRPr="003571F6" w:rsidRDefault="003D478A" w:rsidP="003D478A">
      <w:pPr>
        <w:jc w:val="center"/>
        <w:rPr>
          <w:rFonts w:ascii="Arial" w:hAnsi="Arial"/>
          <w:b/>
          <w:bCs/>
          <w:u w:val="single"/>
          <w:lang w:eastAsia="en-GB"/>
        </w:rPr>
      </w:pPr>
      <w:r w:rsidRPr="003571F6">
        <w:rPr>
          <w:rFonts w:ascii="Arial" w:hAnsi="Arial"/>
          <w:u w:val="single"/>
          <w:lang w:eastAsia="en-GB"/>
        </w:rPr>
        <w:t>Raised junction table</w:t>
      </w:r>
      <w:r w:rsidR="00954A4E" w:rsidRPr="003571F6">
        <w:rPr>
          <w:rFonts w:ascii="Arial" w:hAnsi="Arial"/>
          <w:u w:val="single"/>
          <w:lang w:eastAsia="en-GB"/>
        </w:rPr>
        <w:t xml:space="preserve"> – Approx. 100mm high to suit existing kerb heights and extending 2</w:t>
      </w:r>
      <w:r w:rsidR="00B509B5" w:rsidRPr="003571F6">
        <w:rPr>
          <w:rFonts w:ascii="Arial" w:hAnsi="Arial"/>
          <w:u w:val="single"/>
          <w:lang w:eastAsia="en-GB"/>
        </w:rPr>
        <w:t xml:space="preserve"> </w:t>
      </w:r>
      <w:r w:rsidR="00954A4E" w:rsidRPr="003571F6">
        <w:rPr>
          <w:rFonts w:ascii="Arial" w:hAnsi="Arial"/>
          <w:u w:val="single"/>
          <w:lang w:eastAsia="en-GB"/>
        </w:rPr>
        <w:t>m</w:t>
      </w:r>
      <w:r w:rsidR="00B509B5" w:rsidRPr="003571F6">
        <w:rPr>
          <w:rFonts w:ascii="Arial" w:hAnsi="Arial"/>
          <w:u w:val="single"/>
          <w:lang w:eastAsia="en-GB"/>
        </w:rPr>
        <w:t>etres</w:t>
      </w:r>
      <w:r w:rsidR="00954A4E" w:rsidRPr="003571F6">
        <w:rPr>
          <w:rFonts w:ascii="Arial" w:hAnsi="Arial"/>
          <w:u w:val="single"/>
          <w:lang w:eastAsia="en-GB"/>
        </w:rPr>
        <w:t xml:space="preserve"> north / south along Haven Lane and extending 4</w:t>
      </w:r>
      <w:r w:rsidR="00B509B5" w:rsidRPr="003571F6">
        <w:rPr>
          <w:rFonts w:ascii="Arial" w:hAnsi="Arial"/>
          <w:u w:val="single"/>
          <w:lang w:eastAsia="en-GB"/>
        </w:rPr>
        <w:t xml:space="preserve"> </w:t>
      </w:r>
      <w:r w:rsidR="00954A4E" w:rsidRPr="003571F6">
        <w:rPr>
          <w:rFonts w:ascii="Arial" w:hAnsi="Arial"/>
          <w:u w:val="single"/>
          <w:lang w:eastAsia="en-GB"/>
        </w:rPr>
        <w:t>m</w:t>
      </w:r>
      <w:r w:rsidR="00B509B5" w:rsidRPr="003571F6">
        <w:rPr>
          <w:rFonts w:ascii="Arial" w:hAnsi="Arial"/>
          <w:u w:val="single"/>
          <w:lang w:eastAsia="en-GB"/>
        </w:rPr>
        <w:t>etres</w:t>
      </w:r>
      <w:r w:rsidR="00954A4E" w:rsidRPr="003571F6">
        <w:rPr>
          <w:rFonts w:ascii="Arial" w:hAnsi="Arial"/>
          <w:u w:val="single"/>
          <w:lang w:eastAsia="en-GB"/>
        </w:rPr>
        <w:t xml:space="preserve"> into Rushton Grove</w:t>
      </w:r>
    </w:p>
    <w:p w14:paraId="5DAC1548" w14:textId="77777777" w:rsidR="00CE57EC" w:rsidRPr="003571F6" w:rsidRDefault="00CE57EC" w:rsidP="003D478A">
      <w:pPr>
        <w:rPr>
          <w:rFonts w:ascii="Arial" w:hAnsi="Arial"/>
          <w:lang w:eastAsia="en-GB"/>
        </w:rPr>
      </w:pPr>
    </w:p>
    <w:p w14:paraId="2DB95A5A" w14:textId="77777777" w:rsidR="003D478A" w:rsidRPr="003571F6" w:rsidRDefault="003D478A" w:rsidP="003D478A">
      <w:pPr>
        <w:rPr>
          <w:rFonts w:ascii="Arial" w:hAnsi="Arial"/>
          <w:lang w:eastAsia="en-GB"/>
        </w:rPr>
      </w:pPr>
      <w:r w:rsidRPr="003571F6">
        <w:rPr>
          <w:rFonts w:ascii="Arial" w:hAnsi="Arial"/>
          <w:lang w:eastAsia="en-GB"/>
        </w:rPr>
        <w:t>Haven Lane – Junction of Haven Lane and Rushton Grove</w:t>
      </w:r>
    </w:p>
    <w:p w14:paraId="3ACBF774" w14:textId="77777777" w:rsidR="00B509B5" w:rsidRPr="003571F6" w:rsidRDefault="00B509B5" w:rsidP="003D478A">
      <w:pPr>
        <w:rPr>
          <w:rFonts w:ascii="Arial" w:hAnsi="Arial"/>
          <w:lang w:eastAsia="en-GB"/>
        </w:rPr>
      </w:pPr>
    </w:p>
    <w:p w14:paraId="3DE0DEEE" w14:textId="77777777" w:rsidR="00B509B5" w:rsidRPr="003571F6" w:rsidRDefault="00B509B5" w:rsidP="003D478A">
      <w:pPr>
        <w:rPr>
          <w:rFonts w:ascii="Arial" w:hAnsi="Arial"/>
          <w:lang w:eastAsia="en-GB"/>
        </w:rPr>
      </w:pPr>
      <w:r w:rsidRPr="003571F6">
        <w:rPr>
          <w:rFonts w:ascii="Arial" w:hAnsi="Arial"/>
          <w:lang w:eastAsia="en-GB"/>
        </w:rPr>
        <w:t>Dated</w:t>
      </w:r>
      <w:r w:rsidR="003571F6">
        <w:rPr>
          <w:rFonts w:ascii="Arial" w:hAnsi="Arial"/>
          <w:lang w:eastAsia="en-GB"/>
        </w:rPr>
        <w:t xml:space="preserve"> 1</w:t>
      </w:r>
      <w:r w:rsidR="00041565">
        <w:rPr>
          <w:rFonts w:ascii="Arial" w:hAnsi="Arial"/>
          <w:lang w:eastAsia="en-GB"/>
        </w:rPr>
        <w:t>7</w:t>
      </w:r>
      <w:r w:rsidR="003571F6" w:rsidRPr="003571F6">
        <w:rPr>
          <w:rFonts w:ascii="Arial" w:hAnsi="Arial"/>
          <w:vertAlign w:val="superscript"/>
          <w:lang w:eastAsia="en-GB"/>
        </w:rPr>
        <w:t>th</w:t>
      </w:r>
      <w:r w:rsidR="003571F6">
        <w:rPr>
          <w:rFonts w:ascii="Arial" w:hAnsi="Arial"/>
          <w:lang w:eastAsia="en-GB"/>
        </w:rPr>
        <w:t xml:space="preserve"> September 2025</w:t>
      </w:r>
    </w:p>
    <w:p w14:paraId="76D5165E" w14:textId="77777777" w:rsidR="00B509B5" w:rsidRPr="003571F6" w:rsidRDefault="00B509B5" w:rsidP="003D478A">
      <w:pPr>
        <w:rPr>
          <w:rFonts w:ascii="Arial" w:hAnsi="Arial"/>
          <w:lang w:eastAsia="en-GB"/>
        </w:rPr>
      </w:pPr>
    </w:p>
    <w:p w14:paraId="67C8000B" w14:textId="77777777" w:rsidR="00B509B5" w:rsidRPr="003571F6" w:rsidRDefault="00B509B5" w:rsidP="00B509B5">
      <w:pPr>
        <w:rPr>
          <w:rFonts w:ascii="Arial" w:hAnsi="Arial"/>
          <w:lang w:eastAsia="en-GB"/>
        </w:rPr>
      </w:pPr>
      <w:r w:rsidRPr="003571F6">
        <w:rPr>
          <w:rFonts w:ascii="Arial" w:hAnsi="Arial"/>
          <w:lang w:eastAsia="en-GB"/>
        </w:rPr>
        <w:t>Alex Bougatef</w:t>
      </w:r>
    </w:p>
    <w:p w14:paraId="7EB69569" w14:textId="77777777" w:rsidR="00B509B5" w:rsidRPr="003571F6" w:rsidRDefault="00B509B5" w:rsidP="00B509B5">
      <w:pPr>
        <w:rPr>
          <w:rFonts w:ascii="Arial" w:hAnsi="Arial"/>
          <w:lang w:eastAsia="en-GB"/>
        </w:rPr>
      </w:pPr>
      <w:r w:rsidRPr="003571F6">
        <w:rPr>
          <w:rFonts w:ascii="Arial" w:hAnsi="Arial"/>
          <w:lang w:eastAsia="en-GB"/>
        </w:rPr>
        <w:t>Borough Solicitor</w:t>
      </w:r>
    </w:p>
    <w:p w14:paraId="3D8EE12B" w14:textId="77777777" w:rsidR="003764BD" w:rsidRDefault="00B509B5" w:rsidP="00B509B5">
      <w:pPr>
        <w:rPr>
          <w:rFonts w:ascii="Arial" w:hAnsi="Arial"/>
          <w:lang w:eastAsia="en-GB"/>
        </w:rPr>
      </w:pPr>
      <w:r w:rsidRPr="003571F6">
        <w:rPr>
          <w:rFonts w:ascii="Arial" w:hAnsi="Arial"/>
          <w:lang w:eastAsia="en-GB"/>
        </w:rPr>
        <w:t xml:space="preserve">Oldham Borough Council </w:t>
      </w:r>
      <w:r w:rsidRPr="003571F6">
        <w:rPr>
          <w:rFonts w:ascii="Arial" w:hAnsi="Arial"/>
          <w:lang w:eastAsia="en-GB"/>
        </w:rPr>
        <w:tab/>
      </w:r>
    </w:p>
    <w:p w14:paraId="2D610A8F" w14:textId="77777777" w:rsidR="00BB4E51" w:rsidRDefault="00BB4E51" w:rsidP="00B509B5">
      <w:pPr>
        <w:rPr>
          <w:rFonts w:ascii="Arial" w:hAnsi="Arial"/>
          <w:lang w:eastAsia="en-GB"/>
        </w:rPr>
      </w:pPr>
    </w:p>
    <w:p w14:paraId="7EDEE4EA" w14:textId="77777777" w:rsidR="00BB4E51" w:rsidRDefault="00BB4E51" w:rsidP="00B509B5">
      <w:pPr>
        <w:rPr>
          <w:rFonts w:ascii="Arial" w:hAnsi="Arial"/>
          <w:b/>
          <w:bCs/>
          <w:lang w:eastAsia="en-GB"/>
        </w:rPr>
      </w:pPr>
      <w:r w:rsidRPr="00BB4E51">
        <w:rPr>
          <w:rFonts w:ascii="Arial" w:hAnsi="Arial"/>
          <w:b/>
          <w:bCs/>
          <w:lang w:eastAsia="en-GB"/>
        </w:rPr>
        <w:t>Draft Order</w:t>
      </w:r>
    </w:p>
    <w:p w14:paraId="4800E476" w14:textId="77777777" w:rsidR="00BB4E51" w:rsidRDefault="00BB4E51" w:rsidP="00BB4E51">
      <w:pPr>
        <w:jc w:val="center"/>
        <w:rPr>
          <w:rFonts w:ascii="Arial" w:hAnsi="Arial" w:cs="Arial"/>
          <w:b/>
          <w:bCs/>
          <w:u w:val="single"/>
        </w:rPr>
      </w:pPr>
    </w:p>
    <w:p w14:paraId="65495BA8" w14:textId="77777777" w:rsidR="00BB4E51" w:rsidRDefault="00BB4E51" w:rsidP="00BB4E51">
      <w:pPr>
        <w:jc w:val="center"/>
        <w:rPr>
          <w:rFonts w:ascii="Arial" w:hAnsi="Arial" w:cs="Arial"/>
          <w:b/>
          <w:bCs/>
          <w:u w:val="single"/>
        </w:rPr>
      </w:pPr>
    </w:p>
    <w:p w14:paraId="4A4E1F3C" w14:textId="77777777" w:rsidR="00BB4E51" w:rsidRDefault="00BB4E51" w:rsidP="00BB4E51">
      <w:pPr>
        <w:jc w:val="center"/>
        <w:rPr>
          <w:rFonts w:ascii="Arial" w:hAnsi="Arial" w:cs="Arial"/>
          <w:b/>
          <w:bCs/>
          <w:u w:val="single"/>
        </w:rPr>
      </w:pPr>
    </w:p>
    <w:p w14:paraId="32112D85" w14:textId="77777777" w:rsidR="00BB4E51" w:rsidRDefault="00BB4E51" w:rsidP="00BB4E51">
      <w:pPr>
        <w:jc w:val="center"/>
        <w:rPr>
          <w:rFonts w:ascii="Arial" w:hAnsi="Arial" w:cs="Arial"/>
          <w:b/>
          <w:bCs/>
          <w:u w:val="single"/>
        </w:rPr>
      </w:pPr>
    </w:p>
    <w:p w14:paraId="580C104C" w14:textId="77777777" w:rsidR="00BB4E51" w:rsidRPr="00107C5A" w:rsidRDefault="00BB4E51" w:rsidP="00BB4E51">
      <w:pPr>
        <w:jc w:val="center"/>
        <w:rPr>
          <w:rFonts w:ascii="Arial" w:hAnsi="Arial" w:cs="Arial"/>
          <w:b/>
          <w:bCs/>
          <w:u w:val="single"/>
        </w:rPr>
      </w:pPr>
      <w:r>
        <w:rPr>
          <w:rFonts w:ascii="Arial" w:hAnsi="Arial" w:cs="Arial"/>
          <w:b/>
          <w:bCs/>
          <w:u w:val="single"/>
        </w:rPr>
        <w:lastRenderedPageBreak/>
        <w:t>O</w:t>
      </w:r>
      <w:r w:rsidRPr="00107C5A">
        <w:rPr>
          <w:rFonts w:ascii="Arial" w:hAnsi="Arial" w:cs="Arial"/>
          <w:b/>
          <w:bCs/>
          <w:u w:val="single"/>
        </w:rPr>
        <w:t>LDHAM BOROUGH COUNCIL</w:t>
      </w:r>
    </w:p>
    <w:p w14:paraId="61DA0A4D" w14:textId="77777777" w:rsidR="00BB4E51" w:rsidRPr="00107C5A" w:rsidRDefault="00BB4E51" w:rsidP="00BB4E51">
      <w:pPr>
        <w:jc w:val="center"/>
        <w:rPr>
          <w:rFonts w:ascii="Arial" w:hAnsi="Arial" w:cs="Arial"/>
          <w:b/>
          <w:bCs/>
          <w:u w:val="single"/>
        </w:rPr>
      </w:pPr>
    </w:p>
    <w:p w14:paraId="04CA0BE3" w14:textId="77777777" w:rsidR="00BB4E51" w:rsidRPr="00107C5A" w:rsidRDefault="00BB4E51" w:rsidP="00BB4E51">
      <w:pPr>
        <w:jc w:val="center"/>
        <w:rPr>
          <w:rFonts w:ascii="Arial" w:hAnsi="Arial" w:cs="Arial"/>
          <w:b/>
          <w:bCs/>
          <w:u w:val="single"/>
        </w:rPr>
      </w:pPr>
      <w:r w:rsidRPr="00107C5A">
        <w:rPr>
          <w:rFonts w:ascii="Arial" w:hAnsi="Arial" w:cs="Arial"/>
          <w:b/>
          <w:bCs/>
          <w:u w:val="single"/>
        </w:rPr>
        <w:t>ROAD TRAFFIC REGULATION ACT 1984</w:t>
      </w:r>
    </w:p>
    <w:p w14:paraId="5636A3C2" w14:textId="77777777" w:rsidR="00BB4E51" w:rsidRPr="00107C5A" w:rsidRDefault="00BB4E51" w:rsidP="00BB4E51">
      <w:pPr>
        <w:jc w:val="center"/>
        <w:rPr>
          <w:rFonts w:ascii="Arial" w:hAnsi="Arial" w:cs="Arial"/>
          <w:b/>
          <w:bCs/>
          <w:u w:val="single"/>
        </w:rPr>
      </w:pPr>
    </w:p>
    <w:p w14:paraId="09352E55" w14:textId="77777777" w:rsidR="00BB4E51" w:rsidRDefault="00BB4E51" w:rsidP="00BB4E51">
      <w:pPr>
        <w:jc w:val="center"/>
        <w:rPr>
          <w:rFonts w:ascii="Arial" w:hAnsi="Arial" w:cs="Arial"/>
          <w:b/>
          <w:bCs/>
          <w:u w:val="single"/>
        </w:rPr>
      </w:pPr>
      <w:r w:rsidRPr="00107C5A">
        <w:rPr>
          <w:rFonts w:ascii="Arial" w:hAnsi="Arial" w:cs="Arial"/>
          <w:b/>
          <w:bCs/>
          <w:u w:val="single"/>
        </w:rPr>
        <w:t xml:space="preserve">THE OLDHAM </w:t>
      </w:r>
      <w:r>
        <w:rPr>
          <w:rFonts w:ascii="Arial" w:hAnsi="Arial" w:cs="Arial"/>
          <w:b/>
          <w:bCs/>
          <w:u w:val="single"/>
        </w:rPr>
        <w:t>–</w:t>
      </w:r>
      <w:r w:rsidRPr="00107C5A">
        <w:rPr>
          <w:rFonts w:ascii="Arial" w:hAnsi="Arial" w:cs="Arial"/>
          <w:b/>
          <w:bCs/>
          <w:u w:val="single"/>
        </w:rPr>
        <w:t xml:space="preserve"> </w:t>
      </w:r>
      <w:r>
        <w:rPr>
          <w:rFonts w:ascii="Arial" w:hAnsi="Arial" w:cs="Arial"/>
          <w:b/>
          <w:bCs/>
          <w:u w:val="single"/>
        </w:rPr>
        <w:t xml:space="preserve">HAVEN LANE MOORISDE </w:t>
      </w:r>
      <w:r w:rsidRPr="00107C5A">
        <w:rPr>
          <w:rFonts w:ascii="Arial" w:hAnsi="Arial" w:cs="Arial"/>
          <w:b/>
          <w:bCs/>
          <w:u w:val="single"/>
        </w:rPr>
        <w:t>20</w:t>
      </w:r>
      <w:r>
        <w:rPr>
          <w:rFonts w:ascii="Arial" w:hAnsi="Arial" w:cs="Arial"/>
          <w:b/>
          <w:bCs/>
          <w:u w:val="single"/>
        </w:rPr>
        <w:t xml:space="preserve"> </w:t>
      </w:r>
      <w:r w:rsidRPr="00107C5A">
        <w:rPr>
          <w:rFonts w:ascii="Arial" w:hAnsi="Arial" w:cs="Arial"/>
          <w:b/>
          <w:bCs/>
          <w:u w:val="single"/>
        </w:rPr>
        <w:t>M</w:t>
      </w:r>
      <w:r>
        <w:rPr>
          <w:rFonts w:ascii="Arial" w:hAnsi="Arial" w:cs="Arial"/>
          <w:b/>
          <w:bCs/>
          <w:u w:val="single"/>
        </w:rPr>
        <w:t xml:space="preserve">ILES </w:t>
      </w:r>
      <w:r w:rsidRPr="00107C5A">
        <w:rPr>
          <w:rFonts w:ascii="Arial" w:hAnsi="Arial" w:cs="Arial"/>
          <w:b/>
          <w:bCs/>
          <w:u w:val="single"/>
        </w:rPr>
        <w:t>P</w:t>
      </w:r>
      <w:r>
        <w:rPr>
          <w:rFonts w:ascii="Arial" w:hAnsi="Arial" w:cs="Arial"/>
          <w:b/>
          <w:bCs/>
          <w:u w:val="single"/>
        </w:rPr>
        <w:t xml:space="preserve">ER </w:t>
      </w:r>
      <w:r w:rsidRPr="00107C5A">
        <w:rPr>
          <w:rFonts w:ascii="Arial" w:hAnsi="Arial" w:cs="Arial"/>
          <w:b/>
          <w:bCs/>
          <w:u w:val="single"/>
        </w:rPr>
        <w:t>H</w:t>
      </w:r>
      <w:r>
        <w:rPr>
          <w:rFonts w:ascii="Arial" w:hAnsi="Arial" w:cs="Arial"/>
          <w:b/>
          <w:bCs/>
          <w:u w:val="single"/>
        </w:rPr>
        <w:t>OUR</w:t>
      </w:r>
      <w:r w:rsidRPr="00107C5A">
        <w:rPr>
          <w:rFonts w:ascii="Arial" w:hAnsi="Arial" w:cs="Arial"/>
          <w:b/>
          <w:bCs/>
          <w:u w:val="single"/>
        </w:rPr>
        <w:t xml:space="preserve"> SPEED LIMIT ORDER </w:t>
      </w:r>
      <w:r>
        <w:rPr>
          <w:rFonts w:ascii="Arial" w:hAnsi="Arial" w:cs="Arial"/>
          <w:b/>
          <w:bCs/>
          <w:u w:val="single"/>
        </w:rPr>
        <w:t>2025</w:t>
      </w:r>
    </w:p>
    <w:p w14:paraId="583F3916" w14:textId="77777777" w:rsidR="00BB4E51" w:rsidRPr="00107C5A" w:rsidRDefault="00BB4E51" w:rsidP="00BB4E51">
      <w:pPr>
        <w:jc w:val="center"/>
        <w:rPr>
          <w:rFonts w:ascii="Arial" w:hAnsi="Arial" w:cs="Arial"/>
          <w:b/>
          <w:bCs/>
          <w:u w:val="single"/>
        </w:rPr>
      </w:pPr>
    </w:p>
    <w:p w14:paraId="0C7DE267" w14:textId="77777777" w:rsidR="00BB4E51" w:rsidRPr="00107C5A" w:rsidRDefault="00BB4E51" w:rsidP="00BB4E51">
      <w:pPr>
        <w:jc w:val="center"/>
        <w:rPr>
          <w:rFonts w:ascii="Arial" w:hAnsi="Arial" w:cs="Arial"/>
          <w:b/>
          <w:bCs/>
          <w:u w:val="single"/>
        </w:rPr>
      </w:pPr>
    </w:p>
    <w:p w14:paraId="546341FD" w14:textId="77777777" w:rsidR="00BB4E51" w:rsidRPr="00107C5A" w:rsidRDefault="00BB4E51" w:rsidP="00BB4E51">
      <w:pPr>
        <w:rPr>
          <w:rFonts w:ascii="Arial" w:hAnsi="Arial" w:cs="Arial"/>
        </w:rPr>
      </w:pPr>
      <w:r w:rsidRPr="00107C5A">
        <w:rPr>
          <w:rFonts w:ascii="Arial" w:hAnsi="Arial" w:cs="Arial"/>
        </w:rPr>
        <w:t xml:space="preserve">The Oldham Borough Council, in exercise of their power under section 84(1) and (2) of the Road Traffic Regulation Act 1984, and of all other enabling powers, after consultation with the Chief Officer of Police in accordance with Part III of Schedule 9 to that Act hereby make the following </w:t>
      </w:r>
      <w:proofErr w:type="gramStart"/>
      <w:r w:rsidRPr="00107C5A">
        <w:rPr>
          <w:rFonts w:ascii="Arial" w:hAnsi="Arial" w:cs="Arial"/>
        </w:rPr>
        <w:t>Order:-</w:t>
      </w:r>
      <w:proofErr w:type="gramEnd"/>
    </w:p>
    <w:p w14:paraId="7EE76611" w14:textId="77777777" w:rsidR="00BB4E51" w:rsidRPr="00107C5A" w:rsidRDefault="00BB4E51" w:rsidP="00BB4E51">
      <w:pPr>
        <w:rPr>
          <w:rFonts w:ascii="Arial" w:hAnsi="Arial" w:cs="Arial"/>
        </w:rPr>
      </w:pPr>
    </w:p>
    <w:p w14:paraId="0E438E3E" w14:textId="77777777" w:rsidR="00BB4E51" w:rsidRDefault="00BB4E51" w:rsidP="00BB4E51">
      <w:pPr>
        <w:ind w:left="480" w:hanging="480"/>
        <w:rPr>
          <w:rFonts w:ascii="Arial" w:hAnsi="Arial" w:cs="Arial"/>
        </w:rPr>
      </w:pPr>
      <w:r w:rsidRPr="00107C5A">
        <w:rPr>
          <w:rFonts w:ascii="Arial" w:hAnsi="Arial" w:cs="Arial"/>
        </w:rPr>
        <w:t>1.</w:t>
      </w:r>
      <w:r w:rsidRPr="00107C5A">
        <w:rPr>
          <w:rFonts w:ascii="Arial" w:hAnsi="Arial" w:cs="Arial"/>
        </w:rPr>
        <w:tab/>
        <w:t xml:space="preserve">This Order </w:t>
      </w:r>
      <w:r>
        <w:rPr>
          <w:rFonts w:ascii="Arial" w:hAnsi="Arial" w:cs="Arial"/>
        </w:rPr>
        <w:t xml:space="preserve">made on </w:t>
      </w:r>
      <w:proofErr w:type="spellStart"/>
      <w:r w:rsidRPr="003660AE">
        <w:rPr>
          <w:rFonts w:ascii="Arial" w:hAnsi="Arial" w:cs="Arial"/>
          <w:highlight w:val="yellow"/>
        </w:rPr>
        <w:t>xxxxxxxxxxxxxxx</w:t>
      </w:r>
      <w:proofErr w:type="spellEnd"/>
      <w:r>
        <w:rPr>
          <w:rFonts w:ascii="Arial" w:hAnsi="Arial" w:cs="Arial"/>
        </w:rPr>
        <w:t xml:space="preserve"> may</w:t>
      </w:r>
      <w:r w:rsidRPr="00107C5A">
        <w:rPr>
          <w:rFonts w:ascii="Arial" w:hAnsi="Arial" w:cs="Arial"/>
        </w:rPr>
        <w:t xml:space="preserve"> be cited as the Oldham </w:t>
      </w:r>
      <w:r>
        <w:rPr>
          <w:rFonts w:ascii="Arial" w:hAnsi="Arial" w:cs="Arial"/>
        </w:rPr>
        <w:t>–Haven Lane Moorside 20 Miles Per Hour Speed Limit Order</w:t>
      </w:r>
      <w:r w:rsidRPr="00107C5A">
        <w:rPr>
          <w:rFonts w:ascii="Arial" w:hAnsi="Arial" w:cs="Arial"/>
        </w:rPr>
        <w:t xml:space="preserve"> </w:t>
      </w:r>
      <w:r>
        <w:rPr>
          <w:rFonts w:ascii="Arial" w:hAnsi="Arial" w:cs="Arial"/>
        </w:rPr>
        <w:t xml:space="preserve">2025 </w:t>
      </w:r>
      <w:r w:rsidRPr="00107C5A">
        <w:rPr>
          <w:rFonts w:ascii="Arial" w:hAnsi="Arial" w:cs="Arial"/>
        </w:rPr>
        <w:t xml:space="preserve">and shall come into force on </w:t>
      </w:r>
      <w:proofErr w:type="spellStart"/>
      <w:r w:rsidRPr="003660AE">
        <w:rPr>
          <w:rFonts w:ascii="Arial" w:hAnsi="Arial" w:cs="Arial"/>
          <w:highlight w:val="yellow"/>
        </w:rPr>
        <w:t>xxxxxxxxxxxxxxxxxxxxx</w:t>
      </w:r>
      <w:proofErr w:type="spellEnd"/>
    </w:p>
    <w:p w14:paraId="50B4A1EF" w14:textId="77777777" w:rsidR="00BB4E51" w:rsidRPr="00107C5A" w:rsidRDefault="00BB4E51" w:rsidP="00BB4E51">
      <w:pPr>
        <w:ind w:left="480" w:hanging="480"/>
        <w:rPr>
          <w:rFonts w:ascii="Arial" w:hAnsi="Arial" w:cs="Arial"/>
        </w:rPr>
      </w:pPr>
    </w:p>
    <w:p w14:paraId="3CB53D9E" w14:textId="77777777" w:rsidR="00BB4E51" w:rsidRPr="00107C5A" w:rsidRDefault="00BB4E51" w:rsidP="00BB4E51">
      <w:pPr>
        <w:ind w:left="480" w:hanging="480"/>
        <w:rPr>
          <w:rFonts w:ascii="Arial" w:hAnsi="Arial" w:cs="Arial"/>
        </w:rPr>
      </w:pPr>
      <w:r w:rsidRPr="00107C5A">
        <w:rPr>
          <w:rFonts w:ascii="Arial" w:hAnsi="Arial" w:cs="Arial"/>
        </w:rPr>
        <w:t>2.</w:t>
      </w:r>
      <w:r w:rsidRPr="00107C5A">
        <w:rPr>
          <w:rFonts w:ascii="Arial" w:hAnsi="Arial" w:cs="Arial"/>
        </w:rPr>
        <w:tab/>
      </w:r>
      <w:r w:rsidRPr="007E05E0">
        <w:rPr>
          <w:rFonts w:ascii="Arial" w:hAnsi="Arial" w:cs="Arial"/>
        </w:rPr>
        <w:t>The first item contained in the Schedule of The Oldham – Haven Lane Moorside 20 MPH Speed Limit Order 2020 as detailed in the First Schedule below shall be deleted from the date of this Order</w:t>
      </w:r>
    </w:p>
    <w:p w14:paraId="1009B08A" w14:textId="77777777" w:rsidR="00BB4E51" w:rsidRDefault="00BB4E51" w:rsidP="00BB4E51">
      <w:pPr>
        <w:ind w:left="480" w:hanging="480"/>
        <w:rPr>
          <w:rFonts w:ascii="Arial" w:hAnsi="Arial" w:cs="Arial"/>
        </w:rPr>
      </w:pPr>
    </w:p>
    <w:p w14:paraId="5EC66550" w14:textId="77777777" w:rsidR="00BB4E51" w:rsidRPr="00107C5A" w:rsidRDefault="00BB4E51" w:rsidP="00BB4E51">
      <w:pPr>
        <w:ind w:left="480" w:hanging="480"/>
        <w:rPr>
          <w:rFonts w:ascii="Arial" w:hAnsi="Arial" w:cs="Arial"/>
        </w:rPr>
      </w:pPr>
      <w:r>
        <w:rPr>
          <w:rFonts w:ascii="Arial" w:hAnsi="Arial" w:cs="Arial"/>
        </w:rPr>
        <w:t xml:space="preserve">3. </w:t>
      </w:r>
      <w:r>
        <w:rPr>
          <w:rFonts w:ascii="Arial" w:hAnsi="Arial" w:cs="Arial"/>
        </w:rPr>
        <w:tab/>
        <w:t>No person shall drive any motor vehicle at a speed exceeding 10 miles per hour on the roads specified in the Second Schedule of this Order</w:t>
      </w:r>
    </w:p>
    <w:p w14:paraId="7C299D54" w14:textId="77777777" w:rsidR="00BB4E51" w:rsidRDefault="00BB4E51" w:rsidP="00BB4E51">
      <w:pPr>
        <w:ind w:left="480" w:hanging="480"/>
        <w:jc w:val="center"/>
        <w:rPr>
          <w:rFonts w:ascii="Arial" w:hAnsi="Arial" w:cs="Arial"/>
          <w:b/>
          <w:bCs/>
          <w:u w:val="single"/>
        </w:rPr>
      </w:pPr>
    </w:p>
    <w:p w14:paraId="6385959A" w14:textId="77777777" w:rsidR="00BB4E51" w:rsidRDefault="00BB4E51" w:rsidP="00BB4E51">
      <w:pPr>
        <w:ind w:left="480" w:hanging="480"/>
        <w:jc w:val="center"/>
        <w:rPr>
          <w:rFonts w:ascii="Arial" w:hAnsi="Arial" w:cs="Arial"/>
          <w:b/>
          <w:bCs/>
          <w:u w:val="single"/>
        </w:rPr>
      </w:pPr>
      <w:r>
        <w:rPr>
          <w:rFonts w:ascii="Arial" w:hAnsi="Arial" w:cs="Arial"/>
          <w:b/>
          <w:bCs/>
          <w:u w:val="single"/>
        </w:rPr>
        <w:t>FIRST SCHEDULE</w:t>
      </w:r>
    </w:p>
    <w:p w14:paraId="16C918FA" w14:textId="77777777" w:rsidR="00BB4E51" w:rsidRDefault="00BB4E51" w:rsidP="00BB4E51">
      <w:pPr>
        <w:ind w:left="480" w:hanging="480"/>
        <w:jc w:val="center"/>
        <w:rPr>
          <w:rFonts w:ascii="Arial" w:hAnsi="Arial" w:cs="Arial"/>
          <w:b/>
          <w:bCs/>
          <w:u w:val="single"/>
        </w:rPr>
      </w:pPr>
    </w:p>
    <w:p w14:paraId="3BCFF51B" w14:textId="77777777" w:rsidR="00BB4E51" w:rsidRDefault="00BB4E51" w:rsidP="00BB4E51">
      <w:pPr>
        <w:ind w:left="480" w:hanging="480"/>
        <w:jc w:val="center"/>
        <w:rPr>
          <w:rFonts w:ascii="Arial" w:hAnsi="Arial" w:cs="Arial"/>
          <w:b/>
          <w:bCs/>
          <w:u w:val="single"/>
        </w:rPr>
      </w:pPr>
      <w:r>
        <w:rPr>
          <w:rFonts w:ascii="Arial" w:hAnsi="Arial" w:cs="Arial"/>
          <w:b/>
          <w:bCs/>
          <w:u w:val="single"/>
        </w:rPr>
        <w:t>Item to be deleted from The Oldham- Haven Lane Moorside 20 MPH Speed Limit Order 2020</w:t>
      </w:r>
    </w:p>
    <w:p w14:paraId="33FACED2" w14:textId="77777777" w:rsidR="00BB4E51" w:rsidRDefault="00BB4E51" w:rsidP="00BB4E51">
      <w:pPr>
        <w:ind w:left="480" w:hanging="480"/>
        <w:jc w:val="center"/>
        <w:rPr>
          <w:rFonts w:ascii="Arial" w:hAnsi="Arial" w:cs="Arial"/>
          <w:b/>
          <w:bCs/>
          <w:u w:val="single"/>
        </w:rPr>
      </w:pPr>
    </w:p>
    <w:p w14:paraId="37DD291A" w14:textId="77777777" w:rsidR="00BB4E51" w:rsidRDefault="00BB4E51" w:rsidP="00BB4E51">
      <w:pPr>
        <w:ind w:left="480" w:hanging="480"/>
        <w:jc w:val="center"/>
        <w:rPr>
          <w:rFonts w:ascii="Arial" w:hAnsi="Arial" w:cs="Arial"/>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811"/>
        <w:gridCol w:w="3600"/>
        <w:gridCol w:w="3825"/>
      </w:tblGrid>
      <w:tr w:rsidR="00BB4E51" w:rsidRPr="001E7B46" w14:paraId="5331BD57" w14:textId="77777777" w:rsidTr="005E52F4">
        <w:tc>
          <w:tcPr>
            <w:tcW w:w="1134" w:type="dxa"/>
            <w:shd w:val="clear" w:color="auto" w:fill="auto"/>
          </w:tcPr>
          <w:p w14:paraId="3A7EA9FB" w14:textId="77777777" w:rsidR="00BB4E51" w:rsidRPr="001E7B46" w:rsidRDefault="00BB4E51" w:rsidP="005E52F4">
            <w:pPr>
              <w:jc w:val="center"/>
              <w:rPr>
                <w:rFonts w:ascii="Arial" w:hAnsi="Arial" w:cs="Arial"/>
              </w:rPr>
            </w:pPr>
            <w:bookmarkStart w:id="0" w:name="_Hlk208996319"/>
            <w:r w:rsidRPr="001E7B46">
              <w:rPr>
                <w:rFonts w:ascii="Arial" w:hAnsi="Arial" w:cs="Arial"/>
              </w:rPr>
              <w:t>Ref No</w:t>
            </w:r>
          </w:p>
        </w:tc>
        <w:tc>
          <w:tcPr>
            <w:tcW w:w="1843" w:type="dxa"/>
            <w:shd w:val="clear" w:color="auto" w:fill="auto"/>
          </w:tcPr>
          <w:p w14:paraId="284BCC5D" w14:textId="77777777" w:rsidR="00BB4E51" w:rsidRPr="001E7B46" w:rsidRDefault="00BB4E51" w:rsidP="005E52F4">
            <w:pPr>
              <w:jc w:val="center"/>
              <w:rPr>
                <w:rFonts w:ascii="Arial" w:hAnsi="Arial" w:cs="Arial"/>
              </w:rPr>
            </w:pPr>
            <w:r w:rsidRPr="001E7B46">
              <w:rPr>
                <w:rFonts w:ascii="Arial" w:hAnsi="Arial" w:cs="Arial"/>
              </w:rPr>
              <w:t>Road Name</w:t>
            </w:r>
          </w:p>
        </w:tc>
        <w:tc>
          <w:tcPr>
            <w:tcW w:w="3686" w:type="dxa"/>
            <w:shd w:val="clear" w:color="auto" w:fill="auto"/>
          </w:tcPr>
          <w:p w14:paraId="7EEBDEE1" w14:textId="77777777" w:rsidR="00BB4E51" w:rsidRPr="001E7B46" w:rsidRDefault="00BB4E51" w:rsidP="005E52F4">
            <w:pPr>
              <w:jc w:val="center"/>
              <w:rPr>
                <w:rFonts w:ascii="Arial" w:hAnsi="Arial" w:cs="Arial"/>
              </w:rPr>
            </w:pPr>
            <w:r w:rsidRPr="001E7B46">
              <w:rPr>
                <w:rFonts w:ascii="Arial" w:hAnsi="Arial" w:cs="Arial"/>
              </w:rPr>
              <w:t>From</w:t>
            </w:r>
          </w:p>
        </w:tc>
        <w:tc>
          <w:tcPr>
            <w:tcW w:w="3914" w:type="dxa"/>
            <w:shd w:val="clear" w:color="auto" w:fill="auto"/>
          </w:tcPr>
          <w:p w14:paraId="39D24870" w14:textId="77777777" w:rsidR="00BB4E51" w:rsidRPr="001E7B46" w:rsidRDefault="00BB4E51" w:rsidP="005E52F4">
            <w:pPr>
              <w:jc w:val="center"/>
              <w:rPr>
                <w:rFonts w:ascii="Arial" w:hAnsi="Arial" w:cs="Arial"/>
              </w:rPr>
            </w:pPr>
            <w:r w:rsidRPr="001E7B46">
              <w:rPr>
                <w:rFonts w:ascii="Arial" w:hAnsi="Arial" w:cs="Arial"/>
              </w:rPr>
              <w:t>To</w:t>
            </w:r>
          </w:p>
        </w:tc>
      </w:tr>
      <w:tr w:rsidR="00BB4E51" w:rsidRPr="001E7B46" w14:paraId="5E96C606" w14:textId="77777777" w:rsidTr="005E52F4">
        <w:tc>
          <w:tcPr>
            <w:tcW w:w="1134" w:type="dxa"/>
            <w:shd w:val="clear" w:color="auto" w:fill="auto"/>
          </w:tcPr>
          <w:p w14:paraId="3639857A" w14:textId="77777777" w:rsidR="00BB4E51" w:rsidRPr="001E7B46" w:rsidRDefault="00BB4E51" w:rsidP="005E52F4">
            <w:pPr>
              <w:jc w:val="center"/>
              <w:rPr>
                <w:rFonts w:ascii="Arial" w:hAnsi="Arial" w:cs="Arial"/>
              </w:rPr>
            </w:pPr>
          </w:p>
          <w:p w14:paraId="57C26F1D" w14:textId="77777777" w:rsidR="00BB4E51" w:rsidRPr="001E7B46" w:rsidRDefault="00BB4E51" w:rsidP="005E52F4">
            <w:pPr>
              <w:jc w:val="center"/>
              <w:rPr>
                <w:rFonts w:ascii="Arial" w:hAnsi="Arial" w:cs="Arial"/>
              </w:rPr>
            </w:pPr>
          </w:p>
        </w:tc>
        <w:tc>
          <w:tcPr>
            <w:tcW w:w="1843" w:type="dxa"/>
            <w:shd w:val="clear" w:color="auto" w:fill="auto"/>
          </w:tcPr>
          <w:p w14:paraId="592D848C" w14:textId="77777777" w:rsidR="00BB4E51" w:rsidRPr="001E7B46" w:rsidRDefault="00BB4E51" w:rsidP="005E52F4">
            <w:pPr>
              <w:jc w:val="center"/>
              <w:rPr>
                <w:rFonts w:ascii="Arial" w:hAnsi="Arial" w:cs="Arial"/>
              </w:rPr>
            </w:pPr>
          </w:p>
          <w:p w14:paraId="4242E6F8" w14:textId="77777777" w:rsidR="00BB4E51" w:rsidRPr="001E7B46" w:rsidRDefault="00BB4E51" w:rsidP="005E52F4">
            <w:pPr>
              <w:jc w:val="center"/>
              <w:rPr>
                <w:rFonts w:ascii="Arial" w:hAnsi="Arial" w:cs="Arial"/>
              </w:rPr>
            </w:pPr>
            <w:r w:rsidRPr="001E7B46">
              <w:rPr>
                <w:rFonts w:ascii="Arial" w:hAnsi="Arial" w:cs="Arial"/>
              </w:rPr>
              <w:t>Haven Lane</w:t>
            </w:r>
          </w:p>
          <w:p w14:paraId="1BA39874" w14:textId="77777777" w:rsidR="00BB4E51" w:rsidRPr="001E7B46" w:rsidRDefault="00BB4E51" w:rsidP="005E52F4">
            <w:pPr>
              <w:jc w:val="center"/>
              <w:rPr>
                <w:rFonts w:ascii="Arial" w:hAnsi="Arial" w:cs="Arial"/>
              </w:rPr>
            </w:pPr>
          </w:p>
        </w:tc>
        <w:tc>
          <w:tcPr>
            <w:tcW w:w="3686" w:type="dxa"/>
            <w:shd w:val="clear" w:color="auto" w:fill="auto"/>
          </w:tcPr>
          <w:p w14:paraId="6E1C643E" w14:textId="77777777" w:rsidR="00BB4E51" w:rsidRPr="001E7B46" w:rsidRDefault="00BB4E51" w:rsidP="005E52F4">
            <w:pPr>
              <w:jc w:val="center"/>
              <w:rPr>
                <w:rFonts w:ascii="Arial" w:hAnsi="Arial" w:cs="Arial"/>
              </w:rPr>
            </w:pPr>
          </w:p>
          <w:p w14:paraId="523E9103" w14:textId="77777777" w:rsidR="00BB4E51" w:rsidRPr="001E7B46" w:rsidRDefault="00BB4E51" w:rsidP="005E52F4">
            <w:pPr>
              <w:jc w:val="center"/>
              <w:rPr>
                <w:rFonts w:ascii="Arial" w:hAnsi="Arial" w:cs="Arial"/>
              </w:rPr>
            </w:pPr>
            <w:r w:rsidRPr="001E7B46">
              <w:rPr>
                <w:rFonts w:ascii="Arial" w:hAnsi="Arial" w:cs="Arial"/>
              </w:rPr>
              <w:t xml:space="preserve">Its junction with </w:t>
            </w:r>
            <w:proofErr w:type="spellStart"/>
            <w:r w:rsidRPr="001E7B46">
              <w:rPr>
                <w:rFonts w:ascii="Arial" w:hAnsi="Arial" w:cs="Arial"/>
              </w:rPr>
              <w:t>Counthill</w:t>
            </w:r>
            <w:proofErr w:type="spellEnd"/>
            <w:r w:rsidRPr="001E7B46">
              <w:rPr>
                <w:rFonts w:ascii="Arial" w:hAnsi="Arial" w:cs="Arial"/>
              </w:rPr>
              <w:t xml:space="preserve"> Road</w:t>
            </w:r>
          </w:p>
        </w:tc>
        <w:tc>
          <w:tcPr>
            <w:tcW w:w="3914" w:type="dxa"/>
            <w:shd w:val="clear" w:color="auto" w:fill="auto"/>
          </w:tcPr>
          <w:p w14:paraId="454E0EE9" w14:textId="77777777" w:rsidR="00BB4E51" w:rsidRPr="001E7B46" w:rsidRDefault="00BB4E51" w:rsidP="005E52F4">
            <w:pPr>
              <w:jc w:val="center"/>
              <w:rPr>
                <w:rFonts w:ascii="Arial" w:hAnsi="Arial" w:cs="Arial"/>
              </w:rPr>
            </w:pPr>
          </w:p>
          <w:p w14:paraId="5E9ECCEC" w14:textId="77777777" w:rsidR="00BB4E51" w:rsidRPr="001E7B46" w:rsidRDefault="00BB4E51" w:rsidP="005E52F4">
            <w:pPr>
              <w:jc w:val="center"/>
              <w:rPr>
                <w:rFonts w:ascii="Arial" w:hAnsi="Arial" w:cs="Arial"/>
              </w:rPr>
            </w:pPr>
            <w:r w:rsidRPr="001E7B46">
              <w:rPr>
                <w:rFonts w:ascii="Arial" w:hAnsi="Arial" w:cs="Arial"/>
              </w:rPr>
              <w:t>Its junction with Alexandra Terrace</w:t>
            </w:r>
          </w:p>
          <w:p w14:paraId="0D285021" w14:textId="77777777" w:rsidR="00BB4E51" w:rsidRPr="001E7B46" w:rsidRDefault="00BB4E51" w:rsidP="005E52F4">
            <w:pPr>
              <w:jc w:val="center"/>
              <w:rPr>
                <w:rFonts w:ascii="Arial" w:hAnsi="Arial" w:cs="Arial"/>
              </w:rPr>
            </w:pPr>
          </w:p>
        </w:tc>
      </w:tr>
      <w:bookmarkEnd w:id="0"/>
    </w:tbl>
    <w:p w14:paraId="5937AB52" w14:textId="77777777" w:rsidR="00BB4E51" w:rsidRDefault="00BB4E51" w:rsidP="00BB4E51">
      <w:pPr>
        <w:ind w:left="480" w:hanging="480"/>
        <w:jc w:val="center"/>
        <w:rPr>
          <w:rFonts w:ascii="Arial" w:hAnsi="Arial" w:cs="Arial"/>
          <w:b/>
          <w:bCs/>
          <w:u w:val="single"/>
        </w:rPr>
      </w:pPr>
    </w:p>
    <w:p w14:paraId="47B44C25" w14:textId="77777777" w:rsidR="00BB4E51" w:rsidRDefault="00BB4E51" w:rsidP="00BB4E51">
      <w:pPr>
        <w:ind w:left="480" w:hanging="480"/>
        <w:jc w:val="center"/>
        <w:rPr>
          <w:rFonts w:ascii="Arial" w:hAnsi="Arial" w:cs="Arial"/>
          <w:b/>
          <w:bCs/>
          <w:u w:val="single"/>
        </w:rPr>
      </w:pPr>
      <w:r>
        <w:rPr>
          <w:rFonts w:ascii="Arial" w:hAnsi="Arial" w:cs="Arial"/>
          <w:b/>
          <w:bCs/>
          <w:u w:val="single"/>
        </w:rPr>
        <w:t xml:space="preserve">SECOND </w:t>
      </w:r>
      <w:r w:rsidRPr="00107C5A">
        <w:rPr>
          <w:rFonts w:ascii="Arial" w:hAnsi="Arial" w:cs="Arial"/>
          <w:b/>
          <w:bCs/>
          <w:u w:val="single"/>
        </w:rPr>
        <w:t>SCHEDULE</w:t>
      </w:r>
    </w:p>
    <w:p w14:paraId="6AD9FBBC" w14:textId="77777777" w:rsidR="00BB4E51" w:rsidRDefault="00BB4E51" w:rsidP="00BB4E51">
      <w:pPr>
        <w:ind w:left="480" w:hanging="480"/>
        <w:jc w:val="center"/>
        <w:rPr>
          <w:rFonts w:ascii="Arial" w:hAnsi="Arial" w:cs="Arial"/>
          <w:b/>
          <w:bCs/>
          <w:u w:val="single"/>
        </w:rPr>
      </w:pPr>
    </w:p>
    <w:p w14:paraId="479B4266" w14:textId="77777777" w:rsidR="00BB4E51" w:rsidRPr="00107C5A" w:rsidRDefault="00BB4E51" w:rsidP="00BB4E51">
      <w:pPr>
        <w:ind w:left="480" w:hanging="480"/>
        <w:jc w:val="center"/>
        <w:rPr>
          <w:rFonts w:ascii="Arial" w:hAnsi="Arial" w:cs="Arial"/>
          <w:b/>
          <w:bCs/>
          <w:u w:val="single"/>
        </w:rPr>
      </w:pPr>
      <w:r>
        <w:rPr>
          <w:rFonts w:ascii="Arial" w:hAnsi="Arial" w:cs="Arial"/>
          <w:b/>
          <w:bCs/>
          <w:u w:val="single"/>
        </w:rPr>
        <w:t>Roads subject to a 20 Miles Per Hour Speed Limit</w:t>
      </w:r>
    </w:p>
    <w:p w14:paraId="2A4F1A7F" w14:textId="77777777" w:rsidR="00BB4E51" w:rsidRPr="00107C5A" w:rsidRDefault="00BB4E51" w:rsidP="00BB4E51">
      <w:pPr>
        <w:ind w:left="480" w:hanging="480"/>
        <w:jc w:val="center"/>
        <w:rPr>
          <w:rFonts w:ascii="Arial" w:hAnsi="Arial" w:cs="Arial"/>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12"/>
        <w:gridCol w:w="3603"/>
        <w:gridCol w:w="3820"/>
      </w:tblGrid>
      <w:tr w:rsidR="00BB4E51" w:rsidRPr="001E7B46" w14:paraId="5DAF8400" w14:textId="77777777" w:rsidTr="005E52F4">
        <w:tc>
          <w:tcPr>
            <w:tcW w:w="1134" w:type="dxa"/>
            <w:shd w:val="clear" w:color="auto" w:fill="auto"/>
          </w:tcPr>
          <w:p w14:paraId="37B85301" w14:textId="77777777" w:rsidR="00BB4E51" w:rsidRPr="001E7B46" w:rsidRDefault="00BB4E51" w:rsidP="005E52F4">
            <w:pPr>
              <w:jc w:val="center"/>
              <w:rPr>
                <w:rFonts w:ascii="Arial" w:hAnsi="Arial" w:cs="Arial"/>
              </w:rPr>
            </w:pPr>
            <w:r w:rsidRPr="001E7B46">
              <w:rPr>
                <w:rFonts w:ascii="Arial" w:hAnsi="Arial" w:cs="Arial"/>
              </w:rPr>
              <w:t>Ref No</w:t>
            </w:r>
          </w:p>
        </w:tc>
        <w:tc>
          <w:tcPr>
            <w:tcW w:w="1843" w:type="dxa"/>
            <w:shd w:val="clear" w:color="auto" w:fill="auto"/>
          </w:tcPr>
          <w:p w14:paraId="3555112D" w14:textId="77777777" w:rsidR="00BB4E51" w:rsidRPr="001E7B46" w:rsidRDefault="00BB4E51" w:rsidP="005E52F4">
            <w:pPr>
              <w:jc w:val="center"/>
              <w:rPr>
                <w:rFonts w:ascii="Arial" w:hAnsi="Arial" w:cs="Arial"/>
              </w:rPr>
            </w:pPr>
            <w:r w:rsidRPr="001E7B46">
              <w:rPr>
                <w:rFonts w:ascii="Arial" w:hAnsi="Arial" w:cs="Arial"/>
              </w:rPr>
              <w:t>Road Name</w:t>
            </w:r>
          </w:p>
        </w:tc>
        <w:tc>
          <w:tcPr>
            <w:tcW w:w="3686" w:type="dxa"/>
            <w:shd w:val="clear" w:color="auto" w:fill="auto"/>
          </w:tcPr>
          <w:p w14:paraId="1B80AD96" w14:textId="77777777" w:rsidR="00BB4E51" w:rsidRPr="001E7B46" w:rsidRDefault="00BB4E51" w:rsidP="005E52F4">
            <w:pPr>
              <w:jc w:val="center"/>
              <w:rPr>
                <w:rFonts w:ascii="Arial" w:hAnsi="Arial" w:cs="Arial"/>
              </w:rPr>
            </w:pPr>
            <w:r w:rsidRPr="001E7B46">
              <w:rPr>
                <w:rFonts w:ascii="Arial" w:hAnsi="Arial" w:cs="Arial"/>
              </w:rPr>
              <w:t>From</w:t>
            </w:r>
          </w:p>
        </w:tc>
        <w:tc>
          <w:tcPr>
            <w:tcW w:w="3914" w:type="dxa"/>
            <w:shd w:val="clear" w:color="auto" w:fill="auto"/>
          </w:tcPr>
          <w:p w14:paraId="32901CD9" w14:textId="77777777" w:rsidR="00BB4E51" w:rsidRPr="001E7B46" w:rsidRDefault="00BB4E51" w:rsidP="005E52F4">
            <w:pPr>
              <w:jc w:val="center"/>
              <w:rPr>
                <w:rFonts w:ascii="Arial" w:hAnsi="Arial" w:cs="Arial"/>
              </w:rPr>
            </w:pPr>
            <w:r w:rsidRPr="001E7B46">
              <w:rPr>
                <w:rFonts w:ascii="Arial" w:hAnsi="Arial" w:cs="Arial"/>
              </w:rPr>
              <w:t>To</w:t>
            </w:r>
          </w:p>
        </w:tc>
      </w:tr>
      <w:tr w:rsidR="00BB4E51" w:rsidRPr="001E7B46" w14:paraId="118C8232" w14:textId="77777777" w:rsidTr="005E52F4">
        <w:tc>
          <w:tcPr>
            <w:tcW w:w="1134" w:type="dxa"/>
            <w:shd w:val="clear" w:color="auto" w:fill="auto"/>
          </w:tcPr>
          <w:p w14:paraId="3167E5AB" w14:textId="77777777" w:rsidR="00BB4E51" w:rsidRPr="001E7B46" w:rsidRDefault="00BB4E51" w:rsidP="005E52F4">
            <w:pPr>
              <w:jc w:val="center"/>
              <w:rPr>
                <w:rFonts w:ascii="Arial" w:hAnsi="Arial" w:cs="Arial"/>
              </w:rPr>
            </w:pPr>
          </w:p>
          <w:p w14:paraId="79E299A6" w14:textId="77777777" w:rsidR="00BB4E51" w:rsidRPr="001E7B46" w:rsidRDefault="00BB4E51" w:rsidP="005E52F4">
            <w:pPr>
              <w:jc w:val="center"/>
              <w:rPr>
                <w:rFonts w:ascii="Arial" w:hAnsi="Arial" w:cs="Arial"/>
              </w:rPr>
            </w:pPr>
          </w:p>
        </w:tc>
        <w:tc>
          <w:tcPr>
            <w:tcW w:w="1843" w:type="dxa"/>
            <w:shd w:val="clear" w:color="auto" w:fill="auto"/>
          </w:tcPr>
          <w:p w14:paraId="052D6EEB" w14:textId="77777777" w:rsidR="00BB4E51" w:rsidRPr="001E7B46" w:rsidRDefault="00BB4E51" w:rsidP="005E52F4">
            <w:pPr>
              <w:jc w:val="center"/>
              <w:rPr>
                <w:rFonts w:ascii="Arial" w:hAnsi="Arial" w:cs="Arial"/>
              </w:rPr>
            </w:pPr>
          </w:p>
          <w:p w14:paraId="3B04D95B" w14:textId="77777777" w:rsidR="00BB4E51" w:rsidRPr="001E7B46" w:rsidRDefault="00BB4E51" w:rsidP="005E52F4">
            <w:pPr>
              <w:jc w:val="center"/>
              <w:rPr>
                <w:rFonts w:ascii="Arial" w:hAnsi="Arial" w:cs="Arial"/>
              </w:rPr>
            </w:pPr>
            <w:r w:rsidRPr="001E7B46">
              <w:rPr>
                <w:rFonts w:ascii="Arial" w:hAnsi="Arial" w:cs="Arial"/>
              </w:rPr>
              <w:t>Haven Lane</w:t>
            </w:r>
          </w:p>
          <w:p w14:paraId="44134370" w14:textId="77777777" w:rsidR="00BB4E51" w:rsidRPr="001E7B46" w:rsidRDefault="00BB4E51" w:rsidP="005E52F4">
            <w:pPr>
              <w:jc w:val="center"/>
              <w:rPr>
                <w:rFonts w:ascii="Arial" w:hAnsi="Arial" w:cs="Arial"/>
              </w:rPr>
            </w:pPr>
          </w:p>
        </w:tc>
        <w:tc>
          <w:tcPr>
            <w:tcW w:w="3686" w:type="dxa"/>
            <w:shd w:val="clear" w:color="auto" w:fill="auto"/>
          </w:tcPr>
          <w:p w14:paraId="320EEF30" w14:textId="77777777" w:rsidR="00BB4E51" w:rsidRPr="001E7B46" w:rsidRDefault="00BB4E51" w:rsidP="005E52F4">
            <w:pPr>
              <w:jc w:val="center"/>
              <w:rPr>
                <w:rFonts w:ascii="Arial" w:hAnsi="Arial" w:cs="Arial"/>
              </w:rPr>
            </w:pPr>
          </w:p>
          <w:p w14:paraId="01FAD391" w14:textId="77777777" w:rsidR="00BB4E51" w:rsidRPr="001E7B46" w:rsidRDefault="00BB4E51" w:rsidP="005E52F4">
            <w:pPr>
              <w:jc w:val="center"/>
              <w:rPr>
                <w:rFonts w:ascii="Arial" w:hAnsi="Arial" w:cs="Arial"/>
              </w:rPr>
            </w:pPr>
            <w:r w:rsidRPr="001E7B46">
              <w:rPr>
                <w:rFonts w:ascii="Arial" w:hAnsi="Arial" w:cs="Arial"/>
              </w:rPr>
              <w:t xml:space="preserve">Its junction with </w:t>
            </w:r>
            <w:proofErr w:type="spellStart"/>
            <w:r w:rsidRPr="001E7B46">
              <w:rPr>
                <w:rFonts w:ascii="Arial" w:hAnsi="Arial" w:cs="Arial"/>
              </w:rPr>
              <w:t>Counthill</w:t>
            </w:r>
            <w:proofErr w:type="spellEnd"/>
            <w:r w:rsidRPr="001E7B46">
              <w:rPr>
                <w:rFonts w:ascii="Arial" w:hAnsi="Arial" w:cs="Arial"/>
              </w:rPr>
              <w:t xml:space="preserve"> Road</w:t>
            </w:r>
          </w:p>
        </w:tc>
        <w:tc>
          <w:tcPr>
            <w:tcW w:w="3914" w:type="dxa"/>
            <w:shd w:val="clear" w:color="auto" w:fill="auto"/>
          </w:tcPr>
          <w:p w14:paraId="0E930DF6" w14:textId="77777777" w:rsidR="00BB4E51" w:rsidRPr="001E7B46" w:rsidRDefault="00BB4E51" w:rsidP="005E52F4">
            <w:pPr>
              <w:jc w:val="center"/>
              <w:rPr>
                <w:rFonts w:ascii="Arial" w:hAnsi="Arial" w:cs="Arial"/>
              </w:rPr>
            </w:pPr>
          </w:p>
          <w:p w14:paraId="3A8B5742" w14:textId="77777777" w:rsidR="00BB4E51" w:rsidRPr="001E7B46" w:rsidRDefault="00BB4E51" w:rsidP="005E52F4">
            <w:pPr>
              <w:jc w:val="center"/>
              <w:rPr>
                <w:rFonts w:ascii="Arial" w:hAnsi="Arial" w:cs="Arial"/>
              </w:rPr>
            </w:pPr>
            <w:r w:rsidRPr="001E7B46">
              <w:rPr>
                <w:rFonts w:ascii="Arial" w:hAnsi="Arial" w:cs="Arial"/>
              </w:rPr>
              <w:t>Its junction with Turf Pit Lane</w:t>
            </w:r>
          </w:p>
          <w:p w14:paraId="0E9F54FF" w14:textId="77777777" w:rsidR="00BB4E51" w:rsidRPr="001E7B46" w:rsidRDefault="00BB4E51" w:rsidP="005E52F4">
            <w:pPr>
              <w:jc w:val="center"/>
              <w:rPr>
                <w:rFonts w:ascii="Arial" w:hAnsi="Arial" w:cs="Arial"/>
              </w:rPr>
            </w:pPr>
          </w:p>
        </w:tc>
      </w:tr>
    </w:tbl>
    <w:p w14:paraId="566B7D8C" w14:textId="77777777" w:rsidR="00BB4E51" w:rsidRDefault="00BB4E51" w:rsidP="00BB4E51">
      <w:pPr>
        <w:ind w:left="3600" w:hanging="2880"/>
      </w:pPr>
      <w:r>
        <w:rPr>
          <w:rFonts w:ascii="Arial" w:hAnsi="Arial" w:cs="Arial"/>
        </w:rPr>
        <w:tab/>
      </w:r>
    </w:p>
    <w:p w14:paraId="74BC4557" w14:textId="77777777" w:rsidR="00BB4E51" w:rsidRPr="00107C5A" w:rsidRDefault="00BB4E51" w:rsidP="00BB4E51">
      <w:pPr>
        <w:tabs>
          <w:tab w:val="left" w:pos="3960"/>
        </w:tabs>
        <w:rPr>
          <w:rFonts w:ascii="Arial" w:hAnsi="Arial" w:cs="Arial"/>
        </w:rPr>
      </w:pPr>
      <w:r w:rsidRPr="00107C5A">
        <w:rPr>
          <w:rFonts w:ascii="Arial" w:hAnsi="Arial" w:cs="Arial"/>
          <w:u w:val="single"/>
        </w:rPr>
        <w:t>THE COMMON SEAL</w:t>
      </w:r>
      <w:r w:rsidRPr="00107C5A">
        <w:rPr>
          <w:rFonts w:ascii="Arial" w:hAnsi="Arial" w:cs="Arial"/>
        </w:rPr>
        <w:t xml:space="preserve"> of </w:t>
      </w:r>
      <w:r w:rsidRPr="00107C5A">
        <w:rPr>
          <w:rFonts w:ascii="Arial" w:hAnsi="Arial" w:cs="Arial"/>
          <w:u w:val="single"/>
        </w:rPr>
        <w:t>THE</w:t>
      </w:r>
      <w:r w:rsidRPr="00107C5A">
        <w:rPr>
          <w:rFonts w:ascii="Arial" w:hAnsi="Arial" w:cs="Arial"/>
        </w:rPr>
        <w:tab/>
        <w:t>)</w:t>
      </w:r>
    </w:p>
    <w:p w14:paraId="75BD0081" w14:textId="77777777" w:rsidR="00BB4E51" w:rsidRPr="00107C5A" w:rsidRDefault="00BB4E51" w:rsidP="00BB4E51">
      <w:pPr>
        <w:tabs>
          <w:tab w:val="left" w:pos="3960"/>
        </w:tabs>
        <w:rPr>
          <w:rFonts w:ascii="Arial" w:hAnsi="Arial" w:cs="Arial"/>
        </w:rPr>
      </w:pPr>
      <w:r w:rsidRPr="00107C5A">
        <w:rPr>
          <w:rFonts w:ascii="Arial" w:hAnsi="Arial" w:cs="Arial"/>
          <w:u w:val="single"/>
        </w:rPr>
        <w:t>OLDHAM BOROUGH COUNCIL</w:t>
      </w:r>
      <w:r w:rsidRPr="00107C5A">
        <w:rPr>
          <w:rFonts w:ascii="Arial" w:hAnsi="Arial" w:cs="Arial"/>
        </w:rPr>
        <w:tab/>
        <w:t>)</w:t>
      </w:r>
    </w:p>
    <w:p w14:paraId="6EC95643" w14:textId="77777777" w:rsidR="00BB4E51" w:rsidRPr="00107C5A" w:rsidRDefault="00BB4E51" w:rsidP="00BB4E51">
      <w:pPr>
        <w:tabs>
          <w:tab w:val="left" w:pos="3960"/>
        </w:tabs>
        <w:rPr>
          <w:rFonts w:ascii="Arial" w:hAnsi="Arial" w:cs="Arial"/>
        </w:rPr>
      </w:pPr>
      <w:r w:rsidRPr="00107C5A">
        <w:rPr>
          <w:rFonts w:ascii="Arial" w:hAnsi="Arial" w:cs="Arial"/>
        </w:rPr>
        <w:t>as hereunto affixed</w:t>
      </w:r>
      <w:r>
        <w:rPr>
          <w:rFonts w:ascii="Arial" w:hAnsi="Arial" w:cs="Arial"/>
        </w:rPr>
        <w:t xml:space="preserve"> </w:t>
      </w:r>
      <w:r w:rsidRPr="00107C5A">
        <w:rPr>
          <w:rFonts w:ascii="Arial" w:hAnsi="Arial" w:cs="Arial"/>
        </w:rPr>
        <w:tab/>
        <w:t>)</w:t>
      </w:r>
    </w:p>
    <w:p w14:paraId="3CFF3CDB" w14:textId="77777777" w:rsidR="00BB4E51" w:rsidRDefault="00BB4E51" w:rsidP="00BB4E51">
      <w:pPr>
        <w:tabs>
          <w:tab w:val="left" w:pos="3960"/>
        </w:tabs>
        <w:rPr>
          <w:rFonts w:ascii="Arial" w:hAnsi="Arial" w:cs="Arial"/>
        </w:rPr>
      </w:pPr>
      <w:r w:rsidRPr="00107C5A">
        <w:rPr>
          <w:rFonts w:ascii="Arial" w:hAnsi="Arial" w:cs="Arial"/>
        </w:rPr>
        <w:t xml:space="preserve">In the presence </w:t>
      </w:r>
      <w:proofErr w:type="gramStart"/>
      <w:r w:rsidRPr="00107C5A">
        <w:rPr>
          <w:rFonts w:ascii="Arial" w:hAnsi="Arial" w:cs="Arial"/>
        </w:rPr>
        <w:t>of:-</w:t>
      </w:r>
      <w:proofErr w:type="gramEnd"/>
      <w:r w:rsidRPr="00107C5A">
        <w:rPr>
          <w:rFonts w:ascii="Arial" w:hAnsi="Arial" w:cs="Arial"/>
        </w:rPr>
        <w:tab/>
        <w:t>)</w:t>
      </w:r>
    </w:p>
    <w:p w14:paraId="26CE626B" w14:textId="77777777" w:rsidR="00BB4E51" w:rsidRDefault="00BB4E51" w:rsidP="00BB4E51">
      <w:pPr>
        <w:tabs>
          <w:tab w:val="left" w:pos="3960"/>
        </w:tabs>
        <w:rPr>
          <w:rFonts w:ascii="Arial" w:hAnsi="Arial" w:cs="Arial"/>
        </w:rPr>
      </w:pPr>
    </w:p>
    <w:p w14:paraId="56A279F0" w14:textId="77777777" w:rsidR="00BB4E51" w:rsidRDefault="00BB4E51" w:rsidP="00BB4E51">
      <w:pPr>
        <w:tabs>
          <w:tab w:val="left" w:pos="3960"/>
        </w:tabs>
        <w:rPr>
          <w:rFonts w:ascii="Arial" w:hAnsi="Arial" w:cs="Arial"/>
        </w:rPr>
      </w:pPr>
    </w:p>
    <w:p w14:paraId="322CC893" w14:textId="77777777" w:rsidR="00BB4E51" w:rsidRDefault="00BB4E51" w:rsidP="00BB4E51">
      <w:pPr>
        <w:tabs>
          <w:tab w:val="left" w:pos="3960"/>
        </w:tabs>
        <w:rPr>
          <w:rFonts w:ascii="Arial" w:hAnsi="Arial" w:cs="Arial"/>
        </w:rPr>
      </w:pPr>
    </w:p>
    <w:p w14:paraId="7B1787D0" w14:textId="77777777" w:rsidR="00BB4E51" w:rsidRDefault="00BB4E51" w:rsidP="00BB4E51">
      <w:pPr>
        <w:tabs>
          <w:tab w:val="left" w:pos="3960"/>
        </w:tabs>
        <w:rPr>
          <w:rFonts w:ascii="Arial" w:hAnsi="Arial" w:cs="Arial"/>
        </w:rPr>
      </w:pPr>
    </w:p>
    <w:p w14:paraId="50C243A7" w14:textId="77777777" w:rsidR="00BB4E51" w:rsidRDefault="00BB4E51" w:rsidP="00BB4E51">
      <w:pPr>
        <w:tabs>
          <w:tab w:val="left" w:pos="3960"/>
        </w:tabs>
        <w:rPr>
          <w:rFonts w:ascii="Arial" w:hAnsi="Arial" w:cs="Arial"/>
        </w:rPr>
      </w:pPr>
    </w:p>
    <w:p w14:paraId="47AA38B5" w14:textId="77777777" w:rsidR="00BB4E51" w:rsidRDefault="00BB4E51" w:rsidP="00BB4E51">
      <w:pPr>
        <w:tabs>
          <w:tab w:val="left" w:pos="3960"/>
        </w:tabs>
        <w:rPr>
          <w:rFonts w:ascii="Arial" w:hAnsi="Arial" w:cs="Arial"/>
        </w:rPr>
      </w:pPr>
    </w:p>
    <w:p w14:paraId="684E45D4" w14:textId="77777777" w:rsidR="00BB4E51" w:rsidRDefault="00BB4E51" w:rsidP="00BB4E51">
      <w:pPr>
        <w:tabs>
          <w:tab w:val="left" w:pos="3960"/>
        </w:tabs>
        <w:rPr>
          <w:rFonts w:ascii="Arial" w:hAnsi="Arial" w:cs="Arial"/>
        </w:rPr>
      </w:pPr>
      <w:r>
        <w:rPr>
          <w:rFonts w:ascii="Arial" w:hAnsi="Arial" w:cs="Arial"/>
        </w:rPr>
        <w:t>TO25/17 VF25300</w:t>
      </w:r>
    </w:p>
    <w:p w14:paraId="1DD9BA32" w14:textId="77777777" w:rsidR="00BB4E51" w:rsidRDefault="00BB4E51" w:rsidP="00BB4E51">
      <w:pPr>
        <w:tabs>
          <w:tab w:val="left" w:pos="3960"/>
        </w:tabs>
        <w:rPr>
          <w:rFonts w:ascii="Arial" w:hAnsi="Arial" w:cs="Arial"/>
        </w:rPr>
      </w:pPr>
    </w:p>
    <w:p w14:paraId="44C8E462" w14:textId="77777777" w:rsidR="00BB4E51" w:rsidRDefault="00BB4E51" w:rsidP="00BB4E51">
      <w:pPr>
        <w:tabs>
          <w:tab w:val="left" w:pos="3960"/>
        </w:tabs>
        <w:rPr>
          <w:rFonts w:ascii="Arial" w:hAnsi="Arial" w:cs="Arial"/>
        </w:rPr>
      </w:pPr>
    </w:p>
    <w:p w14:paraId="69EE63BB" w14:textId="19A92622" w:rsidR="00BB4E51" w:rsidRDefault="00C30666" w:rsidP="00BB4E51">
      <w:pPr>
        <w:tabs>
          <w:tab w:val="left" w:pos="3960"/>
        </w:tabs>
        <w:rPr>
          <w:rFonts w:ascii="Arial" w:hAnsi="Arial" w:cs="Arial"/>
        </w:rPr>
      </w:pPr>
      <w:r>
        <w:rPr>
          <w:rFonts w:ascii="Arial" w:hAnsi="Arial" w:cs="Arial"/>
          <w:noProof/>
        </w:rPr>
        <w:lastRenderedPageBreak/>
        <w:drawing>
          <wp:inline distT="0" distB="0" distL="0" distR="0" wp14:anchorId="0602A7EB" wp14:editId="7371C112">
            <wp:extent cx="5822315" cy="7980045"/>
            <wp:effectExtent l="0" t="0" r="0" b="0"/>
            <wp:docPr id="2" name="Picture 1" descr="plane of proposed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lane of proposed wo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315" cy="7980045"/>
                    </a:xfrm>
                    <a:prstGeom prst="rect">
                      <a:avLst/>
                    </a:prstGeom>
                    <a:noFill/>
                  </pic:spPr>
                </pic:pic>
              </a:graphicData>
            </a:graphic>
          </wp:inline>
        </w:drawing>
      </w:r>
    </w:p>
    <w:p w14:paraId="7974FEDB" w14:textId="77777777" w:rsidR="00BB4E51" w:rsidRDefault="00BB4E51" w:rsidP="00B509B5">
      <w:pPr>
        <w:rPr>
          <w:rFonts w:ascii="Arial" w:hAnsi="Arial"/>
          <w:b/>
          <w:bCs/>
          <w:lang w:eastAsia="en-GB"/>
        </w:rPr>
      </w:pPr>
    </w:p>
    <w:p w14:paraId="1862166A" w14:textId="77777777" w:rsidR="00BB4E51" w:rsidRPr="00BB4E51" w:rsidRDefault="00BB4E51" w:rsidP="00B509B5">
      <w:pPr>
        <w:rPr>
          <w:rFonts w:ascii="Arial" w:hAnsi="Arial" w:cs="Arial"/>
          <w:b/>
          <w:bCs/>
        </w:rPr>
      </w:pPr>
    </w:p>
    <w:sectPr w:rsidR="00BB4E51" w:rsidRPr="00BB4E51" w:rsidSect="003571F6">
      <w:pgSz w:w="11909" w:h="16834" w:code="9"/>
      <w:pgMar w:top="720" w:right="720" w:bottom="720" w:left="720"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E4F0" w14:textId="77777777" w:rsidR="005E52F4" w:rsidRDefault="005E52F4">
      <w:r>
        <w:separator/>
      </w:r>
    </w:p>
  </w:endnote>
  <w:endnote w:type="continuationSeparator" w:id="0">
    <w:p w14:paraId="29A93C48" w14:textId="77777777" w:rsidR="005E52F4" w:rsidRDefault="005E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D0A6" w14:textId="77777777" w:rsidR="005E52F4" w:rsidRDefault="005E52F4">
      <w:r>
        <w:separator/>
      </w:r>
    </w:p>
  </w:footnote>
  <w:footnote w:type="continuationSeparator" w:id="0">
    <w:p w14:paraId="12994B97" w14:textId="77777777" w:rsidR="005E52F4" w:rsidRDefault="005E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7A97"/>
    <w:multiLevelType w:val="multilevel"/>
    <w:tmpl w:val="3D2414C0"/>
    <w:lvl w:ilvl="0">
      <w:start w:val="1"/>
      <w:numFmt w:val="decimal"/>
      <w:pStyle w:val="chris"/>
      <w:lvlText w:val="%1."/>
      <w:lvlJc w:val="left"/>
      <w:pPr>
        <w:tabs>
          <w:tab w:val="num" w:pos="1134"/>
        </w:tabs>
        <w:ind w:left="1134" w:hanging="1134"/>
      </w:pPr>
      <w:rPr>
        <w:rFonts w:ascii="Times New Roman" w:hAnsi="Times New Roman" w:hint="default"/>
        <w:b w:val="0"/>
        <w:i w:val="0"/>
        <w:sz w:val="20"/>
      </w:rPr>
    </w:lvl>
    <w:lvl w:ilvl="1">
      <w:start w:val="1"/>
      <w:numFmt w:val="decimal"/>
      <w:lvlText w:val="%1.%2."/>
      <w:lvlJc w:val="left"/>
      <w:pPr>
        <w:tabs>
          <w:tab w:val="num" w:pos="2608"/>
        </w:tabs>
        <w:ind w:left="2608" w:hanging="1965"/>
      </w:pPr>
      <w:rPr>
        <w:rFonts w:ascii="Times New Roman" w:hAnsi="Times New Roman" w:hint="default"/>
        <w:b w:val="0"/>
        <w:i w:val="0"/>
        <w:sz w:val="20"/>
      </w:rPr>
    </w:lvl>
    <w:lvl w:ilvl="2">
      <w:start w:val="1"/>
      <w:numFmt w:val="decimal"/>
      <w:lvlText w:val="%1.%2.%3."/>
      <w:lvlJc w:val="left"/>
      <w:pPr>
        <w:tabs>
          <w:tab w:val="num" w:pos="3345"/>
        </w:tabs>
        <w:ind w:left="3345" w:hanging="2608"/>
      </w:pPr>
      <w:rPr>
        <w:rFonts w:ascii="Times New Roman" w:hAnsi="Times New Roman" w:hint="default"/>
        <w:b w:val="0"/>
        <w:i w:val="0"/>
        <w:sz w:val="20"/>
      </w:rPr>
    </w:lvl>
    <w:lvl w:ilvl="3">
      <w:start w:val="1"/>
      <w:numFmt w:val="bullet"/>
      <w:lvlText w:val=""/>
      <w:lvlJc w:val="left"/>
      <w:pPr>
        <w:tabs>
          <w:tab w:val="num" w:pos="3345"/>
        </w:tabs>
        <w:ind w:left="3345" w:hanging="1247"/>
      </w:pPr>
      <w:rPr>
        <w:rFonts w:ascii="Symbol" w:hAnsi="Symbol" w:hint="default"/>
        <w:b w:val="0"/>
        <w:i w:val="0"/>
        <w:sz w:val="20"/>
      </w:rPr>
    </w:lvl>
    <w:lvl w:ilvl="4">
      <w:start w:val="1"/>
      <w:numFmt w:val="decimalZero"/>
      <w:lvlText w:val="%5"/>
      <w:lvlJc w:val="left"/>
      <w:pPr>
        <w:tabs>
          <w:tab w:val="num" w:pos="3459"/>
        </w:tabs>
        <w:ind w:left="3459" w:hanging="1871"/>
      </w:pPr>
      <w:rPr>
        <w:rFonts w:ascii="Times New Roman" w:hAnsi="Times New Roman" w:hint="default"/>
        <w:b w:val="0"/>
        <w:i w:val="0"/>
        <w:sz w:val="16"/>
      </w:rPr>
    </w:lvl>
    <w:lvl w:ilvl="5">
      <w:start w:val="1"/>
      <w:numFmt w:val="lowerLetter"/>
      <w:lvlText w:val="%6)"/>
      <w:lvlJc w:val="left"/>
      <w:pPr>
        <w:tabs>
          <w:tab w:val="num" w:pos="2948"/>
        </w:tabs>
        <w:ind w:left="2948" w:hanging="964"/>
      </w:pPr>
      <w:rPr>
        <w:rFonts w:ascii="Times New Roman" w:hAnsi="Times New Roman" w:hint="default"/>
        <w:b w:val="0"/>
        <w:i w:val="0"/>
        <w:sz w:val="20"/>
      </w:rPr>
    </w:lvl>
    <w:lvl w:ilvl="6">
      <w:start w:val="1"/>
      <w:numFmt w:val="cardinalText"/>
      <w:lvlText w:val="%7 )"/>
      <w:lvlJc w:val="left"/>
      <w:pPr>
        <w:tabs>
          <w:tab w:val="num" w:pos="3523"/>
        </w:tabs>
        <w:ind w:left="3061" w:hanging="618"/>
      </w:pPr>
      <w:rPr>
        <w:rFonts w:hint="default"/>
        <w:b w:val="0"/>
        <w:i w:val="0"/>
        <w:sz w:val="18"/>
      </w:rPr>
    </w:lvl>
    <w:lvl w:ilvl="7">
      <w:start w:val="1"/>
      <w:numFmt w:val="ordinalText"/>
      <w:lvlText w:val="%8"/>
      <w:lvlJc w:val="left"/>
      <w:pPr>
        <w:tabs>
          <w:tab w:val="num" w:pos="4423"/>
        </w:tabs>
        <w:ind w:left="4423" w:hanging="1928"/>
      </w:pPr>
      <w:rPr>
        <w:rFonts w:hint="default"/>
        <w:sz w:val="18"/>
      </w:rPr>
    </w:lvl>
    <w:lvl w:ilvl="8">
      <w:start w:val="1"/>
      <w:numFmt w:val="bullet"/>
      <w:lvlText w:val=""/>
      <w:lvlJc w:val="left"/>
      <w:pPr>
        <w:tabs>
          <w:tab w:val="num" w:pos="4139"/>
        </w:tabs>
        <w:ind w:left="4139" w:hanging="624"/>
      </w:pPr>
      <w:rPr>
        <w:rFonts w:ascii="Wingdings" w:hAnsi="Wingdings" w:hint="default"/>
        <w:sz w:val="20"/>
      </w:rPr>
    </w:lvl>
  </w:abstractNum>
  <w:abstractNum w:abstractNumId="1" w15:restartNumberingAfterBreak="0">
    <w:nsid w:val="31B22DE5"/>
    <w:multiLevelType w:val="multilevel"/>
    <w:tmpl w:val="922E5A36"/>
    <w:lvl w:ilvl="0">
      <w:start w:val="1"/>
      <w:numFmt w:val="decimal"/>
      <w:pStyle w:val="Minutes"/>
      <w:lvlText w:val="M%1"/>
      <w:lvlJc w:val="left"/>
      <w:pPr>
        <w:tabs>
          <w:tab w:val="num" w:pos="720"/>
        </w:tabs>
        <w:ind w:left="0" w:firstLine="0"/>
      </w:pPr>
      <w:rPr>
        <w:rFonts w:hint="default"/>
      </w:rPr>
    </w:lvl>
    <w:lvl w:ilvl="1">
      <w:start w:val="1"/>
      <w:numFmt w:val="lowerRoman"/>
      <w:lvlText w:val="(%2)"/>
      <w:lvlJc w:val="left"/>
      <w:pPr>
        <w:tabs>
          <w:tab w:val="num" w:pos="72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593353C"/>
    <w:multiLevelType w:val="multilevel"/>
    <w:tmpl w:val="809A1C50"/>
    <w:lvl w:ilvl="0">
      <w:start w:val="1"/>
      <w:numFmt w:val="decimal"/>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lowerLetter"/>
      <w:lvlText w:val="(%3)"/>
      <w:lvlJc w:val="left"/>
      <w:pPr>
        <w:tabs>
          <w:tab w:val="num" w:pos="1928"/>
        </w:tabs>
        <w:ind w:left="1928" w:hanging="794"/>
      </w:pPr>
      <w:rPr>
        <w:rFonts w:ascii="Times New Roman" w:hAnsi="Times New Roman" w:hint="default"/>
        <w:b w:val="0"/>
        <w:i w:val="0"/>
        <w:sz w:val="24"/>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29697251">
    <w:abstractNumId w:val="0"/>
  </w:num>
  <w:num w:numId="2" w16cid:durableId="388308103">
    <w:abstractNumId w:val="1"/>
  </w:num>
  <w:num w:numId="3" w16cid:durableId="369770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E0"/>
    <w:rsid w:val="00041565"/>
    <w:rsid w:val="00071239"/>
    <w:rsid w:val="00073315"/>
    <w:rsid w:val="00086FEE"/>
    <w:rsid w:val="000E58E4"/>
    <w:rsid w:val="001F627C"/>
    <w:rsid w:val="002125EA"/>
    <w:rsid w:val="002C1BE0"/>
    <w:rsid w:val="00303DD5"/>
    <w:rsid w:val="003466F4"/>
    <w:rsid w:val="00351CEC"/>
    <w:rsid w:val="003571F6"/>
    <w:rsid w:val="003764BD"/>
    <w:rsid w:val="003C5EBC"/>
    <w:rsid w:val="003D10E2"/>
    <w:rsid w:val="003D2F60"/>
    <w:rsid w:val="003D478A"/>
    <w:rsid w:val="0040759A"/>
    <w:rsid w:val="00475023"/>
    <w:rsid w:val="004756D3"/>
    <w:rsid w:val="005074C7"/>
    <w:rsid w:val="00594829"/>
    <w:rsid w:val="005E52F4"/>
    <w:rsid w:val="00613CCC"/>
    <w:rsid w:val="00622B54"/>
    <w:rsid w:val="006C1FFB"/>
    <w:rsid w:val="0071746E"/>
    <w:rsid w:val="007665AF"/>
    <w:rsid w:val="00785F13"/>
    <w:rsid w:val="007A0D14"/>
    <w:rsid w:val="007A1580"/>
    <w:rsid w:val="0081470B"/>
    <w:rsid w:val="00814EB5"/>
    <w:rsid w:val="00863C5F"/>
    <w:rsid w:val="008B76AB"/>
    <w:rsid w:val="00954489"/>
    <w:rsid w:val="00954A4E"/>
    <w:rsid w:val="009B188B"/>
    <w:rsid w:val="009E77A9"/>
    <w:rsid w:val="00A031C9"/>
    <w:rsid w:val="00A276F7"/>
    <w:rsid w:val="00A73343"/>
    <w:rsid w:val="00AA6276"/>
    <w:rsid w:val="00AB208E"/>
    <w:rsid w:val="00AC400A"/>
    <w:rsid w:val="00AD45A7"/>
    <w:rsid w:val="00AD6717"/>
    <w:rsid w:val="00B509B5"/>
    <w:rsid w:val="00B510F2"/>
    <w:rsid w:val="00B65F1C"/>
    <w:rsid w:val="00B67453"/>
    <w:rsid w:val="00B7708D"/>
    <w:rsid w:val="00B8434C"/>
    <w:rsid w:val="00BB4E51"/>
    <w:rsid w:val="00BF20E7"/>
    <w:rsid w:val="00BF782B"/>
    <w:rsid w:val="00C30666"/>
    <w:rsid w:val="00CE57EC"/>
    <w:rsid w:val="00CF78C8"/>
    <w:rsid w:val="00D818CD"/>
    <w:rsid w:val="00DB3FC0"/>
    <w:rsid w:val="00DC2392"/>
    <w:rsid w:val="00DD2082"/>
    <w:rsid w:val="00DE13AD"/>
    <w:rsid w:val="00E33A37"/>
    <w:rsid w:val="00F6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511B79"/>
  <w15:chartTrackingRefBased/>
  <w15:docId w15:val="{145F6AA2-0B20-4352-AF9C-BBD09D14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szCs w:val="20"/>
    </w:rPr>
  </w:style>
  <w:style w:type="paragraph" w:styleId="Heading2">
    <w:name w:val="heading 2"/>
    <w:basedOn w:val="Normal"/>
    <w:next w:val="Normal"/>
    <w:qFormat/>
    <w:pPr>
      <w:keepNext/>
      <w:ind w:left="720" w:firstLine="720"/>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character" w:styleId="Hyperlink">
    <w:name w:val="Hyperlink"/>
    <w:rsid w:val="00475023"/>
    <w:rPr>
      <w:color w:val="0563C1"/>
      <w:u w:val="single"/>
    </w:rPr>
  </w:style>
  <w:style w:type="paragraph" w:customStyle="1" w:styleId="chris">
    <w:name w:val="chris"/>
    <w:basedOn w:val="Normal"/>
    <w:pPr>
      <w:numPr>
        <w:numId w:val="1"/>
      </w:numPr>
    </w:pPr>
    <w:rPr>
      <w:rFonts w:ascii="Verdana" w:hAnsi="Verdana"/>
      <w:color w:val="00000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overflowPunct w:val="0"/>
      <w:autoSpaceDE w:val="0"/>
      <w:autoSpaceDN w:val="0"/>
      <w:adjustRightInd w:val="0"/>
      <w:textAlignment w:val="baseline"/>
    </w:pPr>
    <w:rPr>
      <w:szCs w:val="20"/>
    </w:rPr>
  </w:style>
  <w:style w:type="paragraph" w:customStyle="1" w:styleId="Minutes">
    <w:name w:val="Minutes"/>
    <w:basedOn w:val="Normal"/>
    <w:pPr>
      <w:numPr>
        <w:numId w:val="2"/>
      </w:numPr>
    </w:pPr>
  </w:style>
  <w:style w:type="character" w:styleId="PageNumber">
    <w:name w:val="page number"/>
    <w:basedOn w:val="DefaultParagraphFont"/>
  </w:style>
  <w:style w:type="character" w:styleId="UnresolvedMention">
    <w:name w:val="Unresolved Mention"/>
    <w:uiPriority w:val="99"/>
    <w:semiHidden/>
    <w:unhideWhenUsed/>
    <w:rsid w:val="0047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nv.traffic@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2942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OLDHAM BOROUGH COUNCIL</vt:lpstr>
    </vt:vector>
  </TitlesOfParts>
  <Company>OMBC</Company>
  <LinksUpToDate>false</LinksUpToDate>
  <CharactersWithSpaces>3529</CharactersWithSpaces>
  <SharedDoc>false</SharedDoc>
  <HLinks>
    <vt:vector size="6" baseType="variant">
      <vt:variant>
        <vt:i4>983098</vt:i4>
      </vt:variant>
      <vt:variant>
        <vt:i4>0</vt:i4>
      </vt:variant>
      <vt:variant>
        <vt:i4>0</vt:i4>
      </vt:variant>
      <vt:variant>
        <vt:i4>5</vt:i4>
      </vt:variant>
      <vt:variant>
        <vt:lpwstr>mailto:env.traffic@oldham.gov.uk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BOROUGH COUNCIL</dc:title>
  <dc:subject/>
  <dc:creator>dirsb01</dc:creator>
  <cp:keywords/>
  <dc:description/>
  <cp:lastModifiedBy>Daniel Meadowcroft</cp:lastModifiedBy>
  <cp:revision>3</cp:revision>
  <cp:lastPrinted>2007-05-02T13:25:00Z</cp:lastPrinted>
  <dcterms:created xsi:type="dcterms:W3CDTF">2025-09-29T08:32:00Z</dcterms:created>
  <dcterms:modified xsi:type="dcterms:W3CDTF">2025-09-29T08:33:00Z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C:\Users\LEGLM01\AppData\Local\temp\SOLTMP\LINDA\Mon\linda275.xml</vt:lpwstr>
  </property>
</Properties>
</file>