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5C6A3" w14:textId="1CC52A3A" w:rsidR="00AA6E58" w:rsidRDefault="00AA6E58" w:rsidP="00AA6E58">
      <w:r>
        <w:rPr>
          <w:noProof/>
          <w:lang w:eastAsia="en-GB"/>
        </w:rPr>
        <w:drawing>
          <wp:anchor distT="0" distB="0" distL="114300" distR="114300" simplePos="0" relativeHeight="251659264" behindDoc="0" locked="0" layoutInCell="1" allowOverlap="1" wp14:anchorId="0FD9284E" wp14:editId="308CB1CE">
            <wp:simplePos x="0" y="0"/>
            <wp:positionH relativeFrom="column">
              <wp:posOffset>5085715</wp:posOffset>
            </wp:positionH>
            <wp:positionV relativeFrom="paragraph">
              <wp:posOffset>247650</wp:posOffset>
            </wp:positionV>
            <wp:extent cx="1075055" cy="1171575"/>
            <wp:effectExtent l="0" t="0" r="0" b="9525"/>
            <wp:wrapTight wrapText="bothSides">
              <wp:wrapPolygon edited="0">
                <wp:start x="0" y="0"/>
                <wp:lineTo x="0" y="21424"/>
                <wp:lineTo x="21051" y="21424"/>
                <wp:lineTo x="21051"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505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910B90">
        <w:t xml:space="preserve"> </w:t>
      </w:r>
    </w:p>
    <w:p w14:paraId="51222279" w14:textId="77777777" w:rsidR="00AA6E58" w:rsidRDefault="00AA6E58" w:rsidP="00AA6E58"/>
    <w:p w14:paraId="25914BD5" w14:textId="77777777" w:rsidR="00AA6E58" w:rsidRDefault="00AA6E58" w:rsidP="00AA6E58"/>
    <w:p w14:paraId="5216F5FB" w14:textId="5F888AA4" w:rsidR="00AA6E58" w:rsidRDefault="00AA6E58" w:rsidP="00AA6E58"/>
    <w:p w14:paraId="143BA41A" w14:textId="720766C6" w:rsidR="008E6A3B" w:rsidRDefault="008E6A3B" w:rsidP="00AA6E58">
      <w:pPr>
        <w:rPr>
          <w:sz w:val="6"/>
          <w:szCs w:val="6"/>
        </w:rPr>
      </w:pPr>
    </w:p>
    <w:p w14:paraId="20FEAE72" w14:textId="65771045" w:rsidR="00DE1181" w:rsidRDefault="00DE1181" w:rsidP="00AA6E58">
      <w:pPr>
        <w:rPr>
          <w:sz w:val="6"/>
          <w:szCs w:val="6"/>
        </w:rPr>
      </w:pPr>
    </w:p>
    <w:p w14:paraId="23B82480" w14:textId="77777777" w:rsidR="00DE1181" w:rsidRPr="008E6A3B" w:rsidRDefault="00DE1181" w:rsidP="00AA6E58">
      <w:pPr>
        <w:rPr>
          <w:sz w:val="6"/>
          <w:szCs w:val="6"/>
        </w:rPr>
      </w:pPr>
    </w:p>
    <w:tbl>
      <w:tblPr>
        <w:tblStyle w:val="TableGrid"/>
        <w:tblW w:w="10774" w:type="dxa"/>
        <w:tblInd w:w="-856" w:type="dxa"/>
        <w:tblLook w:val="04A0" w:firstRow="1" w:lastRow="0" w:firstColumn="1" w:lastColumn="0" w:noHBand="0" w:noVBand="1"/>
      </w:tblPr>
      <w:tblGrid>
        <w:gridCol w:w="10774"/>
      </w:tblGrid>
      <w:tr w:rsidR="00AA6E58" w14:paraId="5F71704E" w14:textId="77777777" w:rsidTr="00FC2D96">
        <w:trPr>
          <w:trHeight w:val="586"/>
        </w:trPr>
        <w:tc>
          <w:tcPr>
            <w:tcW w:w="10774" w:type="dxa"/>
            <w:shd w:val="clear" w:color="auto" w:fill="F2F2F2" w:themeFill="background1" w:themeFillShade="F2"/>
          </w:tcPr>
          <w:p w14:paraId="13708A2C" w14:textId="46FFEB3D" w:rsidR="00910B90" w:rsidRPr="00910B90" w:rsidRDefault="00910B90" w:rsidP="008E6A3B">
            <w:pPr>
              <w:rPr>
                <w:bCs/>
                <w:i/>
                <w:iCs/>
                <w:szCs w:val="18"/>
              </w:rPr>
            </w:pPr>
            <w:r>
              <w:rPr>
                <w:b/>
                <w:sz w:val="32"/>
                <w:szCs w:val="24"/>
                <w:u w:val="single"/>
              </w:rPr>
              <w:t>Executive Hire Application Form</w:t>
            </w:r>
            <w:r w:rsidRPr="00910B90">
              <w:rPr>
                <w:b/>
                <w:sz w:val="32"/>
                <w:szCs w:val="24"/>
              </w:rPr>
              <w:t xml:space="preserve"> </w:t>
            </w:r>
            <w:r>
              <w:rPr>
                <w:bCs/>
                <w:i/>
                <w:iCs/>
                <w:szCs w:val="18"/>
              </w:rPr>
              <w:t>– this application is to apply for an exemption of displaying licensing plates and door signs on a Private Hire Vehicle</w:t>
            </w:r>
          </w:p>
        </w:tc>
      </w:tr>
      <w:tr w:rsidR="00A706AC" w14:paraId="1FB74EE4" w14:textId="77777777" w:rsidTr="00AA6E58">
        <w:tc>
          <w:tcPr>
            <w:tcW w:w="10774" w:type="dxa"/>
            <w:shd w:val="clear" w:color="auto" w:fill="F2F2F2" w:themeFill="background1" w:themeFillShade="F2"/>
          </w:tcPr>
          <w:p w14:paraId="6869037A" w14:textId="67DDCE05" w:rsidR="00A706AC" w:rsidRPr="00C0061A" w:rsidRDefault="00C0061A" w:rsidP="008E6A3B">
            <w:pPr>
              <w:rPr>
                <w:bCs/>
                <w:i/>
                <w:iCs/>
                <w:szCs w:val="18"/>
              </w:rPr>
            </w:pPr>
            <w:r>
              <w:rPr>
                <w:b/>
                <w:sz w:val="28"/>
              </w:rPr>
              <w:t xml:space="preserve">INDIVIDUAL APPLICANT DETAILS </w:t>
            </w:r>
          </w:p>
        </w:tc>
      </w:tr>
      <w:tr w:rsidR="008E6A3B" w14:paraId="24991E0F" w14:textId="77777777" w:rsidTr="0030618F">
        <w:tc>
          <w:tcPr>
            <w:tcW w:w="10774" w:type="dxa"/>
          </w:tcPr>
          <w:p w14:paraId="6BBBBD86" w14:textId="77777777" w:rsidR="008F432C" w:rsidRDefault="008F432C" w:rsidP="00AA6E58">
            <w:pPr>
              <w:rPr>
                <w:b/>
              </w:rPr>
            </w:pPr>
          </w:p>
          <w:p w14:paraId="7E040F50" w14:textId="31F23FBE" w:rsidR="008F432C" w:rsidRDefault="00C0061A" w:rsidP="00A706AC">
            <w:pPr>
              <w:rPr>
                <w:b/>
              </w:rPr>
            </w:pPr>
            <w:r>
              <w:rPr>
                <w:b/>
              </w:rPr>
              <w:t>Full Name:</w:t>
            </w:r>
          </w:p>
          <w:p w14:paraId="358429E0" w14:textId="2A4745A7" w:rsidR="00C0061A" w:rsidRDefault="00C0061A" w:rsidP="00A706AC">
            <w:pPr>
              <w:rPr>
                <w:b/>
                <w:bCs/>
              </w:rPr>
            </w:pPr>
          </w:p>
          <w:p w14:paraId="0B47D1E4" w14:textId="4B1455B0" w:rsidR="00C0061A" w:rsidRDefault="00C0061A" w:rsidP="00A706AC">
            <w:pPr>
              <w:rPr>
                <w:b/>
                <w:bCs/>
              </w:rPr>
            </w:pPr>
            <w:r>
              <w:rPr>
                <w:b/>
                <w:bCs/>
              </w:rPr>
              <w:t>Home Address &amp; Postcode:</w:t>
            </w:r>
          </w:p>
          <w:p w14:paraId="66282F4E" w14:textId="2EABB288" w:rsidR="00C0061A" w:rsidRDefault="00C0061A" w:rsidP="00A706AC">
            <w:pPr>
              <w:rPr>
                <w:b/>
                <w:bCs/>
              </w:rPr>
            </w:pPr>
          </w:p>
          <w:p w14:paraId="0BECD42A" w14:textId="40566602" w:rsidR="00C0061A" w:rsidRDefault="00C0061A" w:rsidP="00A706AC">
            <w:pPr>
              <w:rPr>
                <w:b/>
                <w:bCs/>
              </w:rPr>
            </w:pPr>
            <w:r>
              <w:rPr>
                <w:b/>
                <w:bCs/>
              </w:rPr>
              <w:t>Date of Birth:</w:t>
            </w:r>
          </w:p>
          <w:p w14:paraId="4D9432D7" w14:textId="496F5352" w:rsidR="00C0061A" w:rsidRDefault="00C0061A" w:rsidP="00A706AC">
            <w:pPr>
              <w:rPr>
                <w:b/>
                <w:bCs/>
              </w:rPr>
            </w:pPr>
          </w:p>
          <w:p w14:paraId="4EDC5C3C" w14:textId="1F6417EB" w:rsidR="00C0061A" w:rsidRDefault="00C0061A" w:rsidP="00A706AC">
            <w:pPr>
              <w:rPr>
                <w:b/>
                <w:bCs/>
              </w:rPr>
            </w:pPr>
            <w:r>
              <w:rPr>
                <w:b/>
                <w:bCs/>
              </w:rPr>
              <w:t>Telephone:</w:t>
            </w:r>
          </w:p>
          <w:p w14:paraId="5DF647CB" w14:textId="4C2D2424" w:rsidR="00C0061A" w:rsidRDefault="00C0061A" w:rsidP="00A706AC">
            <w:pPr>
              <w:rPr>
                <w:b/>
                <w:bCs/>
              </w:rPr>
            </w:pPr>
          </w:p>
          <w:p w14:paraId="7AD05A68" w14:textId="7C1A3FF7" w:rsidR="00C0061A" w:rsidRDefault="00C0061A" w:rsidP="00A706AC">
            <w:pPr>
              <w:rPr>
                <w:b/>
                <w:bCs/>
              </w:rPr>
            </w:pPr>
            <w:r>
              <w:rPr>
                <w:b/>
                <w:bCs/>
              </w:rPr>
              <w:t>Email Address:</w:t>
            </w:r>
          </w:p>
          <w:p w14:paraId="0E7E769D" w14:textId="75008694" w:rsidR="001E7508" w:rsidRPr="001E7508" w:rsidRDefault="001E7508" w:rsidP="00A706AC">
            <w:pPr>
              <w:rPr>
                <w:b/>
                <w:bCs/>
                <w:color w:val="C00000"/>
              </w:rPr>
            </w:pPr>
          </w:p>
        </w:tc>
      </w:tr>
      <w:tr w:rsidR="00AA6E58" w14:paraId="63E66D1B" w14:textId="77777777" w:rsidTr="00F35267">
        <w:tc>
          <w:tcPr>
            <w:tcW w:w="10774" w:type="dxa"/>
            <w:shd w:val="clear" w:color="auto" w:fill="F2F2F2" w:themeFill="background1" w:themeFillShade="F2"/>
          </w:tcPr>
          <w:p w14:paraId="0960DC0C" w14:textId="32A50ABF" w:rsidR="00AA6E58" w:rsidRPr="00AA6E58" w:rsidRDefault="00910B90" w:rsidP="008E6A3B">
            <w:pPr>
              <w:rPr>
                <w:b/>
              </w:rPr>
            </w:pPr>
            <w:r>
              <w:rPr>
                <w:b/>
                <w:sz w:val="28"/>
              </w:rPr>
              <w:t>VEHICLE</w:t>
            </w:r>
            <w:r w:rsidR="008F432C">
              <w:rPr>
                <w:b/>
                <w:sz w:val="28"/>
              </w:rPr>
              <w:t xml:space="preserve"> DETAILS</w:t>
            </w:r>
            <w:r w:rsidR="00C0061A">
              <w:rPr>
                <w:b/>
                <w:sz w:val="28"/>
              </w:rPr>
              <w:t>:</w:t>
            </w:r>
          </w:p>
        </w:tc>
      </w:tr>
      <w:tr w:rsidR="008E6A3B" w14:paraId="4B43BFAE" w14:textId="77777777" w:rsidTr="00DC0127">
        <w:tc>
          <w:tcPr>
            <w:tcW w:w="10774" w:type="dxa"/>
          </w:tcPr>
          <w:p w14:paraId="73B071BF" w14:textId="341EA5B7" w:rsidR="008F432C" w:rsidRPr="00910B90" w:rsidRDefault="008F432C" w:rsidP="00AA6E58">
            <w:pPr>
              <w:rPr>
                <w:b/>
                <w:color w:val="C00000"/>
                <w:u w:val="single"/>
              </w:rPr>
            </w:pPr>
          </w:p>
          <w:p w14:paraId="56D79409" w14:textId="0A8BCA45" w:rsidR="00C0061A" w:rsidRDefault="00910B90" w:rsidP="00C0061A">
            <w:pPr>
              <w:rPr>
                <w:b/>
              </w:rPr>
            </w:pPr>
            <w:r>
              <w:rPr>
                <w:b/>
              </w:rPr>
              <w:t>Licence/Plate Number:</w:t>
            </w:r>
          </w:p>
          <w:p w14:paraId="2756FA68" w14:textId="77777777" w:rsidR="00C0061A" w:rsidRDefault="00C0061A" w:rsidP="00C0061A">
            <w:pPr>
              <w:rPr>
                <w:b/>
                <w:bCs/>
              </w:rPr>
            </w:pPr>
          </w:p>
          <w:p w14:paraId="65E162AB" w14:textId="72858336" w:rsidR="00C0061A" w:rsidRDefault="00910B90" w:rsidP="00C0061A">
            <w:pPr>
              <w:rPr>
                <w:b/>
                <w:bCs/>
              </w:rPr>
            </w:pPr>
            <w:r>
              <w:rPr>
                <w:b/>
                <w:bCs/>
              </w:rPr>
              <w:t>Registration Number:</w:t>
            </w:r>
          </w:p>
          <w:p w14:paraId="0707A23C" w14:textId="4AE795C3" w:rsidR="00910B90" w:rsidRDefault="00910B90" w:rsidP="00C0061A">
            <w:pPr>
              <w:rPr>
                <w:b/>
                <w:bCs/>
              </w:rPr>
            </w:pPr>
          </w:p>
          <w:p w14:paraId="31693BFF" w14:textId="587BC562" w:rsidR="00910B90" w:rsidRDefault="00910B90" w:rsidP="00C0061A">
            <w:pPr>
              <w:rPr>
                <w:b/>
                <w:bCs/>
              </w:rPr>
            </w:pPr>
            <w:r>
              <w:rPr>
                <w:b/>
                <w:bCs/>
              </w:rPr>
              <w:t>Make:</w:t>
            </w:r>
          </w:p>
          <w:p w14:paraId="1F501725" w14:textId="5E94B869" w:rsidR="00910B90" w:rsidRDefault="00910B90" w:rsidP="00C0061A">
            <w:pPr>
              <w:rPr>
                <w:b/>
                <w:bCs/>
              </w:rPr>
            </w:pPr>
          </w:p>
          <w:p w14:paraId="0A738969" w14:textId="68DAFECC" w:rsidR="00910B90" w:rsidRDefault="00910B90" w:rsidP="00C0061A">
            <w:pPr>
              <w:rPr>
                <w:b/>
                <w:bCs/>
              </w:rPr>
            </w:pPr>
            <w:r>
              <w:rPr>
                <w:b/>
                <w:bCs/>
              </w:rPr>
              <w:t>Model:</w:t>
            </w:r>
          </w:p>
          <w:p w14:paraId="346DBB64" w14:textId="70BAB8A7" w:rsidR="00910B90" w:rsidRDefault="00910B90" w:rsidP="00C0061A">
            <w:pPr>
              <w:rPr>
                <w:b/>
                <w:bCs/>
              </w:rPr>
            </w:pPr>
          </w:p>
          <w:p w14:paraId="464AC9E4" w14:textId="4254D79E" w:rsidR="00910B90" w:rsidRDefault="00910B90" w:rsidP="00C0061A">
            <w:pPr>
              <w:rPr>
                <w:b/>
                <w:bCs/>
              </w:rPr>
            </w:pPr>
            <w:r>
              <w:rPr>
                <w:b/>
                <w:bCs/>
              </w:rPr>
              <w:t>Colour (as displayed on the V5C/logbook):</w:t>
            </w:r>
          </w:p>
          <w:p w14:paraId="4BE0A4EF" w14:textId="04244B2E" w:rsidR="00910B90" w:rsidRDefault="00910B90" w:rsidP="00C0061A">
            <w:pPr>
              <w:rPr>
                <w:b/>
                <w:bCs/>
              </w:rPr>
            </w:pPr>
          </w:p>
          <w:p w14:paraId="73C4136B" w14:textId="77777777" w:rsidR="001E7508" w:rsidRDefault="00910B90" w:rsidP="00910B90">
            <w:pPr>
              <w:rPr>
                <w:b/>
                <w:bCs/>
              </w:rPr>
            </w:pPr>
            <w:r>
              <w:rPr>
                <w:b/>
                <w:bCs/>
              </w:rPr>
              <w:t>Date of First Registration:</w:t>
            </w:r>
          </w:p>
          <w:p w14:paraId="187014B4" w14:textId="77777777" w:rsidR="00910B90" w:rsidRDefault="00910B90" w:rsidP="00910B90">
            <w:pPr>
              <w:rPr>
                <w:b/>
                <w:bCs/>
              </w:rPr>
            </w:pPr>
          </w:p>
          <w:p w14:paraId="46FFFD11" w14:textId="77777777" w:rsidR="00910B90" w:rsidRDefault="00910B90" w:rsidP="00910B90">
            <w:pPr>
              <w:rPr>
                <w:b/>
                <w:bCs/>
              </w:rPr>
            </w:pPr>
            <w:r>
              <w:rPr>
                <w:b/>
                <w:bCs/>
              </w:rPr>
              <w:t>Is the vehicle fitted with a data head, meter or radio?</w:t>
            </w:r>
          </w:p>
          <w:p w14:paraId="37E685C2" w14:textId="77777777" w:rsidR="00910B90" w:rsidRDefault="00910B90" w:rsidP="00910B90">
            <w:pPr>
              <w:rPr>
                <w:b/>
                <w:bCs/>
              </w:rPr>
            </w:pPr>
          </w:p>
          <w:p w14:paraId="7DAB6AB6" w14:textId="758370DC" w:rsidR="00910B90" w:rsidRDefault="00910B90" w:rsidP="00910B90">
            <w:pPr>
              <w:rPr>
                <w:b/>
                <w:bCs/>
              </w:rPr>
            </w:pPr>
            <w:r>
              <w:rPr>
                <w:b/>
                <w:bCs/>
              </w:rPr>
              <w:t>Does the vehicle have tinted windows?</w:t>
            </w:r>
          </w:p>
          <w:p w14:paraId="4E8D9039" w14:textId="27E2AE8E" w:rsidR="00910B90" w:rsidRDefault="00910B90" w:rsidP="00910B90">
            <w:pPr>
              <w:rPr>
                <w:b/>
                <w:bCs/>
              </w:rPr>
            </w:pPr>
          </w:p>
          <w:p w14:paraId="201BA6EC" w14:textId="184BA12B" w:rsidR="00910B90" w:rsidRDefault="00910B90" w:rsidP="00910B90">
            <w:pPr>
              <w:rPr>
                <w:b/>
                <w:bCs/>
              </w:rPr>
            </w:pPr>
            <w:r>
              <w:rPr>
                <w:b/>
                <w:bCs/>
              </w:rPr>
              <w:t>If yes, are they manufacturer fitted, or have they been added to the vehicle after purchase?</w:t>
            </w:r>
          </w:p>
          <w:p w14:paraId="2872BEDF" w14:textId="77777777" w:rsidR="00910B90" w:rsidRDefault="00910B90" w:rsidP="00910B90">
            <w:pPr>
              <w:rPr>
                <w:b/>
                <w:bCs/>
              </w:rPr>
            </w:pPr>
          </w:p>
          <w:p w14:paraId="6F5FDA39" w14:textId="1B9D7E22" w:rsidR="00910B90" w:rsidRPr="00910B90" w:rsidRDefault="00910B90" w:rsidP="00910B90">
            <w:pPr>
              <w:rPr>
                <w:b/>
                <w:bCs/>
                <w:color w:val="C00000"/>
              </w:rPr>
            </w:pPr>
            <w:r>
              <w:rPr>
                <w:b/>
                <w:bCs/>
                <w:color w:val="C00000"/>
              </w:rPr>
              <w:t>Please note – the vehicle must meet executive hire criteria for an application to be made. Criteria can be found at the end of this form, and extensive details can be found in the Executive Hire Policy on the Council website.</w:t>
            </w:r>
          </w:p>
        </w:tc>
      </w:tr>
      <w:tr w:rsidR="00C0061A" w:rsidRPr="00A706AC" w14:paraId="229F3B72" w14:textId="77777777" w:rsidTr="008818FE">
        <w:tc>
          <w:tcPr>
            <w:tcW w:w="10774" w:type="dxa"/>
            <w:shd w:val="clear" w:color="auto" w:fill="F2F2F2" w:themeFill="background1" w:themeFillShade="F2"/>
          </w:tcPr>
          <w:p w14:paraId="58C1EC9D" w14:textId="78EDB84E" w:rsidR="00C0061A" w:rsidRPr="00A706AC" w:rsidRDefault="00910B90" w:rsidP="008818FE">
            <w:pPr>
              <w:rPr>
                <w:b/>
              </w:rPr>
            </w:pPr>
            <w:r>
              <w:rPr>
                <w:b/>
                <w:sz w:val="28"/>
              </w:rPr>
              <w:t>OPERATOR</w:t>
            </w:r>
            <w:r w:rsidR="00C0061A">
              <w:rPr>
                <w:b/>
                <w:sz w:val="28"/>
              </w:rPr>
              <w:t xml:space="preserve"> DETAILS:</w:t>
            </w:r>
          </w:p>
        </w:tc>
      </w:tr>
      <w:tr w:rsidR="00C0061A" w:rsidRPr="00A84CA8" w14:paraId="12C7C08B" w14:textId="77777777" w:rsidTr="008818FE">
        <w:tc>
          <w:tcPr>
            <w:tcW w:w="10774" w:type="dxa"/>
          </w:tcPr>
          <w:p w14:paraId="51B85A48" w14:textId="77777777" w:rsidR="00C0061A" w:rsidRDefault="00C0061A" w:rsidP="008818FE">
            <w:pPr>
              <w:rPr>
                <w:b/>
              </w:rPr>
            </w:pPr>
          </w:p>
          <w:p w14:paraId="0A1DD396" w14:textId="30FCA285" w:rsidR="00C0061A" w:rsidRDefault="00910B90" w:rsidP="008818FE">
            <w:pPr>
              <w:rPr>
                <w:b/>
              </w:rPr>
            </w:pPr>
            <w:r>
              <w:rPr>
                <w:b/>
              </w:rPr>
              <w:t>Name of Operator:</w:t>
            </w:r>
          </w:p>
          <w:p w14:paraId="66F39B8F" w14:textId="67503794" w:rsidR="00910B90" w:rsidRPr="00910B90" w:rsidRDefault="00910B90" w:rsidP="008818FE">
            <w:pPr>
              <w:rPr>
                <w:bCs/>
                <w:i/>
                <w:iCs/>
              </w:rPr>
            </w:pPr>
            <w:r>
              <w:rPr>
                <w:bCs/>
                <w:i/>
                <w:iCs/>
              </w:rPr>
              <w:t>(where the vehicle will work)</w:t>
            </w:r>
          </w:p>
          <w:p w14:paraId="629A8BD8" w14:textId="77777777" w:rsidR="00C0061A" w:rsidRDefault="00C0061A" w:rsidP="008818FE">
            <w:pPr>
              <w:rPr>
                <w:b/>
                <w:u w:val="single"/>
              </w:rPr>
            </w:pPr>
          </w:p>
          <w:p w14:paraId="4230F6FA" w14:textId="77777777" w:rsidR="00910B90" w:rsidRDefault="00910B90" w:rsidP="008818FE">
            <w:pPr>
              <w:rPr>
                <w:b/>
                <w:bCs/>
              </w:rPr>
            </w:pPr>
            <w:r>
              <w:rPr>
                <w:b/>
                <w:bCs/>
              </w:rPr>
              <w:t>Operator Licence Number:</w:t>
            </w:r>
          </w:p>
          <w:p w14:paraId="354AD485" w14:textId="281B8102" w:rsidR="00910B90" w:rsidRPr="00910B90" w:rsidRDefault="00910B90" w:rsidP="008818FE">
            <w:pPr>
              <w:rPr>
                <w:b/>
                <w:bCs/>
              </w:rPr>
            </w:pPr>
          </w:p>
        </w:tc>
      </w:tr>
    </w:tbl>
    <w:p w14:paraId="720F872E" w14:textId="77777777" w:rsidR="00C0061A" w:rsidRDefault="00C0061A" w:rsidP="00C66DB4">
      <w:pPr>
        <w:pStyle w:val="NoSpacing"/>
        <w:rPr>
          <w:b/>
          <w:bCs/>
        </w:rPr>
      </w:pPr>
    </w:p>
    <w:p w14:paraId="250DABAD" w14:textId="631938A6" w:rsidR="008F432C" w:rsidRDefault="008F432C" w:rsidP="00C66DB4">
      <w:pPr>
        <w:pStyle w:val="NoSpacing"/>
        <w:rPr>
          <w:b/>
          <w:bCs/>
        </w:rPr>
      </w:pPr>
    </w:p>
    <w:p w14:paraId="599F18F6" w14:textId="478D7B58" w:rsidR="00910B90" w:rsidRDefault="00910B90" w:rsidP="00C66DB4">
      <w:pPr>
        <w:pStyle w:val="NoSpacing"/>
        <w:rPr>
          <w:b/>
          <w:bCs/>
        </w:rPr>
      </w:pPr>
    </w:p>
    <w:p w14:paraId="19C1C0FA" w14:textId="391500C6" w:rsidR="00910B90" w:rsidRDefault="00910B90" w:rsidP="00C66DB4">
      <w:pPr>
        <w:pStyle w:val="NoSpacing"/>
        <w:rPr>
          <w:b/>
          <w:bCs/>
        </w:rPr>
      </w:pPr>
    </w:p>
    <w:p w14:paraId="75CB907B" w14:textId="1D72B5BF" w:rsidR="00910B90" w:rsidRDefault="00910B90" w:rsidP="00C66DB4">
      <w:pPr>
        <w:pStyle w:val="NoSpacing"/>
        <w:rPr>
          <w:b/>
          <w:bCs/>
        </w:rPr>
      </w:pPr>
    </w:p>
    <w:p w14:paraId="54B32BFD" w14:textId="78AB6D50" w:rsidR="00910B90" w:rsidRDefault="00910B90" w:rsidP="00C66DB4">
      <w:pPr>
        <w:pStyle w:val="NoSpacing"/>
        <w:rPr>
          <w:b/>
          <w:bCs/>
        </w:rPr>
      </w:pPr>
    </w:p>
    <w:p w14:paraId="638D7F2F" w14:textId="46552848" w:rsidR="00910B90" w:rsidRDefault="00910B90" w:rsidP="00C66DB4">
      <w:pPr>
        <w:pStyle w:val="NoSpacing"/>
        <w:rPr>
          <w:b/>
          <w:bCs/>
        </w:rPr>
      </w:pPr>
    </w:p>
    <w:p w14:paraId="4BF735CF" w14:textId="65D8365D" w:rsidR="00910B90" w:rsidRDefault="00910B90" w:rsidP="00C66DB4">
      <w:pPr>
        <w:pStyle w:val="NoSpacing"/>
        <w:rPr>
          <w:b/>
          <w:bCs/>
        </w:rPr>
      </w:pPr>
    </w:p>
    <w:p w14:paraId="32AA8AC4" w14:textId="539A5A24" w:rsidR="00910B90" w:rsidRDefault="00910B90" w:rsidP="00C66DB4">
      <w:pPr>
        <w:pStyle w:val="NoSpacing"/>
        <w:rPr>
          <w:b/>
          <w:bCs/>
        </w:rPr>
      </w:pPr>
    </w:p>
    <w:p w14:paraId="63810838" w14:textId="682530D2" w:rsidR="00910B90" w:rsidRDefault="00910B90" w:rsidP="00C66DB4">
      <w:pPr>
        <w:pStyle w:val="NoSpacing"/>
        <w:rPr>
          <w:b/>
          <w:bCs/>
        </w:rPr>
      </w:pPr>
    </w:p>
    <w:tbl>
      <w:tblPr>
        <w:tblStyle w:val="TableGrid"/>
        <w:tblW w:w="10774" w:type="dxa"/>
        <w:tblInd w:w="-856" w:type="dxa"/>
        <w:tblLook w:val="04A0" w:firstRow="1" w:lastRow="0" w:firstColumn="1" w:lastColumn="0" w:noHBand="0" w:noVBand="1"/>
      </w:tblPr>
      <w:tblGrid>
        <w:gridCol w:w="10774"/>
      </w:tblGrid>
      <w:tr w:rsidR="00910B90" w:rsidRPr="00A706AC" w14:paraId="65CD2F62" w14:textId="77777777" w:rsidTr="008818FE">
        <w:tc>
          <w:tcPr>
            <w:tcW w:w="10774" w:type="dxa"/>
            <w:shd w:val="clear" w:color="auto" w:fill="F2F2F2" w:themeFill="background1" w:themeFillShade="F2"/>
          </w:tcPr>
          <w:p w14:paraId="1B4FF741" w14:textId="156D9A2D" w:rsidR="00910B90" w:rsidRPr="00A706AC" w:rsidRDefault="00910B90" w:rsidP="008818FE">
            <w:pPr>
              <w:rPr>
                <w:b/>
              </w:rPr>
            </w:pPr>
            <w:r>
              <w:rPr>
                <w:b/>
                <w:sz w:val="28"/>
              </w:rPr>
              <w:t>EXEMPTION DETAILS:</w:t>
            </w:r>
          </w:p>
        </w:tc>
      </w:tr>
      <w:tr w:rsidR="00910B90" w:rsidRPr="00910B90" w14:paraId="25919CE9" w14:textId="77777777" w:rsidTr="00910B90">
        <w:tc>
          <w:tcPr>
            <w:tcW w:w="10774" w:type="dxa"/>
            <w:tcBorders>
              <w:bottom w:val="single" w:sz="4" w:space="0" w:color="auto"/>
            </w:tcBorders>
          </w:tcPr>
          <w:p w14:paraId="0B9FBA57" w14:textId="77777777" w:rsidR="00910B90" w:rsidRDefault="00910B90" w:rsidP="008818FE">
            <w:pPr>
              <w:rPr>
                <w:b/>
              </w:rPr>
            </w:pPr>
          </w:p>
          <w:p w14:paraId="08E42A2F" w14:textId="19D8CACD" w:rsidR="00910B90" w:rsidRDefault="00910B90" w:rsidP="008818FE">
            <w:pPr>
              <w:rPr>
                <w:b/>
              </w:rPr>
            </w:pPr>
            <w:r>
              <w:rPr>
                <w:b/>
              </w:rPr>
              <w:t>Please explain the reasons for requiring an exemption from displaying plates/door signs for this vehicle:</w:t>
            </w:r>
          </w:p>
          <w:p w14:paraId="2CE8E0D5" w14:textId="7D06145B" w:rsidR="00910B90" w:rsidRDefault="00910B90" w:rsidP="008818FE">
            <w:pPr>
              <w:rPr>
                <w:b/>
                <w:bCs/>
              </w:rPr>
            </w:pPr>
          </w:p>
          <w:p w14:paraId="6D47E41D" w14:textId="7A070C84" w:rsidR="00910B90" w:rsidRDefault="00910B90" w:rsidP="008818FE">
            <w:pPr>
              <w:rPr>
                <w:b/>
                <w:bCs/>
              </w:rPr>
            </w:pPr>
          </w:p>
          <w:p w14:paraId="7B781804" w14:textId="493E393B" w:rsidR="00910B90" w:rsidRDefault="00910B90" w:rsidP="008818FE">
            <w:pPr>
              <w:rPr>
                <w:b/>
                <w:bCs/>
              </w:rPr>
            </w:pPr>
          </w:p>
          <w:p w14:paraId="732655EF" w14:textId="20BBB94C" w:rsidR="00910B90" w:rsidRDefault="00910B90" w:rsidP="008818FE">
            <w:pPr>
              <w:rPr>
                <w:b/>
                <w:bCs/>
              </w:rPr>
            </w:pPr>
          </w:p>
          <w:p w14:paraId="5CC05BAB" w14:textId="5A899EC3" w:rsidR="00910B90" w:rsidRDefault="00910B90" w:rsidP="008818FE">
            <w:pPr>
              <w:rPr>
                <w:b/>
                <w:bCs/>
              </w:rPr>
            </w:pPr>
          </w:p>
          <w:p w14:paraId="6C9C9167" w14:textId="4D831234" w:rsidR="00910B90" w:rsidRDefault="00910B90" w:rsidP="008818FE">
            <w:pPr>
              <w:rPr>
                <w:b/>
                <w:bCs/>
              </w:rPr>
            </w:pPr>
          </w:p>
          <w:p w14:paraId="385E4369" w14:textId="77777777" w:rsidR="00910B90" w:rsidRDefault="00910B90" w:rsidP="008818FE">
            <w:pPr>
              <w:rPr>
                <w:b/>
                <w:bCs/>
              </w:rPr>
            </w:pPr>
          </w:p>
          <w:p w14:paraId="34330D4A" w14:textId="77777777" w:rsidR="00910B90" w:rsidRPr="00910B90" w:rsidRDefault="00910B90" w:rsidP="008818FE">
            <w:pPr>
              <w:rPr>
                <w:b/>
                <w:bCs/>
              </w:rPr>
            </w:pPr>
          </w:p>
        </w:tc>
      </w:tr>
      <w:tr w:rsidR="00910B90" w:rsidRPr="00910B90" w14:paraId="393460CA" w14:textId="77777777" w:rsidTr="00910B90">
        <w:tc>
          <w:tcPr>
            <w:tcW w:w="10774" w:type="dxa"/>
            <w:shd w:val="clear" w:color="auto" w:fill="F2F2F2" w:themeFill="background1" w:themeFillShade="F2"/>
          </w:tcPr>
          <w:p w14:paraId="768075CE" w14:textId="6D5320EF" w:rsidR="00910B90" w:rsidRDefault="00910B90" w:rsidP="00910B90">
            <w:pPr>
              <w:rPr>
                <w:b/>
              </w:rPr>
            </w:pPr>
            <w:r>
              <w:rPr>
                <w:b/>
                <w:sz w:val="28"/>
              </w:rPr>
              <w:t>CONTRACT BOOKING DETAILS:</w:t>
            </w:r>
          </w:p>
        </w:tc>
      </w:tr>
      <w:tr w:rsidR="00910B90" w:rsidRPr="00910B90" w14:paraId="0EBA77B8" w14:textId="77777777" w:rsidTr="008818FE">
        <w:tc>
          <w:tcPr>
            <w:tcW w:w="10774" w:type="dxa"/>
          </w:tcPr>
          <w:p w14:paraId="6A5BB894" w14:textId="77777777" w:rsidR="00910B90" w:rsidRDefault="00910B90" w:rsidP="00910B90">
            <w:pPr>
              <w:rPr>
                <w:b/>
              </w:rPr>
            </w:pPr>
            <w:r>
              <w:rPr>
                <w:b/>
              </w:rPr>
              <w:t>Please provide details of any contracts held:</w:t>
            </w:r>
          </w:p>
          <w:p w14:paraId="17F2E386" w14:textId="77777777" w:rsidR="00910B90" w:rsidRDefault="00910B90" w:rsidP="00910B90">
            <w:pPr>
              <w:rPr>
                <w:bCs/>
                <w:i/>
                <w:iCs/>
              </w:rPr>
            </w:pPr>
            <w:r>
              <w:rPr>
                <w:bCs/>
                <w:i/>
                <w:iCs/>
              </w:rPr>
              <w:t>(should include name/company name of contract holder, nature of contract, frequency of contract, payment method of contract)</w:t>
            </w:r>
          </w:p>
          <w:p w14:paraId="501651C8" w14:textId="77777777" w:rsidR="00910B90" w:rsidRDefault="00910B90" w:rsidP="00910B90">
            <w:pPr>
              <w:rPr>
                <w:bCs/>
              </w:rPr>
            </w:pPr>
          </w:p>
          <w:p w14:paraId="1E10299D" w14:textId="77777777" w:rsidR="00910B90" w:rsidRDefault="00910B90" w:rsidP="00910B90">
            <w:pPr>
              <w:rPr>
                <w:bCs/>
              </w:rPr>
            </w:pPr>
          </w:p>
          <w:p w14:paraId="7B6FC402" w14:textId="77777777" w:rsidR="00910B90" w:rsidRDefault="00910B90" w:rsidP="00910B90">
            <w:pPr>
              <w:rPr>
                <w:bCs/>
              </w:rPr>
            </w:pPr>
          </w:p>
          <w:p w14:paraId="0FCB1E5A" w14:textId="77777777" w:rsidR="00910B90" w:rsidRDefault="00910B90" w:rsidP="00910B90">
            <w:pPr>
              <w:rPr>
                <w:bCs/>
              </w:rPr>
            </w:pPr>
          </w:p>
          <w:p w14:paraId="1762649D" w14:textId="77777777" w:rsidR="00910B90" w:rsidRDefault="00910B90" w:rsidP="00910B90">
            <w:pPr>
              <w:rPr>
                <w:bCs/>
              </w:rPr>
            </w:pPr>
          </w:p>
          <w:p w14:paraId="7347D147" w14:textId="77777777" w:rsidR="00910B90" w:rsidRDefault="00910B90" w:rsidP="00910B90">
            <w:pPr>
              <w:rPr>
                <w:bCs/>
              </w:rPr>
            </w:pPr>
          </w:p>
          <w:p w14:paraId="6AA5EFA9" w14:textId="79952EB8" w:rsidR="00910B90" w:rsidRDefault="00910B90" w:rsidP="00910B90">
            <w:pPr>
              <w:rPr>
                <w:bCs/>
              </w:rPr>
            </w:pPr>
          </w:p>
          <w:p w14:paraId="6B2E4F56" w14:textId="6AA6983E" w:rsidR="00910B90" w:rsidRDefault="00910B90" w:rsidP="00910B90">
            <w:pPr>
              <w:rPr>
                <w:bCs/>
              </w:rPr>
            </w:pPr>
          </w:p>
          <w:p w14:paraId="142B620F" w14:textId="5F5DA3A0" w:rsidR="00910B90" w:rsidRDefault="00910B90" w:rsidP="00910B90">
            <w:pPr>
              <w:rPr>
                <w:bCs/>
              </w:rPr>
            </w:pPr>
          </w:p>
          <w:p w14:paraId="265B2A96" w14:textId="77777777" w:rsidR="00910B90" w:rsidRDefault="00910B90" w:rsidP="00910B90">
            <w:pPr>
              <w:rPr>
                <w:bCs/>
              </w:rPr>
            </w:pPr>
          </w:p>
          <w:p w14:paraId="34464DF9" w14:textId="77777777" w:rsidR="00910B90" w:rsidRDefault="00910B90" w:rsidP="00910B90">
            <w:pPr>
              <w:rPr>
                <w:bCs/>
              </w:rPr>
            </w:pPr>
          </w:p>
          <w:p w14:paraId="13145981" w14:textId="0D00FA76" w:rsidR="00910B90" w:rsidRPr="00910B90" w:rsidRDefault="00910B90" w:rsidP="00910B90">
            <w:pPr>
              <w:rPr>
                <w:b/>
                <w:color w:val="C00000"/>
              </w:rPr>
            </w:pPr>
            <w:r>
              <w:rPr>
                <w:b/>
                <w:color w:val="C00000"/>
              </w:rPr>
              <w:t>Please note – the type of work carried out must be executive in nature. Being selective over clients, general airport runs, pre-agreeing fares does not constitute executive hire work. Please refer to the Executive Hire Policy for further information.</w:t>
            </w:r>
          </w:p>
        </w:tc>
      </w:tr>
    </w:tbl>
    <w:p w14:paraId="75CED861" w14:textId="77777777" w:rsidR="00910B90" w:rsidRDefault="00910B90" w:rsidP="00C66DB4">
      <w:pPr>
        <w:pStyle w:val="NoSpacing"/>
        <w:rPr>
          <w:b/>
          <w:bCs/>
        </w:rPr>
      </w:pPr>
    </w:p>
    <w:p w14:paraId="254BF90A" w14:textId="77777777" w:rsidR="00DE1181" w:rsidRDefault="00DE1181" w:rsidP="00C66DB4">
      <w:pPr>
        <w:pStyle w:val="NoSpacing"/>
      </w:pPr>
    </w:p>
    <w:p w14:paraId="65E3E503" w14:textId="77777777" w:rsidR="00A24B62" w:rsidRPr="00F709D2" w:rsidRDefault="00A24B62" w:rsidP="00A24B62">
      <w:pPr>
        <w:rPr>
          <w:b/>
          <w:bCs/>
          <w:u w:val="single"/>
        </w:rPr>
      </w:pPr>
      <w:r w:rsidRPr="00F709D2">
        <w:rPr>
          <w:b/>
          <w:bCs/>
          <w:u w:val="single"/>
        </w:rPr>
        <w:t>Application Declaration/Checklist:</w:t>
      </w:r>
    </w:p>
    <w:p w14:paraId="775AB5CC" w14:textId="7D392AFC" w:rsidR="001E7508" w:rsidRDefault="00A24B62" w:rsidP="00A24B62">
      <w:pPr>
        <w:pStyle w:val="NoSpacing"/>
        <w:numPr>
          <w:ilvl w:val="0"/>
          <w:numId w:val="5"/>
        </w:numPr>
      </w:pPr>
      <w:r w:rsidRPr="00F709D2">
        <w:t>I the undersigned confirm the above information I have given is true and correct to the best of my knowledge.</w:t>
      </w:r>
    </w:p>
    <w:p w14:paraId="15330634" w14:textId="7C015F16" w:rsidR="00A24B62" w:rsidRDefault="00A24B62" w:rsidP="00A24B62">
      <w:pPr>
        <w:pStyle w:val="NoSpacing"/>
        <w:numPr>
          <w:ilvl w:val="0"/>
          <w:numId w:val="5"/>
        </w:numPr>
      </w:pPr>
      <w:r>
        <w:t>I understand that should my circumstances change, and I no longer work under the Operator declared in my application, I must contact the Licensing Service to update them. I also understand that I will be required to display my private hire plates and door signs unless further application for exemption is made.</w:t>
      </w:r>
    </w:p>
    <w:p w14:paraId="65B110A8" w14:textId="3BCE66C2" w:rsidR="00A24B62" w:rsidRDefault="00A24B62" w:rsidP="00A24B62">
      <w:pPr>
        <w:pStyle w:val="NoSpacing"/>
        <w:numPr>
          <w:ilvl w:val="0"/>
          <w:numId w:val="5"/>
        </w:numPr>
      </w:pPr>
      <w:r>
        <w:t>I understand that failure to comply with the requirements of my licence may result in the suspension of my private hire vehicle.</w:t>
      </w:r>
    </w:p>
    <w:p w14:paraId="3988AF8F" w14:textId="77777777" w:rsidR="00A24B62" w:rsidRDefault="00A24B62" w:rsidP="00A24B62">
      <w:pPr>
        <w:pStyle w:val="NoSpacing"/>
      </w:pPr>
    </w:p>
    <w:p w14:paraId="73CE0D52" w14:textId="77777777" w:rsidR="00910B90" w:rsidRDefault="00910B90" w:rsidP="005F335D">
      <w:pPr>
        <w:pStyle w:val="NoSpacing"/>
      </w:pPr>
    </w:p>
    <w:p w14:paraId="0CAEA765" w14:textId="5F7D3895" w:rsidR="006F5E3E" w:rsidRPr="006F5E3E" w:rsidRDefault="006F5E3E" w:rsidP="004D4A61">
      <w:pPr>
        <w:pStyle w:val="NoSpacing"/>
        <w:rPr>
          <w:b/>
          <w:bCs/>
          <w:sz w:val="28"/>
          <w:szCs w:val="28"/>
        </w:rPr>
      </w:pPr>
      <w:r w:rsidRPr="006F5E3E">
        <w:rPr>
          <w:b/>
          <w:bCs/>
          <w:sz w:val="28"/>
          <w:szCs w:val="28"/>
        </w:rPr>
        <w:t>Signed:</w:t>
      </w:r>
    </w:p>
    <w:p w14:paraId="2FC84E8F" w14:textId="77777777" w:rsidR="006F5E3E" w:rsidRDefault="006F5E3E" w:rsidP="004D4A61">
      <w:pPr>
        <w:pStyle w:val="NoSpacing"/>
        <w:rPr>
          <w:i/>
          <w:iCs/>
        </w:rPr>
      </w:pPr>
    </w:p>
    <w:p w14:paraId="2E37811B" w14:textId="76E44F6F" w:rsidR="006F5E3E" w:rsidRPr="006F5E3E" w:rsidRDefault="006F5E3E" w:rsidP="004D4A61">
      <w:pPr>
        <w:pStyle w:val="NoSpacing"/>
        <w:rPr>
          <w:i/>
          <w:iCs/>
        </w:rPr>
      </w:pPr>
      <w:r>
        <w:rPr>
          <w:i/>
          <w:iCs/>
        </w:rPr>
        <w:t>(if sending form by email please type your name)</w:t>
      </w:r>
    </w:p>
    <w:p w14:paraId="0CD2D642" w14:textId="77777777" w:rsidR="006F5E3E" w:rsidRPr="006F5E3E" w:rsidRDefault="006F5E3E" w:rsidP="004D4A61">
      <w:pPr>
        <w:pStyle w:val="NoSpacing"/>
        <w:rPr>
          <w:b/>
          <w:bCs/>
          <w:sz w:val="28"/>
          <w:szCs w:val="28"/>
        </w:rPr>
      </w:pPr>
    </w:p>
    <w:p w14:paraId="574392AA" w14:textId="1FA3FB36" w:rsidR="006F5E3E" w:rsidRDefault="006F5E3E" w:rsidP="004D4A61">
      <w:pPr>
        <w:pStyle w:val="NoSpacing"/>
        <w:rPr>
          <w:b/>
          <w:bCs/>
          <w:sz w:val="28"/>
          <w:szCs w:val="28"/>
        </w:rPr>
      </w:pPr>
      <w:r w:rsidRPr="006F5E3E">
        <w:rPr>
          <w:b/>
          <w:bCs/>
          <w:sz w:val="28"/>
          <w:szCs w:val="28"/>
        </w:rPr>
        <w:t>Date:</w:t>
      </w:r>
    </w:p>
    <w:p w14:paraId="70E9009C" w14:textId="2457234B" w:rsidR="00057F90" w:rsidRDefault="00057F90" w:rsidP="004D4A61">
      <w:pPr>
        <w:pStyle w:val="NoSpacing"/>
        <w:rPr>
          <w:b/>
          <w:bCs/>
          <w:sz w:val="28"/>
          <w:szCs w:val="28"/>
        </w:rPr>
      </w:pPr>
    </w:p>
    <w:p w14:paraId="3DF1AE8A" w14:textId="7BC1CA1B" w:rsidR="00910B90" w:rsidRDefault="00910B90" w:rsidP="004D4A61">
      <w:pPr>
        <w:pStyle w:val="NoSpacing"/>
        <w:rPr>
          <w:b/>
          <w:bCs/>
          <w:sz w:val="28"/>
          <w:szCs w:val="28"/>
        </w:rPr>
      </w:pPr>
    </w:p>
    <w:p w14:paraId="5473762D" w14:textId="6C898CAA" w:rsidR="00910B90" w:rsidRDefault="00910B90" w:rsidP="004D4A61">
      <w:pPr>
        <w:pStyle w:val="NoSpacing"/>
        <w:rPr>
          <w:b/>
          <w:bCs/>
          <w:sz w:val="28"/>
          <w:szCs w:val="28"/>
        </w:rPr>
      </w:pPr>
    </w:p>
    <w:p w14:paraId="73E63A4F" w14:textId="6257DFE9" w:rsidR="00910B90" w:rsidRDefault="00910B90" w:rsidP="004D4A61">
      <w:pPr>
        <w:pStyle w:val="NoSpacing"/>
        <w:rPr>
          <w:b/>
          <w:bCs/>
          <w:sz w:val="28"/>
          <w:szCs w:val="28"/>
        </w:rPr>
      </w:pPr>
    </w:p>
    <w:p w14:paraId="6035C72F" w14:textId="0A27323D" w:rsidR="00910B90" w:rsidRDefault="00910B90" w:rsidP="004D4A61">
      <w:pPr>
        <w:pStyle w:val="NoSpacing"/>
        <w:rPr>
          <w:b/>
          <w:bCs/>
          <w:sz w:val="28"/>
          <w:szCs w:val="28"/>
        </w:rPr>
      </w:pPr>
    </w:p>
    <w:p w14:paraId="1CBF11AC" w14:textId="6915C035" w:rsidR="00910B90" w:rsidRDefault="00910B90" w:rsidP="004D4A61">
      <w:pPr>
        <w:pStyle w:val="NoSpacing"/>
        <w:rPr>
          <w:b/>
          <w:bCs/>
          <w:sz w:val="28"/>
          <w:szCs w:val="28"/>
        </w:rPr>
      </w:pPr>
    </w:p>
    <w:p w14:paraId="027BB176" w14:textId="5E53A72D" w:rsidR="00910B90" w:rsidRDefault="00910B90" w:rsidP="004D4A61">
      <w:pPr>
        <w:pStyle w:val="NoSpacing"/>
        <w:rPr>
          <w:b/>
          <w:bCs/>
          <w:sz w:val="28"/>
          <w:szCs w:val="28"/>
        </w:rPr>
      </w:pPr>
    </w:p>
    <w:p w14:paraId="6B871F8F" w14:textId="39D29248" w:rsidR="00910B90" w:rsidRDefault="00910B90" w:rsidP="004D4A61">
      <w:pPr>
        <w:pStyle w:val="NoSpacing"/>
        <w:rPr>
          <w:b/>
          <w:bCs/>
          <w:sz w:val="28"/>
          <w:szCs w:val="28"/>
        </w:rPr>
      </w:pPr>
    </w:p>
    <w:p w14:paraId="76662F6E" w14:textId="77777777" w:rsidR="00910B90" w:rsidRDefault="00910B90" w:rsidP="004D4A61">
      <w:pPr>
        <w:pStyle w:val="NoSpacing"/>
        <w:rPr>
          <w:b/>
          <w:bCs/>
          <w:sz w:val="28"/>
          <w:szCs w:val="28"/>
          <w:u w:val="single"/>
        </w:rPr>
      </w:pPr>
    </w:p>
    <w:p w14:paraId="5E42AC32" w14:textId="6C5AE73E" w:rsidR="00910B90" w:rsidRPr="00910B90" w:rsidRDefault="00910B90" w:rsidP="004D4A61">
      <w:pPr>
        <w:pStyle w:val="NoSpacing"/>
        <w:rPr>
          <w:b/>
          <w:bCs/>
          <w:sz w:val="28"/>
          <w:szCs w:val="28"/>
          <w:u w:val="single"/>
        </w:rPr>
      </w:pPr>
      <w:r w:rsidRPr="00910B90">
        <w:rPr>
          <w:b/>
          <w:bCs/>
          <w:sz w:val="28"/>
          <w:szCs w:val="28"/>
          <w:u w:val="single"/>
        </w:rPr>
        <w:t>Executive Hire Criteria</w:t>
      </w:r>
    </w:p>
    <w:p w14:paraId="073A9E49" w14:textId="127D80D4" w:rsidR="00057F90" w:rsidRDefault="00057F90" w:rsidP="004D4A61">
      <w:pPr>
        <w:pStyle w:val="NoSpacing"/>
        <w:rPr>
          <w:b/>
          <w:bCs/>
          <w:sz w:val="28"/>
          <w:szCs w:val="28"/>
        </w:rPr>
      </w:pPr>
    </w:p>
    <w:p w14:paraId="2E66AE2C" w14:textId="77777777" w:rsidR="00910B90" w:rsidRDefault="00910B90" w:rsidP="00910B90">
      <w:pPr>
        <w:pStyle w:val="NoSpacing"/>
        <w:rPr>
          <w:rFonts w:ascii="Arial" w:hAnsi="Arial" w:cs="Arial"/>
        </w:rPr>
      </w:pPr>
      <w:r>
        <w:rPr>
          <w:rFonts w:ascii="Arial" w:hAnsi="Arial" w:cs="Arial"/>
        </w:rPr>
        <w:t>In determining whether a booking is considered executive hire, consideration will be given to the following factors:</w:t>
      </w:r>
    </w:p>
    <w:p w14:paraId="34348F9F" w14:textId="77777777" w:rsidR="00910B90" w:rsidRDefault="00910B90" w:rsidP="00910B90">
      <w:pPr>
        <w:pStyle w:val="NoSpacing"/>
        <w:rPr>
          <w:rFonts w:ascii="Arial" w:hAnsi="Arial" w:cs="Arial"/>
        </w:rPr>
      </w:pPr>
    </w:p>
    <w:p w14:paraId="5F76A518" w14:textId="77777777" w:rsidR="00910B90" w:rsidRDefault="00910B90" w:rsidP="00910B90">
      <w:pPr>
        <w:pStyle w:val="NoSpacing"/>
        <w:numPr>
          <w:ilvl w:val="0"/>
          <w:numId w:val="2"/>
        </w:numPr>
        <w:rPr>
          <w:rFonts w:ascii="Arial" w:hAnsi="Arial" w:cs="Arial"/>
        </w:rPr>
      </w:pPr>
      <w:r>
        <w:rPr>
          <w:rFonts w:ascii="Arial" w:hAnsi="Arial" w:cs="Arial"/>
        </w:rPr>
        <w:t>How the booking is made</w:t>
      </w:r>
    </w:p>
    <w:p w14:paraId="65A87DDB" w14:textId="77777777" w:rsidR="00910B90" w:rsidRDefault="00910B90" w:rsidP="00910B90">
      <w:pPr>
        <w:pStyle w:val="NoSpacing"/>
        <w:numPr>
          <w:ilvl w:val="0"/>
          <w:numId w:val="2"/>
        </w:numPr>
        <w:rPr>
          <w:rFonts w:ascii="Arial" w:hAnsi="Arial" w:cs="Arial"/>
        </w:rPr>
      </w:pPr>
      <w:r>
        <w:rPr>
          <w:rFonts w:ascii="Arial" w:hAnsi="Arial" w:cs="Arial"/>
        </w:rPr>
        <w:t>How payment is made</w:t>
      </w:r>
    </w:p>
    <w:p w14:paraId="0BF1293B" w14:textId="77777777" w:rsidR="00910B90" w:rsidRDefault="00910B90" w:rsidP="00910B90">
      <w:pPr>
        <w:pStyle w:val="NoSpacing"/>
        <w:numPr>
          <w:ilvl w:val="0"/>
          <w:numId w:val="2"/>
        </w:numPr>
        <w:rPr>
          <w:rFonts w:ascii="Arial" w:hAnsi="Arial" w:cs="Arial"/>
        </w:rPr>
      </w:pPr>
      <w:r>
        <w:rPr>
          <w:rFonts w:ascii="Arial" w:hAnsi="Arial" w:cs="Arial"/>
        </w:rPr>
        <w:t>Type of vehicle used to undertake the journey</w:t>
      </w:r>
    </w:p>
    <w:p w14:paraId="3DC77AC6" w14:textId="77777777" w:rsidR="00910B90" w:rsidRDefault="00910B90" w:rsidP="00910B90">
      <w:pPr>
        <w:pStyle w:val="NoSpacing"/>
        <w:numPr>
          <w:ilvl w:val="0"/>
          <w:numId w:val="2"/>
        </w:numPr>
        <w:rPr>
          <w:rFonts w:ascii="Arial" w:hAnsi="Arial" w:cs="Arial"/>
        </w:rPr>
      </w:pPr>
      <w:r>
        <w:rPr>
          <w:rFonts w:ascii="Arial" w:hAnsi="Arial" w:cs="Arial"/>
        </w:rPr>
        <w:t>Dress code of the driver</w:t>
      </w:r>
    </w:p>
    <w:p w14:paraId="28BDDC91" w14:textId="77777777" w:rsidR="00910B90" w:rsidRDefault="00910B90" w:rsidP="00910B90">
      <w:pPr>
        <w:pStyle w:val="NoSpacing"/>
        <w:numPr>
          <w:ilvl w:val="0"/>
          <w:numId w:val="2"/>
        </w:numPr>
        <w:rPr>
          <w:rFonts w:ascii="Arial" w:hAnsi="Arial" w:cs="Arial"/>
        </w:rPr>
      </w:pPr>
      <w:r>
        <w:rPr>
          <w:rFonts w:ascii="Arial" w:hAnsi="Arial" w:cs="Arial"/>
        </w:rPr>
        <w:t>Business plan of the operator</w:t>
      </w:r>
    </w:p>
    <w:p w14:paraId="16C369F7" w14:textId="77777777" w:rsidR="00910B90" w:rsidRDefault="00910B90" w:rsidP="00910B90">
      <w:pPr>
        <w:pStyle w:val="NoSpacing"/>
        <w:rPr>
          <w:rFonts w:ascii="Arial" w:hAnsi="Arial" w:cs="Arial"/>
        </w:rPr>
      </w:pPr>
    </w:p>
    <w:p w14:paraId="61C4E08D" w14:textId="77777777" w:rsidR="00910B90" w:rsidRDefault="00910B90" w:rsidP="00910B90">
      <w:pPr>
        <w:pStyle w:val="NoSpacing"/>
        <w:rPr>
          <w:rFonts w:ascii="Arial" w:hAnsi="Arial" w:cs="Arial"/>
        </w:rPr>
      </w:pPr>
      <w:r>
        <w:rPr>
          <w:rFonts w:ascii="Arial" w:hAnsi="Arial" w:cs="Arial"/>
        </w:rPr>
        <w:t>An operator is expected to prove to the Council that is has met the above requirements, and declare that it will continue to do so, before any exemptions for vehicles they operate are considered.</w:t>
      </w:r>
    </w:p>
    <w:p w14:paraId="58E7676C" w14:textId="77777777" w:rsidR="00910B90" w:rsidRDefault="00910B90" w:rsidP="00910B90">
      <w:pPr>
        <w:pStyle w:val="NoSpacing"/>
        <w:rPr>
          <w:rFonts w:ascii="Arial" w:hAnsi="Arial" w:cs="Arial"/>
        </w:rPr>
      </w:pPr>
    </w:p>
    <w:p w14:paraId="40779125" w14:textId="77777777" w:rsidR="00910B90" w:rsidRPr="00361FDD" w:rsidRDefault="00910B90" w:rsidP="00910B90">
      <w:pPr>
        <w:pStyle w:val="NoSpacing"/>
        <w:rPr>
          <w:rFonts w:ascii="Arial" w:hAnsi="Arial" w:cs="Arial"/>
          <w:b/>
          <w:bCs/>
        </w:rPr>
      </w:pPr>
      <w:r w:rsidRPr="00361FDD">
        <w:rPr>
          <w:rFonts w:ascii="Arial" w:hAnsi="Arial" w:cs="Arial"/>
          <w:b/>
          <w:bCs/>
        </w:rPr>
        <w:t>Vehicle Requirements:</w:t>
      </w:r>
    </w:p>
    <w:p w14:paraId="46081C65" w14:textId="77777777" w:rsidR="00910B90" w:rsidRDefault="00910B90" w:rsidP="00910B90">
      <w:pPr>
        <w:pStyle w:val="NoSpacing"/>
        <w:rPr>
          <w:rFonts w:ascii="Arial" w:hAnsi="Arial" w:cs="Arial"/>
        </w:rPr>
      </w:pPr>
      <w:r>
        <w:rPr>
          <w:rFonts w:ascii="Arial" w:hAnsi="Arial" w:cs="Arial"/>
        </w:rPr>
        <w:t>Executive hire vehicles are expected to meet the same criteria as standard private hire vehicles with the following exceptions:</w:t>
      </w:r>
    </w:p>
    <w:p w14:paraId="4036345F" w14:textId="77777777" w:rsidR="00910B90" w:rsidRDefault="00910B90" w:rsidP="00910B90">
      <w:pPr>
        <w:pStyle w:val="NoSpacing"/>
        <w:rPr>
          <w:rFonts w:ascii="Arial" w:hAnsi="Arial" w:cs="Arial"/>
        </w:rPr>
      </w:pPr>
    </w:p>
    <w:p w14:paraId="7A83E6A4" w14:textId="77777777" w:rsidR="00910B90" w:rsidRDefault="00910B90" w:rsidP="00910B90">
      <w:pPr>
        <w:pStyle w:val="NoSpacing"/>
        <w:numPr>
          <w:ilvl w:val="0"/>
          <w:numId w:val="4"/>
        </w:numPr>
        <w:rPr>
          <w:rFonts w:ascii="Arial" w:hAnsi="Arial" w:cs="Arial"/>
        </w:rPr>
      </w:pPr>
      <w:r>
        <w:rPr>
          <w:rFonts w:ascii="Arial" w:hAnsi="Arial" w:cs="Arial"/>
        </w:rPr>
        <w:t xml:space="preserve">Type of vehicle – the vehicle must be of an executive, prestige standard. Examples of this type of vehicle are as follows </w:t>
      </w:r>
      <w:r w:rsidRPr="00361FDD">
        <w:rPr>
          <w:rFonts w:ascii="Arial" w:hAnsi="Arial" w:cs="Arial"/>
          <w:i/>
          <w:iCs/>
        </w:rPr>
        <w:t>(this list is not exhaustive):</w:t>
      </w:r>
    </w:p>
    <w:p w14:paraId="31342262" w14:textId="77777777" w:rsidR="00910B90" w:rsidRDefault="00910B90" w:rsidP="00910B90">
      <w:pPr>
        <w:pStyle w:val="NoSpacing"/>
        <w:numPr>
          <w:ilvl w:val="1"/>
          <w:numId w:val="3"/>
        </w:numPr>
        <w:rPr>
          <w:rFonts w:ascii="Arial" w:hAnsi="Arial" w:cs="Arial"/>
        </w:rPr>
      </w:pPr>
      <w:r w:rsidRPr="00361FDD">
        <w:rPr>
          <w:rFonts w:ascii="Arial" w:hAnsi="Arial" w:cs="Arial"/>
        </w:rPr>
        <w:t>BMW 7 series</w:t>
      </w:r>
    </w:p>
    <w:p w14:paraId="3817C65F" w14:textId="77777777" w:rsidR="00910B90" w:rsidRDefault="00910B90" w:rsidP="00910B90">
      <w:pPr>
        <w:pStyle w:val="NoSpacing"/>
        <w:numPr>
          <w:ilvl w:val="1"/>
          <w:numId w:val="3"/>
        </w:numPr>
        <w:rPr>
          <w:rFonts w:ascii="Arial" w:hAnsi="Arial" w:cs="Arial"/>
        </w:rPr>
      </w:pPr>
      <w:r w:rsidRPr="00361FDD">
        <w:rPr>
          <w:rFonts w:ascii="Arial" w:hAnsi="Arial" w:cs="Arial"/>
        </w:rPr>
        <w:t>Mercedes – S Class or E Class</w:t>
      </w:r>
    </w:p>
    <w:p w14:paraId="0321E9E8" w14:textId="77777777" w:rsidR="00910B90" w:rsidRDefault="00910B90" w:rsidP="00910B90">
      <w:pPr>
        <w:pStyle w:val="NoSpacing"/>
        <w:numPr>
          <w:ilvl w:val="1"/>
          <w:numId w:val="3"/>
        </w:numPr>
        <w:rPr>
          <w:rFonts w:ascii="Arial" w:hAnsi="Arial" w:cs="Arial"/>
        </w:rPr>
      </w:pPr>
      <w:r w:rsidRPr="00361FDD">
        <w:rPr>
          <w:rFonts w:ascii="Arial" w:hAnsi="Arial" w:cs="Arial"/>
        </w:rPr>
        <w:t>Lexus – GS or LS</w:t>
      </w:r>
    </w:p>
    <w:p w14:paraId="47171005" w14:textId="77777777" w:rsidR="00910B90" w:rsidRDefault="00910B90" w:rsidP="00910B90">
      <w:pPr>
        <w:pStyle w:val="NoSpacing"/>
        <w:numPr>
          <w:ilvl w:val="1"/>
          <w:numId w:val="3"/>
        </w:numPr>
        <w:rPr>
          <w:rFonts w:ascii="Arial" w:hAnsi="Arial" w:cs="Arial"/>
        </w:rPr>
      </w:pPr>
      <w:r w:rsidRPr="00361FDD">
        <w:rPr>
          <w:rFonts w:ascii="Arial" w:hAnsi="Arial" w:cs="Arial"/>
        </w:rPr>
        <w:t>Jaguar XJ</w:t>
      </w:r>
    </w:p>
    <w:p w14:paraId="5ACE6623" w14:textId="77777777" w:rsidR="00910B90" w:rsidRPr="00361FDD" w:rsidRDefault="00910B90" w:rsidP="00910B90">
      <w:pPr>
        <w:pStyle w:val="NoSpacing"/>
        <w:numPr>
          <w:ilvl w:val="1"/>
          <w:numId w:val="3"/>
        </w:numPr>
        <w:rPr>
          <w:rFonts w:ascii="Arial" w:hAnsi="Arial" w:cs="Arial"/>
        </w:rPr>
      </w:pPr>
      <w:r w:rsidRPr="00361FDD">
        <w:rPr>
          <w:rFonts w:ascii="Arial" w:hAnsi="Arial" w:cs="Arial"/>
        </w:rPr>
        <w:t>Audi A8</w:t>
      </w:r>
    </w:p>
    <w:p w14:paraId="3B3120C9" w14:textId="3BA5A707" w:rsidR="00910B90" w:rsidRDefault="00910B90" w:rsidP="00910B90">
      <w:pPr>
        <w:pStyle w:val="NoSpacing"/>
        <w:numPr>
          <w:ilvl w:val="0"/>
          <w:numId w:val="1"/>
        </w:numPr>
        <w:rPr>
          <w:rFonts w:ascii="Arial" w:hAnsi="Arial" w:cs="Arial"/>
        </w:rPr>
      </w:pPr>
      <w:r>
        <w:rPr>
          <w:rFonts w:ascii="Arial" w:hAnsi="Arial" w:cs="Arial"/>
        </w:rPr>
        <w:t xml:space="preserve">The vehicle must be less than </w:t>
      </w:r>
      <w:r w:rsidR="000F59F9">
        <w:rPr>
          <w:rFonts w:ascii="Arial" w:hAnsi="Arial" w:cs="Arial"/>
        </w:rPr>
        <w:t>5</w:t>
      </w:r>
      <w:r>
        <w:rPr>
          <w:rFonts w:ascii="Arial" w:hAnsi="Arial" w:cs="Arial"/>
        </w:rPr>
        <w:t xml:space="preserve"> years of age when first licensed for executive hire.</w:t>
      </w:r>
    </w:p>
    <w:p w14:paraId="66C39137" w14:textId="77777777" w:rsidR="00910B90" w:rsidRDefault="00910B90" w:rsidP="00910B90">
      <w:pPr>
        <w:pStyle w:val="NoSpacing"/>
        <w:numPr>
          <w:ilvl w:val="0"/>
          <w:numId w:val="1"/>
        </w:numPr>
        <w:rPr>
          <w:rFonts w:ascii="Arial" w:hAnsi="Arial" w:cs="Arial"/>
        </w:rPr>
      </w:pPr>
      <w:r>
        <w:rPr>
          <w:rFonts w:ascii="Arial" w:hAnsi="Arial" w:cs="Arial"/>
        </w:rPr>
        <w:t>Manufacturers tints are permitted, however, after market tints or films are not permitted</w:t>
      </w:r>
    </w:p>
    <w:p w14:paraId="77A6CEC8" w14:textId="77777777" w:rsidR="00910B90" w:rsidRDefault="00910B90" w:rsidP="00910B90">
      <w:pPr>
        <w:pStyle w:val="NoSpacing"/>
        <w:numPr>
          <w:ilvl w:val="0"/>
          <w:numId w:val="1"/>
        </w:numPr>
        <w:rPr>
          <w:rFonts w:ascii="Arial" w:hAnsi="Arial" w:cs="Arial"/>
        </w:rPr>
      </w:pPr>
      <w:r>
        <w:rPr>
          <w:rFonts w:ascii="Arial" w:hAnsi="Arial" w:cs="Arial"/>
        </w:rPr>
        <w:t>The vehicle cannot be fitted with a data head, taxi meter or radio</w:t>
      </w:r>
    </w:p>
    <w:p w14:paraId="5557CCC2" w14:textId="77777777" w:rsidR="00910B90" w:rsidRDefault="00910B90" w:rsidP="00910B90">
      <w:pPr>
        <w:pStyle w:val="NoSpacing"/>
        <w:numPr>
          <w:ilvl w:val="0"/>
          <w:numId w:val="1"/>
        </w:numPr>
        <w:rPr>
          <w:rFonts w:ascii="Arial" w:hAnsi="Arial" w:cs="Arial"/>
        </w:rPr>
      </w:pPr>
      <w:r>
        <w:rPr>
          <w:rFonts w:ascii="Arial" w:hAnsi="Arial" w:cs="Arial"/>
        </w:rPr>
        <w:t>The vehicle will not be permitted to display any form of advertising including company or private hire operator details (business cards of the executive operator details are permitted)</w:t>
      </w:r>
    </w:p>
    <w:p w14:paraId="73C411AA" w14:textId="43E69FFE" w:rsidR="00910B90" w:rsidRDefault="00910B90" w:rsidP="004D4A61">
      <w:pPr>
        <w:pStyle w:val="NoSpacing"/>
        <w:rPr>
          <w:b/>
          <w:bCs/>
          <w:sz w:val="28"/>
          <w:szCs w:val="28"/>
        </w:rPr>
      </w:pPr>
    </w:p>
    <w:p w14:paraId="0194A938" w14:textId="6F9595DA" w:rsidR="00910B90" w:rsidRDefault="00910B90" w:rsidP="004D4A61">
      <w:pPr>
        <w:pStyle w:val="NoSpacing"/>
        <w:rPr>
          <w:b/>
          <w:bCs/>
          <w:sz w:val="28"/>
          <w:szCs w:val="28"/>
        </w:rPr>
      </w:pPr>
      <w:r>
        <w:rPr>
          <w:b/>
          <w:bCs/>
          <w:sz w:val="28"/>
          <w:szCs w:val="28"/>
        </w:rPr>
        <w:t>Full details can be found in the Executive Hire Policy on the Council website.</w:t>
      </w:r>
    </w:p>
    <w:sectPr w:rsidR="00910B90" w:rsidSect="00A84CA8">
      <w:pgSz w:w="11906" w:h="16838"/>
      <w:pgMar w:top="142"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36BF8"/>
    <w:multiLevelType w:val="hybridMultilevel"/>
    <w:tmpl w:val="C13ED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7A3585E"/>
    <w:multiLevelType w:val="hybridMultilevel"/>
    <w:tmpl w:val="AAE22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0530A42"/>
    <w:multiLevelType w:val="hybridMultilevel"/>
    <w:tmpl w:val="84065E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2CB4574"/>
    <w:multiLevelType w:val="hybridMultilevel"/>
    <w:tmpl w:val="6D722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F826404"/>
    <w:multiLevelType w:val="hybridMultilevel"/>
    <w:tmpl w:val="6EAC5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24748222">
    <w:abstractNumId w:val="3"/>
  </w:num>
  <w:num w:numId="2" w16cid:durableId="1077241525">
    <w:abstractNumId w:val="4"/>
  </w:num>
  <w:num w:numId="3" w16cid:durableId="90200507">
    <w:abstractNumId w:val="2"/>
  </w:num>
  <w:num w:numId="4" w16cid:durableId="202601582">
    <w:abstractNumId w:val="0"/>
  </w:num>
  <w:num w:numId="5" w16cid:durableId="1389769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E58"/>
    <w:rsid w:val="000077D4"/>
    <w:rsid w:val="00057F90"/>
    <w:rsid w:val="000F59F9"/>
    <w:rsid w:val="001E7508"/>
    <w:rsid w:val="002478AD"/>
    <w:rsid w:val="002A3BD3"/>
    <w:rsid w:val="002C12DE"/>
    <w:rsid w:val="00390AEA"/>
    <w:rsid w:val="00443322"/>
    <w:rsid w:val="004D4A61"/>
    <w:rsid w:val="004E73CD"/>
    <w:rsid w:val="00576EC2"/>
    <w:rsid w:val="005F335D"/>
    <w:rsid w:val="00641D9A"/>
    <w:rsid w:val="006F5E3E"/>
    <w:rsid w:val="00746271"/>
    <w:rsid w:val="007A5998"/>
    <w:rsid w:val="007D3897"/>
    <w:rsid w:val="008E48C7"/>
    <w:rsid w:val="008E6A3B"/>
    <w:rsid w:val="008F432C"/>
    <w:rsid w:val="00910B90"/>
    <w:rsid w:val="009569C8"/>
    <w:rsid w:val="0099247F"/>
    <w:rsid w:val="009C68FC"/>
    <w:rsid w:val="009E13D6"/>
    <w:rsid w:val="00A24B62"/>
    <w:rsid w:val="00A706AC"/>
    <w:rsid w:val="00A84CA8"/>
    <w:rsid w:val="00AA6E58"/>
    <w:rsid w:val="00AB2C78"/>
    <w:rsid w:val="00AF710D"/>
    <w:rsid w:val="00C0061A"/>
    <w:rsid w:val="00C66DB4"/>
    <w:rsid w:val="00DE1181"/>
    <w:rsid w:val="00F35267"/>
    <w:rsid w:val="00F4505F"/>
    <w:rsid w:val="00F709D2"/>
    <w:rsid w:val="00FC2D96"/>
    <w:rsid w:val="00FC7E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616F7"/>
  <w15:chartTrackingRefBased/>
  <w15:docId w15:val="{F877FE50-5DFA-4CB4-BE8E-4F15E9C47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6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3BD3"/>
    <w:rPr>
      <w:color w:val="0563C1" w:themeColor="hyperlink"/>
      <w:u w:val="single"/>
    </w:rPr>
  </w:style>
  <w:style w:type="character" w:styleId="UnresolvedMention">
    <w:name w:val="Unresolved Mention"/>
    <w:basedOn w:val="DefaultParagraphFont"/>
    <w:uiPriority w:val="99"/>
    <w:semiHidden/>
    <w:unhideWhenUsed/>
    <w:rsid w:val="002A3BD3"/>
    <w:rPr>
      <w:color w:val="605E5C"/>
      <w:shd w:val="clear" w:color="auto" w:fill="E1DFDD"/>
    </w:rPr>
  </w:style>
  <w:style w:type="paragraph" w:styleId="NoSpacing">
    <w:name w:val="No Spacing"/>
    <w:uiPriority w:val="1"/>
    <w:qFormat/>
    <w:rsid w:val="004E73CD"/>
    <w:pPr>
      <w:spacing w:after="0" w:line="240" w:lineRule="auto"/>
    </w:pPr>
  </w:style>
  <w:style w:type="character" w:styleId="FollowedHyperlink">
    <w:name w:val="FollowedHyperlink"/>
    <w:basedOn w:val="DefaultParagraphFont"/>
    <w:uiPriority w:val="99"/>
    <w:semiHidden/>
    <w:unhideWhenUsed/>
    <w:rsid w:val="004E73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0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E50E7-F8A0-4E44-BFBC-C90BE5ACD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Lord</dc:creator>
  <cp:keywords/>
  <dc:description/>
  <cp:lastModifiedBy>Nicola Lord</cp:lastModifiedBy>
  <cp:revision>3</cp:revision>
  <dcterms:created xsi:type="dcterms:W3CDTF">2021-08-19T13:35:00Z</dcterms:created>
  <dcterms:modified xsi:type="dcterms:W3CDTF">2023-06-07T15:15:00Z</dcterms:modified>
</cp:coreProperties>
</file>