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F8764" w14:textId="77777777" w:rsidR="00440514" w:rsidRPr="00594E14" w:rsidRDefault="00440514">
      <w:pPr>
        <w:pStyle w:val="Title"/>
        <w:rPr>
          <w:rFonts w:ascii="Arial" w:hAnsi="Arial" w:cs="Arial"/>
          <w:u w:val="none"/>
        </w:rPr>
      </w:pPr>
      <w:smartTag w:uri="urn:schemas-microsoft-com:office:smarttags" w:element="place">
        <w:r w:rsidRPr="00594E14">
          <w:rPr>
            <w:rFonts w:ascii="Arial" w:hAnsi="Arial" w:cs="Arial"/>
            <w:u w:val="none"/>
          </w:rPr>
          <w:t>OLDHAM</w:t>
        </w:r>
      </w:smartTag>
      <w:r w:rsidRPr="00594E14">
        <w:rPr>
          <w:rFonts w:ascii="Arial" w:hAnsi="Arial" w:cs="Arial"/>
          <w:u w:val="none"/>
        </w:rPr>
        <w:t xml:space="preserve"> METROPOLITAN BOROUGH COUNCIL</w:t>
      </w:r>
    </w:p>
    <w:p w14:paraId="6C79DDB8" w14:textId="77777777" w:rsidR="00440514" w:rsidRPr="00594E14" w:rsidRDefault="00440514">
      <w:pPr>
        <w:jc w:val="center"/>
        <w:rPr>
          <w:rFonts w:ascii="Arial" w:hAnsi="Arial" w:cs="Arial"/>
          <w:b/>
          <w:bCs/>
        </w:rPr>
      </w:pPr>
    </w:p>
    <w:p w14:paraId="1A3BC63F" w14:textId="77777777" w:rsidR="00440514" w:rsidRPr="00594E14" w:rsidRDefault="00440514">
      <w:pPr>
        <w:jc w:val="center"/>
        <w:rPr>
          <w:rFonts w:ascii="Arial" w:hAnsi="Arial" w:cs="Arial"/>
          <w:b/>
          <w:bCs/>
        </w:rPr>
      </w:pPr>
      <w:r w:rsidRPr="00594E14">
        <w:rPr>
          <w:rFonts w:ascii="Arial" w:hAnsi="Arial" w:cs="Arial"/>
          <w:b/>
          <w:bCs/>
        </w:rPr>
        <w:t>ROAD TRAFFIC REGULATION ACT 1984</w:t>
      </w:r>
    </w:p>
    <w:p w14:paraId="02310FAB" w14:textId="77777777" w:rsidR="00440514" w:rsidRPr="00594E14" w:rsidRDefault="00440514">
      <w:pPr>
        <w:jc w:val="center"/>
        <w:rPr>
          <w:rFonts w:ascii="Arial" w:hAnsi="Arial" w:cs="Arial"/>
          <w:b/>
          <w:bCs/>
        </w:rPr>
      </w:pPr>
    </w:p>
    <w:p w14:paraId="2F32D01D" w14:textId="77777777" w:rsidR="00440514" w:rsidRPr="00594E14" w:rsidRDefault="00440514">
      <w:pPr>
        <w:jc w:val="center"/>
        <w:rPr>
          <w:rFonts w:ascii="Arial" w:hAnsi="Arial" w:cs="Arial"/>
          <w:b/>
          <w:bCs/>
        </w:rPr>
      </w:pPr>
      <w:r w:rsidRPr="00594E14">
        <w:rPr>
          <w:rFonts w:ascii="Arial" w:hAnsi="Arial" w:cs="Arial"/>
          <w:b/>
          <w:bCs/>
        </w:rPr>
        <w:t xml:space="preserve">BUS STOP </w:t>
      </w:r>
      <w:r w:rsidR="00B8756D" w:rsidRPr="00594E14">
        <w:rPr>
          <w:rFonts w:ascii="Arial" w:hAnsi="Arial" w:cs="Arial"/>
          <w:b/>
          <w:bCs/>
        </w:rPr>
        <w:t>CLEARWAY NOTICE</w:t>
      </w:r>
    </w:p>
    <w:p w14:paraId="4B66BCD5" w14:textId="77777777" w:rsidR="00825262" w:rsidRPr="00594E14" w:rsidRDefault="00825262">
      <w:pPr>
        <w:jc w:val="center"/>
        <w:rPr>
          <w:rFonts w:ascii="Arial" w:hAnsi="Arial" w:cs="Arial"/>
          <w:b/>
          <w:bCs/>
        </w:rPr>
      </w:pPr>
    </w:p>
    <w:p w14:paraId="3F670F1F" w14:textId="77777777" w:rsidR="00825262" w:rsidRPr="00594E14" w:rsidRDefault="00825262">
      <w:pPr>
        <w:jc w:val="center"/>
        <w:rPr>
          <w:rFonts w:ascii="Arial" w:hAnsi="Arial" w:cs="Arial"/>
          <w:b/>
          <w:bCs/>
        </w:rPr>
      </w:pPr>
      <w:r w:rsidRPr="00594E14">
        <w:rPr>
          <w:rFonts w:ascii="Arial" w:hAnsi="Arial" w:cs="Arial"/>
          <w:b/>
          <w:bCs/>
        </w:rPr>
        <w:t>HUDDERSFIELD ROAD DIGGLE</w:t>
      </w:r>
    </w:p>
    <w:p w14:paraId="6FBBE6A2" w14:textId="77777777" w:rsidR="00440514" w:rsidRPr="00F10AFB" w:rsidRDefault="00440514">
      <w:pPr>
        <w:jc w:val="center"/>
        <w:rPr>
          <w:rFonts w:ascii="Arial" w:hAnsi="Arial" w:cs="Arial"/>
          <w:b/>
          <w:bCs/>
          <w:u w:val="single"/>
        </w:rPr>
      </w:pPr>
    </w:p>
    <w:p w14:paraId="168BD4E8" w14:textId="77777777" w:rsidR="00B8756D" w:rsidRDefault="00440514">
      <w:pPr>
        <w:spacing w:line="360" w:lineRule="auto"/>
        <w:rPr>
          <w:rFonts w:ascii="Arial" w:hAnsi="Arial" w:cs="Arial"/>
        </w:rPr>
      </w:pPr>
      <w:r w:rsidRPr="00F10AFB">
        <w:rPr>
          <w:rFonts w:ascii="Arial" w:hAnsi="Arial" w:cs="Arial"/>
        </w:rPr>
        <w:t xml:space="preserve">The Oldham Borough Council give notice under the Road Traffic Regulation Act 1984 as amended by the Traffic Signs Regulations and General Directions 2002 that </w:t>
      </w:r>
      <w:r w:rsidR="00575CED" w:rsidRPr="00F10AFB">
        <w:rPr>
          <w:rFonts w:ascii="Arial" w:hAnsi="Arial" w:cs="Arial"/>
        </w:rPr>
        <w:t xml:space="preserve">24 hour </w:t>
      </w:r>
      <w:r w:rsidRPr="00F10AFB">
        <w:rPr>
          <w:rFonts w:ascii="Arial" w:hAnsi="Arial" w:cs="Arial"/>
        </w:rPr>
        <w:t>Bus Stop Clearway</w:t>
      </w:r>
      <w:r w:rsidR="004A65E3">
        <w:rPr>
          <w:rFonts w:ascii="Arial" w:hAnsi="Arial" w:cs="Arial"/>
        </w:rPr>
        <w:t>s</w:t>
      </w:r>
      <w:r w:rsidRPr="00F10AFB">
        <w:rPr>
          <w:rFonts w:ascii="Arial" w:hAnsi="Arial" w:cs="Arial"/>
        </w:rPr>
        <w:t xml:space="preserve"> will be introduced on</w:t>
      </w:r>
      <w:r w:rsidR="00B8756D">
        <w:rPr>
          <w:rFonts w:ascii="Arial" w:hAnsi="Arial" w:cs="Arial"/>
        </w:rPr>
        <w:t xml:space="preserve"> Huddersfield Road </w:t>
      </w:r>
      <w:proofErr w:type="gramStart"/>
      <w:r w:rsidR="00B8756D">
        <w:rPr>
          <w:rFonts w:ascii="Arial" w:hAnsi="Arial" w:cs="Arial"/>
        </w:rPr>
        <w:t>Diggle</w:t>
      </w:r>
      <w:r w:rsidR="00575CED" w:rsidRPr="00F10AFB">
        <w:rPr>
          <w:rFonts w:ascii="Arial" w:hAnsi="Arial" w:cs="Arial"/>
        </w:rPr>
        <w:t>:-</w:t>
      </w:r>
      <w:proofErr w:type="gramEnd"/>
      <w:r w:rsidRPr="00F10AFB">
        <w:rPr>
          <w:rFonts w:ascii="Arial" w:hAnsi="Arial" w:cs="Arial"/>
        </w:rPr>
        <w:t xml:space="preserve"> </w:t>
      </w:r>
      <w:r w:rsidR="0090325D" w:rsidRPr="00F10AFB">
        <w:rPr>
          <w:rFonts w:ascii="Arial" w:hAnsi="Arial" w:cs="Arial"/>
        </w:rPr>
        <w:t xml:space="preserve"> </w:t>
      </w:r>
    </w:p>
    <w:p w14:paraId="0D738C18" w14:textId="77777777" w:rsidR="00B8756D" w:rsidRDefault="00B8756D">
      <w:pPr>
        <w:spacing w:line="360" w:lineRule="auto"/>
        <w:rPr>
          <w:rFonts w:ascii="Arial" w:hAnsi="Arial" w:cs="Arial"/>
        </w:rPr>
      </w:pPr>
    </w:p>
    <w:p w14:paraId="24D236F5" w14:textId="77777777" w:rsidR="00B8756D" w:rsidRDefault="00B8756D" w:rsidP="00B8756D">
      <w:pPr>
        <w:spacing w:line="360" w:lineRule="auto"/>
        <w:rPr>
          <w:rFonts w:ascii="Arial" w:hAnsi="Arial" w:cs="Arial"/>
        </w:rPr>
      </w:pPr>
      <w:r w:rsidRPr="00B8756D">
        <w:rPr>
          <w:rFonts w:ascii="Arial" w:hAnsi="Arial" w:cs="Arial"/>
        </w:rPr>
        <w:t xml:space="preserve">North east bound carriageway from a point 47 metres </w:t>
      </w:r>
      <w:r w:rsidR="00456510">
        <w:rPr>
          <w:rFonts w:ascii="Arial" w:hAnsi="Arial" w:cs="Arial"/>
        </w:rPr>
        <w:t>s</w:t>
      </w:r>
      <w:r w:rsidRPr="00B8756D">
        <w:rPr>
          <w:rFonts w:ascii="Arial" w:hAnsi="Arial" w:cs="Arial"/>
        </w:rPr>
        <w:t xml:space="preserve">outhwest of its junction with Ambrose Crescent for </w:t>
      </w:r>
      <w:proofErr w:type="gramStart"/>
      <w:r w:rsidRPr="00B8756D">
        <w:rPr>
          <w:rFonts w:ascii="Arial" w:hAnsi="Arial" w:cs="Arial"/>
        </w:rPr>
        <w:t>a distance of 23</w:t>
      </w:r>
      <w:proofErr w:type="gramEnd"/>
      <w:r w:rsidRPr="00B8756D">
        <w:rPr>
          <w:rFonts w:ascii="Arial" w:hAnsi="Arial" w:cs="Arial"/>
        </w:rPr>
        <w:t xml:space="preserve"> metres in a </w:t>
      </w:r>
      <w:r w:rsidR="00456510">
        <w:rPr>
          <w:rFonts w:ascii="Arial" w:hAnsi="Arial" w:cs="Arial"/>
        </w:rPr>
        <w:t>n</w:t>
      </w:r>
      <w:r w:rsidRPr="00B8756D">
        <w:rPr>
          <w:rFonts w:ascii="Arial" w:hAnsi="Arial" w:cs="Arial"/>
        </w:rPr>
        <w:t>orth easterly direction</w:t>
      </w:r>
      <w:r>
        <w:rPr>
          <w:rFonts w:ascii="Arial" w:hAnsi="Arial" w:cs="Arial"/>
        </w:rPr>
        <w:t xml:space="preserve"> and</w:t>
      </w:r>
    </w:p>
    <w:p w14:paraId="2F931E5C" w14:textId="77777777" w:rsidR="00440514" w:rsidRPr="00F10AFB" w:rsidRDefault="00B8756D" w:rsidP="00B8756D">
      <w:pPr>
        <w:spacing w:line="360" w:lineRule="auto"/>
        <w:rPr>
          <w:rFonts w:ascii="Arial" w:hAnsi="Arial" w:cs="Arial"/>
        </w:rPr>
      </w:pPr>
      <w:r w:rsidRPr="00B8756D">
        <w:rPr>
          <w:rFonts w:ascii="Arial" w:hAnsi="Arial" w:cs="Arial"/>
        </w:rPr>
        <w:t xml:space="preserve">South west bound carriageway from a point 207.5 metres </w:t>
      </w:r>
      <w:r w:rsidR="00456510">
        <w:rPr>
          <w:rFonts w:ascii="Arial" w:hAnsi="Arial" w:cs="Arial"/>
        </w:rPr>
        <w:t>s</w:t>
      </w:r>
      <w:r w:rsidRPr="00B8756D">
        <w:rPr>
          <w:rFonts w:ascii="Arial" w:hAnsi="Arial" w:cs="Arial"/>
        </w:rPr>
        <w:t xml:space="preserve">outhwest of its junction with Ambrose Crescent for </w:t>
      </w:r>
      <w:proofErr w:type="gramStart"/>
      <w:r w:rsidRPr="00B8756D">
        <w:rPr>
          <w:rFonts w:ascii="Arial" w:hAnsi="Arial" w:cs="Arial"/>
        </w:rPr>
        <w:t>a distance of 28.5</w:t>
      </w:r>
      <w:proofErr w:type="gramEnd"/>
      <w:r w:rsidRPr="00B8756D">
        <w:rPr>
          <w:rFonts w:ascii="Arial" w:hAnsi="Arial" w:cs="Arial"/>
        </w:rPr>
        <w:t xml:space="preserve"> metres in a </w:t>
      </w:r>
      <w:r w:rsidR="00456510">
        <w:rPr>
          <w:rFonts w:ascii="Arial" w:hAnsi="Arial" w:cs="Arial"/>
        </w:rPr>
        <w:t>s</w:t>
      </w:r>
      <w:r w:rsidRPr="00B8756D">
        <w:rPr>
          <w:rFonts w:ascii="Arial" w:hAnsi="Arial" w:cs="Arial"/>
        </w:rPr>
        <w:t>outh westerly direction.</w:t>
      </w:r>
      <w:r w:rsidR="0090325D" w:rsidRPr="00F10AFB">
        <w:rPr>
          <w:rFonts w:ascii="Arial" w:hAnsi="Arial" w:cs="Arial"/>
        </w:rPr>
        <w:t xml:space="preserve">                                          </w:t>
      </w:r>
    </w:p>
    <w:p w14:paraId="3A008298" w14:textId="77777777" w:rsidR="00440514" w:rsidRPr="00F10AFB" w:rsidRDefault="00440514">
      <w:pPr>
        <w:spacing w:line="360" w:lineRule="auto"/>
        <w:rPr>
          <w:rFonts w:ascii="Arial" w:hAnsi="Arial" w:cs="Arial"/>
        </w:rPr>
      </w:pPr>
    </w:p>
    <w:p w14:paraId="409ECC86" w14:textId="77777777" w:rsidR="00440514" w:rsidRPr="00F10AFB" w:rsidRDefault="00440514">
      <w:pPr>
        <w:spacing w:line="360" w:lineRule="auto"/>
        <w:rPr>
          <w:rFonts w:ascii="Arial" w:hAnsi="Arial" w:cs="Arial"/>
        </w:rPr>
      </w:pPr>
      <w:r w:rsidRPr="00F10AFB">
        <w:rPr>
          <w:rFonts w:ascii="Arial" w:hAnsi="Arial" w:cs="Arial"/>
        </w:rPr>
        <w:t>The Bus Stop Clearway</w:t>
      </w:r>
      <w:r w:rsidR="00B8756D">
        <w:rPr>
          <w:rFonts w:ascii="Arial" w:hAnsi="Arial" w:cs="Arial"/>
        </w:rPr>
        <w:t>s</w:t>
      </w:r>
      <w:r w:rsidRPr="00F10AFB">
        <w:rPr>
          <w:rFonts w:ascii="Arial" w:hAnsi="Arial" w:cs="Arial"/>
        </w:rPr>
        <w:t xml:space="preserve"> will conform and will be signed in accordance with the Traffic Signs Regulations and General Direction 2002</w:t>
      </w:r>
      <w:r w:rsidR="00EC1840">
        <w:rPr>
          <w:rFonts w:ascii="Arial" w:hAnsi="Arial" w:cs="Arial"/>
        </w:rPr>
        <w:t xml:space="preserve"> and will come into operation on </w:t>
      </w:r>
      <w:r w:rsidR="00B8756D">
        <w:rPr>
          <w:rFonts w:ascii="Arial" w:hAnsi="Arial" w:cs="Arial"/>
        </w:rPr>
        <w:t>21st February</w:t>
      </w:r>
      <w:r w:rsidR="00EC1840">
        <w:rPr>
          <w:rFonts w:ascii="Arial" w:hAnsi="Arial" w:cs="Arial"/>
        </w:rPr>
        <w:t xml:space="preserve"> 2022</w:t>
      </w:r>
      <w:r w:rsidRPr="00F10AFB">
        <w:rPr>
          <w:rFonts w:ascii="Arial" w:hAnsi="Arial" w:cs="Arial"/>
        </w:rPr>
        <w:t>.</w:t>
      </w:r>
    </w:p>
    <w:p w14:paraId="2718F936" w14:textId="77777777" w:rsidR="00440514" w:rsidRPr="00F10AFB" w:rsidRDefault="00440514">
      <w:pPr>
        <w:spacing w:line="360" w:lineRule="auto"/>
        <w:rPr>
          <w:rFonts w:ascii="Arial" w:hAnsi="Arial" w:cs="Arial"/>
        </w:rPr>
      </w:pPr>
    </w:p>
    <w:p w14:paraId="041D5FDE" w14:textId="77777777" w:rsidR="00440514" w:rsidRDefault="00440514">
      <w:pPr>
        <w:spacing w:line="360" w:lineRule="auto"/>
        <w:rPr>
          <w:rFonts w:ascii="Arial" w:hAnsi="Arial" w:cs="Arial"/>
        </w:rPr>
      </w:pPr>
      <w:r w:rsidRPr="00F10AFB">
        <w:rPr>
          <w:rFonts w:ascii="Arial" w:hAnsi="Arial" w:cs="Arial"/>
        </w:rPr>
        <w:t>A plan showing the location of the Bus Stop Clearway</w:t>
      </w:r>
      <w:r w:rsidR="008F3062">
        <w:rPr>
          <w:rFonts w:ascii="Arial" w:hAnsi="Arial" w:cs="Arial"/>
        </w:rPr>
        <w:t>s</w:t>
      </w:r>
      <w:r w:rsidRPr="00F10AFB">
        <w:rPr>
          <w:rFonts w:ascii="Arial" w:hAnsi="Arial" w:cs="Arial"/>
        </w:rPr>
        <w:t xml:space="preserve"> can be </w:t>
      </w:r>
      <w:r w:rsidR="008F3062">
        <w:rPr>
          <w:rFonts w:ascii="Arial" w:hAnsi="Arial" w:cs="Arial"/>
        </w:rPr>
        <w:t>viewed</w:t>
      </w:r>
      <w:r w:rsidR="00825262">
        <w:rPr>
          <w:rFonts w:ascii="Arial" w:hAnsi="Arial" w:cs="Arial"/>
        </w:rPr>
        <w:t xml:space="preserve"> at </w:t>
      </w:r>
      <w:hyperlink r:id="rId10" w:history="1">
        <w:r w:rsidR="008F3062" w:rsidRPr="00D757DD">
          <w:rPr>
            <w:rStyle w:val="Hyperlink"/>
            <w:rFonts w:ascii="Arial" w:hAnsi="Arial" w:cs="Arial"/>
          </w:rPr>
          <w:t>https://www.oldham.gov.uk/info/200891/investment_schemes/1280/new_saddleworth_school</w:t>
        </w:r>
      </w:hyperlink>
    </w:p>
    <w:p w14:paraId="75F3738E" w14:textId="77777777" w:rsidR="008F3062" w:rsidRPr="00F10AFB" w:rsidRDefault="008F3062">
      <w:pPr>
        <w:spacing w:line="360" w:lineRule="auto"/>
        <w:rPr>
          <w:rFonts w:ascii="Arial" w:hAnsi="Arial" w:cs="Arial"/>
        </w:rPr>
      </w:pPr>
    </w:p>
    <w:p w14:paraId="17A4F95D" w14:textId="77777777" w:rsidR="00440514" w:rsidRPr="00F10AFB" w:rsidRDefault="00440514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  <w:r w:rsidRPr="00F10AFB">
        <w:rPr>
          <w:rFonts w:ascii="Arial" w:hAnsi="Arial" w:cs="Arial"/>
        </w:rPr>
        <w:t xml:space="preserve">Dated </w:t>
      </w:r>
      <w:r w:rsidR="00B8756D">
        <w:rPr>
          <w:rFonts w:ascii="Arial" w:hAnsi="Arial" w:cs="Arial"/>
        </w:rPr>
        <w:t>17th</w:t>
      </w:r>
      <w:r w:rsidR="00EC1840">
        <w:rPr>
          <w:rFonts w:ascii="Arial" w:hAnsi="Arial" w:cs="Arial"/>
        </w:rPr>
        <w:t xml:space="preserve"> January 2022</w:t>
      </w:r>
    </w:p>
    <w:p w14:paraId="2EFF121E" w14:textId="77777777" w:rsidR="0090325D" w:rsidRPr="00F10AFB" w:rsidRDefault="0090325D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A66DE9F" w14:textId="77777777" w:rsidR="0090325D" w:rsidRPr="00F10AFB" w:rsidRDefault="0090325D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  <w:r w:rsidRPr="00F10AFB">
        <w:rPr>
          <w:rFonts w:ascii="Arial" w:hAnsi="Arial" w:cs="Arial"/>
        </w:rPr>
        <w:t>Paul Entwistle</w:t>
      </w:r>
    </w:p>
    <w:p w14:paraId="27772572" w14:textId="77777777" w:rsidR="0090325D" w:rsidRPr="00F10AFB" w:rsidRDefault="00F10AFB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Director of Legal Services</w:t>
      </w:r>
    </w:p>
    <w:p w14:paraId="20E45C49" w14:textId="77777777" w:rsidR="0090325D" w:rsidRPr="00F10AFB" w:rsidRDefault="0090325D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  <w:smartTag w:uri="urn:schemas-microsoft-com:office:smarttags" w:element="place">
        <w:r w:rsidRPr="00F10AFB">
          <w:rPr>
            <w:rFonts w:ascii="Arial" w:hAnsi="Arial" w:cs="Arial"/>
          </w:rPr>
          <w:t>Oldham</w:t>
        </w:r>
      </w:smartTag>
      <w:r w:rsidRPr="00F10AFB">
        <w:rPr>
          <w:rFonts w:ascii="Arial" w:hAnsi="Arial" w:cs="Arial"/>
        </w:rPr>
        <w:t xml:space="preserve"> Council</w:t>
      </w:r>
    </w:p>
    <w:p w14:paraId="73B51623" w14:textId="77777777" w:rsidR="00440514" w:rsidRPr="00F10AFB" w:rsidRDefault="00440514">
      <w:pPr>
        <w:rPr>
          <w:rFonts w:ascii="Arial" w:hAnsi="Arial" w:cs="Arial"/>
        </w:rPr>
      </w:pPr>
    </w:p>
    <w:p w14:paraId="051F30B5" w14:textId="77777777" w:rsidR="00440514" w:rsidRDefault="002E6C8F">
      <w:pPr>
        <w:rPr>
          <w:noProof/>
        </w:rPr>
      </w:pPr>
      <w:r>
        <w:rPr>
          <w:rFonts w:ascii="Arial" w:hAnsi="Arial" w:cs="Arial"/>
        </w:rPr>
        <w:br w:type="page"/>
      </w:r>
    </w:p>
    <w:p w14:paraId="189C4A20" w14:textId="2232AA8D" w:rsidR="002E6C8F" w:rsidRDefault="00594E1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A6ED85E" wp14:editId="5A3EA825">
            <wp:extent cx="5657850" cy="4200525"/>
            <wp:effectExtent l="0" t="0" r="0" b="0"/>
            <wp:docPr id="1" name="Picture 1" descr="Map image of bus stop clearw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 image of bus stop clearway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47435" w14:textId="0FB0419E" w:rsidR="002E6C8F" w:rsidRPr="00F10AFB" w:rsidRDefault="00594E14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6F8C8E" wp14:editId="72FC299D">
            <wp:extent cx="5924550" cy="3933825"/>
            <wp:effectExtent l="0" t="0" r="0" b="0"/>
            <wp:docPr id="2" name="Picture 2" descr="Map indication of road mark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 indication of road marking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C8F" w:rsidRPr="00F10AFB" w:rsidSect="008F3062">
      <w:footerReference w:type="default" r:id="rId13"/>
      <w:pgSz w:w="11909" w:h="16834" w:code="9"/>
      <w:pgMar w:top="720" w:right="720" w:bottom="720" w:left="720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8F5EE" w14:textId="77777777" w:rsidR="00B3475C" w:rsidRDefault="00B3475C">
      <w:r>
        <w:separator/>
      </w:r>
    </w:p>
  </w:endnote>
  <w:endnote w:type="continuationSeparator" w:id="0">
    <w:p w14:paraId="706E546B" w14:textId="77777777" w:rsidR="00B3475C" w:rsidRDefault="00B3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7DB99" w14:textId="77777777" w:rsidR="00440514" w:rsidRDefault="00440514">
    <w:pPr>
      <w:pStyle w:val="Footer"/>
    </w:pPr>
  </w:p>
  <w:p w14:paraId="03807512" w14:textId="77777777" w:rsidR="00440514" w:rsidRDefault="00440514">
    <w:pPr>
      <w:pStyle w:val="Footer"/>
      <w:tabs>
        <w:tab w:val="clear" w:pos="4153"/>
        <w:tab w:val="clear" w:pos="8306"/>
        <w:tab w:val="right" w:pos="9720"/>
      </w:tabs>
      <w:rPr>
        <w:sz w:val="18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\p </w:instrText>
    </w:r>
    <w:r>
      <w:rPr>
        <w:sz w:val="18"/>
        <w:lang w:val="en-US"/>
      </w:rPr>
      <w:fldChar w:fldCharType="separate"/>
    </w:r>
    <w:r>
      <w:rPr>
        <w:noProof/>
        <w:sz w:val="18"/>
        <w:lang w:val="en-US"/>
      </w:rPr>
      <w:t>H:\traffic\Bus Clearway\Notice.doc</w:t>
    </w:r>
    <w:r>
      <w:rPr>
        <w:sz w:val="18"/>
        <w:lang w:val="en-US"/>
      </w:rPr>
      <w:fldChar w:fldCharType="end"/>
    </w:r>
    <w:r>
      <w:rPr>
        <w:sz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0AF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17EA02" w14:textId="77777777" w:rsidR="00440514" w:rsidRDefault="00440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526BC" w14:textId="77777777" w:rsidR="00B3475C" w:rsidRDefault="00B3475C">
      <w:r>
        <w:separator/>
      </w:r>
    </w:p>
  </w:footnote>
  <w:footnote w:type="continuationSeparator" w:id="0">
    <w:p w14:paraId="6FC395F0" w14:textId="77777777" w:rsidR="00B3475C" w:rsidRDefault="00B34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37A97"/>
    <w:multiLevelType w:val="multilevel"/>
    <w:tmpl w:val="3D2414C0"/>
    <w:lvl w:ilvl="0">
      <w:start w:val="1"/>
      <w:numFmt w:val="decimal"/>
      <w:pStyle w:val="chris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2608"/>
        </w:tabs>
        <w:ind w:left="2608" w:hanging="1965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3345"/>
        </w:tabs>
        <w:ind w:left="3345" w:hanging="2608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1247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decimalZero"/>
      <w:lvlText w:val="%5"/>
      <w:lvlJc w:val="left"/>
      <w:pPr>
        <w:tabs>
          <w:tab w:val="num" w:pos="3459"/>
        </w:tabs>
        <w:ind w:left="3459" w:hanging="1871"/>
      </w:pPr>
      <w:rPr>
        <w:rFonts w:ascii="Times New Roman" w:hAnsi="Times New Roman" w:hint="default"/>
        <w:b w:val="0"/>
        <w:i w:val="0"/>
        <w:sz w:val="16"/>
      </w:rPr>
    </w:lvl>
    <w:lvl w:ilvl="5">
      <w:start w:val="1"/>
      <w:numFmt w:val="lowerLetter"/>
      <w:lvlText w:val="%6)"/>
      <w:lvlJc w:val="left"/>
      <w:pPr>
        <w:tabs>
          <w:tab w:val="num" w:pos="2948"/>
        </w:tabs>
        <w:ind w:left="2948" w:hanging="96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cardinalText"/>
      <w:lvlText w:val="%7 )"/>
      <w:lvlJc w:val="left"/>
      <w:pPr>
        <w:tabs>
          <w:tab w:val="num" w:pos="3523"/>
        </w:tabs>
        <w:ind w:left="3061" w:hanging="618"/>
      </w:pPr>
      <w:rPr>
        <w:rFonts w:hint="default"/>
        <w:b w:val="0"/>
        <w:i w:val="0"/>
        <w:sz w:val="18"/>
      </w:rPr>
    </w:lvl>
    <w:lvl w:ilvl="7">
      <w:start w:val="1"/>
      <w:numFmt w:val="ordinalText"/>
      <w:lvlText w:val="%8"/>
      <w:lvlJc w:val="left"/>
      <w:pPr>
        <w:tabs>
          <w:tab w:val="num" w:pos="4423"/>
        </w:tabs>
        <w:ind w:left="4423" w:hanging="1928"/>
      </w:pPr>
      <w:rPr>
        <w:rFonts w:hint="default"/>
        <w:sz w:val="18"/>
      </w:rPr>
    </w:lvl>
    <w:lvl w:ilvl="8">
      <w:start w:val="1"/>
      <w:numFmt w:val="bullet"/>
      <w:lvlText w:val=""/>
      <w:lvlJc w:val="left"/>
      <w:pPr>
        <w:tabs>
          <w:tab w:val="num" w:pos="4139"/>
        </w:tabs>
        <w:ind w:left="4139" w:hanging="624"/>
      </w:pPr>
      <w:rPr>
        <w:rFonts w:ascii="Wingdings" w:hAnsi="Wingdings" w:hint="default"/>
        <w:sz w:val="20"/>
      </w:rPr>
    </w:lvl>
  </w:abstractNum>
  <w:abstractNum w:abstractNumId="1" w15:restartNumberingAfterBreak="0">
    <w:nsid w:val="31B22DE5"/>
    <w:multiLevelType w:val="multilevel"/>
    <w:tmpl w:val="922E5A36"/>
    <w:lvl w:ilvl="0">
      <w:start w:val="1"/>
      <w:numFmt w:val="decimal"/>
      <w:pStyle w:val="Minutes"/>
      <w:lvlText w:val="M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593353C"/>
    <w:multiLevelType w:val="multilevel"/>
    <w:tmpl w:val="809A1C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5D"/>
    <w:rsid w:val="000661A8"/>
    <w:rsid w:val="00155208"/>
    <w:rsid w:val="00157D27"/>
    <w:rsid w:val="00271AC9"/>
    <w:rsid w:val="002E6C8F"/>
    <w:rsid w:val="00440514"/>
    <w:rsid w:val="00456510"/>
    <w:rsid w:val="004A65E3"/>
    <w:rsid w:val="004D4087"/>
    <w:rsid w:val="004D79CB"/>
    <w:rsid w:val="00575CED"/>
    <w:rsid w:val="00594E14"/>
    <w:rsid w:val="00825262"/>
    <w:rsid w:val="008879CD"/>
    <w:rsid w:val="008F3062"/>
    <w:rsid w:val="0090325D"/>
    <w:rsid w:val="00B3475C"/>
    <w:rsid w:val="00B8756D"/>
    <w:rsid w:val="00BE6C7D"/>
    <w:rsid w:val="00EC1840"/>
    <w:rsid w:val="00F10AFB"/>
    <w:rsid w:val="00F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F8FF82"/>
  <w15:chartTrackingRefBased/>
  <w15:docId w15:val="{17CFBC09-2278-4BA2-8742-E3EDB3BF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character" w:styleId="Hyperlink">
    <w:name w:val="Hyperlink"/>
    <w:uiPriority w:val="99"/>
    <w:unhideWhenUsed/>
    <w:rsid w:val="008F3062"/>
    <w:rPr>
      <w:color w:val="0563C1"/>
      <w:u w:val="single"/>
    </w:rPr>
  </w:style>
  <w:style w:type="paragraph" w:customStyle="1" w:styleId="chris">
    <w:name w:val="chris"/>
    <w:basedOn w:val="Normal"/>
    <w:pPr>
      <w:numPr>
        <w:numId w:val="1"/>
      </w:numPr>
    </w:pPr>
    <w:rPr>
      <w:rFonts w:ascii="Verdana" w:hAnsi="Verdana"/>
      <w:color w:val="00000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Minutes">
    <w:name w:val="Minutes"/>
    <w:basedOn w:val="Normal"/>
    <w:pPr>
      <w:numPr>
        <w:numId w:val="2"/>
      </w:numPr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ldham.gov.uk/info/200891/investment_schemes/1280/new_saddleworth_schoo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1" ma:contentTypeDescription="Create a new document." ma:contentTypeScope="" ma:versionID="615904bc752eb8a719ceab15cc5ea532">
  <xsd:schema xmlns:xsd="http://www.w3.org/2001/XMLSchema" xmlns:xs="http://www.w3.org/2001/XMLSchema" xmlns:p="http://schemas.microsoft.com/office/2006/metadata/properties" xmlns:ns2="dbff3afa-e735-4a29-806a-596808872405" xmlns:ns3="b8663574-03e0-44a7-97e5-9c99d3661978" targetNamespace="http://schemas.microsoft.com/office/2006/metadata/properties" ma:root="true" ma:fieldsID="f1802b22316fe461ed073c32e1a69ebc" ns2:_="" ns3:_="">
    <xsd:import namespace="dbff3afa-e735-4a29-806a-596808872405"/>
    <xsd:import namespace="b8663574-03e0-44a7-97e5-9c99d366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68A18-B1B0-4E05-9292-6EA426AD1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B5628-9714-4E6A-851A-8532BFE9E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26B31-495D-48D0-B132-AAF41EF223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OLDHAM METROPOLITAN BROUGH COUNCIL</vt:lpstr>
    </vt:vector>
  </TitlesOfParts>
  <Company>OMBC</Company>
  <LinksUpToDate>false</LinksUpToDate>
  <CharactersWithSpaces>1259</CharactersWithSpaces>
  <SharedDoc>false</SharedDoc>
  <HLinks>
    <vt:vector size="6" baseType="variant">
      <vt:variant>
        <vt:i4>4980786</vt:i4>
      </vt:variant>
      <vt:variant>
        <vt:i4>0</vt:i4>
      </vt:variant>
      <vt:variant>
        <vt:i4>0</vt:i4>
      </vt:variant>
      <vt:variant>
        <vt:i4>5</vt:i4>
      </vt:variant>
      <vt:variant>
        <vt:lpwstr>https://www.oldham.gov.uk/info/200891/investment_schemes/1280/new_saddleworth_school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METROPOLITAN BROUGH COUNCIL</dc:title>
  <dc:subject/>
  <dc:creator>dirjp01</dc:creator>
  <cp:keywords/>
  <dc:description/>
  <cp:lastModifiedBy>John Hamilton</cp:lastModifiedBy>
  <cp:revision>2</cp:revision>
  <cp:lastPrinted>2007-03-05T14:30:00Z</cp:lastPrinted>
  <dcterms:created xsi:type="dcterms:W3CDTF">2022-01-17T11:00:00Z</dcterms:created>
  <dcterms:modified xsi:type="dcterms:W3CDTF">2022-01-17T11:00:00Z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verActionType">
    <vt:lpwstr>edit-document</vt:lpwstr>
  </property>
  <property fmtid="{D5CDD505-2E9C-101B-9397-08002B2CF9AE}" pid="3" name="RecoverXML">
    <vt:lpwstr>C:\Users\leglm01\AppData\Local\temp\SOLTMP\LINDA\Tues\linda134.xml</vt:lpwstr>
  </property>
</Properties>
</file>