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51CD1" w14:textId="77777777" w:rsidR="00F46CFA" w:rsidRPr="0042196D" w:rsidRDefault="00F46CFA">
      <w:pPr>
        <w:pStyle w:val="Title"/>
        <w:rPr>
          <w:rFonts w:ascii="Arial" w:hAnsi="Arial" w:cs="Arial"/>
          <w:u w:val="none"/>
        </w:rPr>
      </w:pPr>
      <w:smartTag w:uri="urn:schemas-microsoft-com:office:smarttags" w:element="place">
        <w:r w:rsidRPr="0042196D">
          <w:rPr>
            <w:rFonts w:ascii="Arial" w:hAnsi="Arial" w:cs="Arial"/>
            <w:u w:val="none"/>
          </w:rPr>
          <w:t>OLDHAM</w:t>
        </w:r>
      </w:smartTag>
      <w:r w:rsidRPr="0042196D">
        <w:rPr>
          <w:rFonts w:ascii="Arial" w:hAnsi="Arial" w:cs="Arial"/>
          <w:u w:val="none"/>
        </w:rPr>
        <w:t xml:space="preserve"> BOROUGH COUNCIL</w:t>
      </w:r>
    </w:p>
    <w:p w14:paraId="484F42C9" w14:textId="77777777" w:rsidR="00F46CFA" w:rsidRPr="0042196D" w:rsidRDefault="00F46CFA">
      <w:pPr>
        <w:jc w:val="center"/>
        <w:rPr>
          <w:rFonts w:ascii="Arial" w:hAnsi="Arial" w:cs="Arial"/>
          <w:b/>
          <w:bCs/>
        </w:rPr>
      </w:pPr>
    </w:p>
    <w:p w14:paraId="23C1F017" w14:textId="77777777" w:rsidR="00F46CFA" w:rsidRPr="0042196D" w:rsidRDefault="00F46CFA">
      <w:pPr>
        <w:jc w:val="center"/>
        <w:rPr>
          <w:rFonts w:ascii="Arial" w:hAnsi="Arial" w:cs="Arial"/>
          <w:b/>
          <w:bCs/>
        </w:rPr>
      </w:pPr>
      <w:r w:rsidRPr="0042196D">
        <w:rPr>
          <w:rFonts w:ascii="Arial" w:hAnsi="Arial" w:cs="Arial"/>
          <w:b/>
          <w:bCs/>
        </w:rPr>
        <w:t>ROAD TRAFFIC REGULATION ACT 1984</w:t>
      </w:r>
    </w:p>
    <w:p w14:paraId="62245861" w14:textId="77777777" w:rsidR="00F46CFA" w:rsidRPr="00181180" w:rsidRDefault="00F46CFA">
      <w:pPr>
        <w:jc w:val="center"/>
        <w:rPr>
          <w:rFonts w:ascii="Arial" w:hAnsi="Arial" w:cs="Arial"/>
          <w:b/>
          <w:bCs/>
          <w:u w:val="single"/>
        </w:rPr>
      </w:pPr>
    </w:p>
    <w:p w14:paraId="275F59A8" w14:textId="6EE4C47E" w:rsidR="00F46CFA" w:rsidRPr="00181180" w:rsidRDefault="0042196D">
      <w:pPr>
        <w:jc w:val="center"/>
        <w:rPr>
          <w:rFonts w:ascii="Arial" w:hAnsi="Arial" w:cs="Arial"/>
        </w:rPr>
      </w:pPr>
      <w:r w:rsidRPr="00181180">
        <w:rPr>
          <w:rFonts w:ascii="Arial" w:hAnsi="Arial" w:cs="Arial"/>
        </w:rPr>
        <w:t xml:space="preserve">The Oldham - </w:t>
      </w:r>
      <w:r>
        <w:rPr>
          <w:rFonts w:ascii="Arial" w:hAnsi="Arial" w:cs="Arial"/>
        </w:rPr>
        <w:t xml:space="preserve">Saddleworth Area Consolidation Order Prohibition </w:t>
      </w:r>
      <w:proofErr w:type="gramStart"/>
      <w:r>
        <w:rPr>
          <w:rFonts w:ascii="Arial" w:hAnsi="Arial" w:cs="Arial"/>
        </w:rPr>
        <w:t>Of</w:t>
      </w:r>
      <w:proofErr w:type="gramEnd"/>
      <w:r>
        <w:rPr>
          <w:rFonts w:ascii="Arial" w:hAnsi="Arial" w:cs="Arial"/>
        </w:rPr>
        <w:t xml:space="preserve"> Waiting and </w:t>
      </w:r>
      <w:r>
        <w:rPr>
          <w:rFonts w:ascii="Arial" w:hAnsi="Arial" w:cs="Arial"/>
        </w:rPr>
        <w:br/>
        <w:t>Loading/Parking Places (Off Street)/Residents Parking Places</w:t>
      </w:r>
    </w:p>
    <w:p w14:paraId="74FB7C84" w14:textId="77777777" w:rsidR="0042196D" w:rsidRDefault="0042196D">
      <w:pPr>
        <w:jc w:val="center"/>
        <w:rPr>
          <w:rFonts w:ascii="Arial" w:hAnsi="Arial" w:cs="Arial"/>
          <w:u w:val="single"/>
        </w:rPr>
      </w:pPr>
    </w:p>
    <w:p w14:paraId="0FFF4266" w14:textId="3C5DC92C" w:rsidR="00F46CFA" w:rsidRDefault="0042196D">
      <w:pPr>
        <w:jc w:val="center"/>
        <w:rPr>
          <w:rFonts w:ascii="Arial" w:hAnsi="Arial" w:cs="Arial"/>
          <w:u w:val="single"/>
        </w:rPr>
      </w:pPr>
      <w:r>
        <w:rPr>
          <w:rFonts w:ascii="Arial" w:hAnsi="Arial" w:cs="Arial"/>
          <w:u w:val="single"/>
        </w:rPr>
        <w:t>Amendment No</w:t>
      </w:r>
      <w:r w:rsidRPr="00181180">
        <w:rPr>
          <w:rFonts w:ascii="Arial" w:hAnsi="Arial" w:cs="Arial"/>
          <w:u w:val="single"/>
        </w:rPr>
        <w:tab/>
      </w:r>
      <w:r w:rsidRPr="00181180">
        <w:rPr>
          <w:rFonts w:ascii="Arial" w:hAnsi="Arial" w:cs="Arial"/>
          <w:u w:val="single"/>
        </w:rPr>
        <w:tab/>
      </w:r>
      <w:r w:rsidRPr="00D539EF">
        <w:rPr>
          <w:rFonts w:ascii="Arial" w:hAnsi="Arial" w:cs="Arial"/>
          <w:u w:val="single"/>
        </w:rPr>
        <w:t>Order 2022</w:t>
      </w:r>
    </w:p>
    <w:p w14:paraId="4EA2F7A7" w14:textId="77777777" w:rsidR="00104297" w:rsidRPr="00181180" w:rsidRDefault="00104297">
      <w:pPr>
        <w:jc w:val="center"/>
        <w:rPr>
          <w:rFonts w:ascii="Arial" w:hAnsi="Arial" w:cs="Arial"/>
        </w:rPr>
      </w:pPr>
    </w:p>
    <w:p w14:paraId="5D03AF23" w14:textId="77777777" w:rsidR="00F46CFA" w:rsidRPr="00181180" w:rsidRDefault="00F46CFA">
      <w:pPr>
        <w:jc w:val="center"/>
        <w:rPr>
          <w:rFonts w:ascii="Arial" w:hAnsi="Arial" w:cs="Arial"/>
        </w:rPr>
      </w:pPr>
    </w:p>
    <w:p w14:paraId="7162BA03" w14:textId="77777777" w:rsidR="00F46CFA" w:rsidRPr="00181180" w:rsidRDefault="00F46CFA">
      <w:pPr>
        <w:rPr>
          <w:rFonts w:ascii="Arial" w:hAnsi="Arial" w:cs="Arial"/>
        </w:rPr>
      </w:pPr>
      <w:r w:rsidRPr="00181180">
        <w:rPr>
          <w:rFonts w:ascii="Arial" w:hAnsi="Arial" w:cs="Arial"/>
        </w:rPr>
        <w:t>The Oldham Borough Council in exercise of its powers under Section 1(1), 2(1), 2(2) and 4(2) of the Road Traffic Regulations Act 1984, as amended, (“the Act”) and Part IV of Schedule 9 to the Act and of all other enabling powers, and after consultation with the Chief Officer of Police in accordance with Part III of Schedule 9 to the Act hereby makes the following order: -</w:t>
      </w:r>
    </w:p>
    <w:p w14:paraId="7386FF4C" w14:textId="77777777" w:rsidR="00F46CFA" w:rsidRPr="00181180" w:rsidRDefault="00F46CFA">
      <w:pPr>
        <w:rPr>
          <w:rFonts w:ascii="Arial" w:hAnsi="Arial" w:cs="Arial"/>
        </w:rPr>
      </w:pPr>
    </w:p>
    <w:p w14:paraId="1CFCEA57" w14:textId="77777777" w:rsidR="00F46CFA" w:rsidRPr="00181180" w:rsidRDefault="00F46CFA">
      <w:pPr>
        <w:ind w:left="720" w:hanging="720"/>
        <w:rPr>
          <w:rFonts w:ascii="Arial" w:hAnsi="Arial" w:cs="Arial"/>
        </w:rPr>
      </w:pPr>
      <w:r w:rsidRPr="00181180">
        <w:rPr>
          <w:rFonts w:ascii="Arial" w:hAnsi="Arial" w:cs="Arial"/>
        </w:rPr>
        <w:t>1.</w:t>
      </w:r>
      <w:r w:rsidRPr="00181180">
        <w:rPr>
          <w:rFonts w:ascii="Arial" w:hAnsi="Arial" w:cs="Arial"/>
        </w:rPr>
        <w:tab/>
        <w:t xml:space="preserve">This Order </w:t>
      </w:r>
      <w:r w:rsidR="00A432B3">
        <w:rPr>
          <w:rFonts w:ascii="Arial" w:hAnsi="Arial" w:cs="Arial"/>
        </w:rPr>
        <w:t xml:space="preserve">made on </w:t>
      </w:r>
      <w:r w:rsidR="0095629B">
        <w:rPr>
          <w:rFonts w:ascii="Arial" w:hAnsi="Arial" w:cs="Arial"/>
        </w:rPr>
        <w:t>14</w:t>
      </w:r>
      <w:r w:rsidR="0095629B" w:rsidRPr="0095629B">
        <w:rPr>
          <w:rFonts w:ascii="Arial" w:hAnsi="Arial" w:cs="Arial"/>
          <w:vertAlign w:val="superscript"/>
        </w:rPr>
        <w:t>th</w:t>
      </w:r>
      <w:r w:rsidR="0095629B">
        <w:rPr>
          <w:rFonts w:ascii="Arial" w:hAnsi="Arial" w:cs="Arial"/>
        </w:rPr>
        <w:t xml:space="preserve"> February 2022</w:t>
      </w:r>
      <w:r w:rsidR="00A432B3">
        <w:rPr>
          <w:rFonts w:ascii="Arial" w:hAnsi="Arial" w:cs="Arial"/>
        </w:rPr>
        <w:t xml:space="preserve"> </w:t>
      </w:r>
      <w:r w:rsidRPr="00181180">
        <w:rPr>
          <w:rFonts w:ascii="Arial" w:hAnsi="Arial" w:cs="Arial"/>
        </w:rPr>
        <w:t xml:space="preserve">shall come into operation on </w:t>
      </w:r>
      <w:r w:rsidR="0095629B">
        <w:rPr>
          <w:rFonts w:ascii="Arial" w:hAnsi="Arial" w:cs="Arial"/>
        </w:rPr>
        <w:t>21</w:t>
      </w:r>
      <w:r w:rsidR="0095629B" w:rsidRPr="0095629B">
        <w:rPr>
          <w:rFonts w:ascii="Arial" w:hAnsi="Arial" w:cs="Arial"/>
          <w:vertAlign w:val="superscript"/>
        </w:rPr>
        <w:t>st</w:t>
      </w:r>
      <w:r w:rsidR="0095629B">
        <w:rPr>
          <w:rFonts w:ascii="Arial" w:hAnsi="Arial" w:cs="Arial"/>
        </w:rPr>
        <w:t xml:space="preserve"> February 2022</w:t>
      </w:r>
      <w:r w:rsidRPr="00181180">
        <w:rPr>
          <w:rFonts w:ascii="Arial" w:hAnsi="Arial" w:cs="Arial"/>
        </w:rPr>
        <w:t xml:space="preserve"> and may be cited as the Oldham </w:t>
      </w:r>
      <w:r w:rsidR="00104297">
        <w:rPr>
          <w:rFonts w:ascii="Arial" w:hAnsi="Arial" w:cs="Arial"/>
        </w:rPr>
        <w:t>–</w:t>
      </w:r>
      <w:r w:rsidRPr="00181180">
        <w:rPr>
          <w:rFonts w:ascii="Arial" w:hAnsi="Arial" w:cs="Arial"/>
        </w:rPr>
        <w:t xml:space="preserve"> </w:t>
      </w:r>
      <w:r w:rsidR="00104297">
        <w:rPr>
          <w:rFonts w:ascii="Arial" w:hAnsi="Arial" w:cs="Arial"/>
        </w:rPr>
        <w:t xml:space="preserve">Saddleworth Area Consolidation Order Prohibition of Waiting &amp; Loading/Parking Places (Off Street)/Residents Parking Places Amendment </w:t>
      </w:r>
      <w:proofErr w:type="gramStart"/>
      <w:r w:rsidR="00104297">
        <w:rPr>
          <w:rFonts w:ascii="Arial" w:hAnsi="Arial" w:cs="Arial"/>
        </w:rPr>
        <w:t>No  Order</w:t>
      </w:r>
      <w:proofErr w:type="gramEnd"/>
      <w:r w:rsidR="00104297">
        <w:rPr>
          <w:rFonts w:ascii="Arial" w:hAnsi="Arial" w:cs="Arial"/>
        </w:rPr>
        <w:t xml:space="preserve"> 2022</w:t>
      </w:r>
    </w:p>
    <w:p w14:paraId="2DB6DC74" w14:textId="77777777" w:rsidR="00F46CFA" w:rsidRPr="00181180" w:rsidRDefault="00F46CFA">
      <w:pPr>
        <w:ind w:left="720" w:hanging="720"/>
        <w:rPr>
          <w:rFonts w:ascii="Arial" w:hAnsi="Arial" w:cs="Arial"/>
        </w:rPr>
      </w:pPr>
    </w:p>
    <w:p w14:paraId="5B34279B" w14:textId="77777777" w:rsidR="00F46CFA" w:rsidRPr="00181180" w:rsidRDefault="00F46CFA">
      <w:pPr>
        <w:ind w:left="720" w:hanging="720"/>
        <w:rPr>
          <w:rFonts w:ascii="Arial" w:hAnsi="Arial" w:cs="Arial"/>
        </w:rPr>
      </w:pPr>
      <w:r w:rsidRPr="00181180">
        <w:rPr>
          <w:rFonts w:ascii="Arial" w:hAnsi="Arial" w:cs="Arial"/>
        </w:rPr>
        <w:t xml:space="preserve">2. </w:t>
      </w:r>
      <w:r w:rsidRPr="00181180">
        <w:rPr>
          <w:rFonts w:ascii="Arial" w:hAnsi="Arial" w:cs="Arial"/>
        </w:rPr>
        <w:tab/>
        <w:t xml:space="preserve">The </w:t>
      </w:r>
      <w:r w:rsidR="001434A4">
        <w:rPr>
          <w:rFonts w:ascii="Arial" w:hAnsi="Arial" w:cs="Arial"/>
        </w:rPr>
        <w:t>Oldham – Saddleworth Area Consolidation Order 2003</w:t>
      </w:r>
      <w:r w:rsidRPr="00181180">
        <w:rPr>
          <w:rFonts w:ascii="Arial" w:hAnsi="Arial" w:cs="Arial"/>
        </w:rPr>
        <w:t xml:space="preserve"> the “Principal </w:t>
      </w:r>
      <w:r w:rsidR="008A6247" w:rsidRPr="00181180">
        <w:rPr>
          <w:rFonts w:ascii="Arial" w:hAnsi="Arial" w:cs="Arial"/>
        </w:rPr>
        <w:t>Order” shall have effect as th</w:t>
      </w:r>
      <w:r w:rsidRPr="00181180">
        <w:rPr>
          <w:rFonts w:ascii="Arial" w:hAnsi="Arial" w:cs="Arial"/>
        </w:rPr>
        <w:t xml:space="preserve">ough </w:t>
      </w:r>
      <w:r w:rsidRPr="00104297">
        <w:rPr>
          <w:rFonts w:ascii="Arial" w:hAnsi="Arial" w:cs="Arial"/>
        </w:rPr>
        <w:t xml:space="preserve">the waiting restrictions detailed in the First Schedule </w:t>
      </w:r>
      <w:r w:rsidR="00181180" w:rsidRPr="00104297">
        <w:rPr>
          <w:rFonts w:ascii="Arial" w:hAnsi="Arial" w:cs="Arial"/>
        </w:rPr>
        <w:t xml:space="preserve">below </w:t>
      </w:r>
      <w:r w:rsidRPr="00104297">
        <w:rPr>
          <w:rFonts w:ascii="Arial" w:hAnsi="Arial" w:cs="Arial"/>
        </w:rPr>
        <w:t xml:space="preserve">are deleted from the Principal Order at Part 1 Schedule 1 and the waiting </w:t>
      </w:r>
      <w:r w:rsidR="001434A4" w:rsidRPr="00104297">
        <w:rPr>
          <w:rFonts w:ascii="Arial" w:hAnsi="Arial" w:cs="Arial"/>
        </w:rPr>
        <w:t xml:space="preserve">and loading </w:t>
      </w:r>
      <w:r w:rsidRPr="00104297">
        <w:rPr>
          <w:rFonts w:ascii="Arial" w:hAnsi="Arial" w:cs="Arial"/>
        </w:rPr>
        <w:t xml:space="preserve">restrictions </w:t>
      </w:r>
      <w:r w:rsidR="001434A4" w:rsidRPr="00104297">
        <w:rPr>
          <w:rFonts w:ascii="Arial" w:hAnsi="Arial" w:cs="Arial"/>
        </w:rPr>
        <w:t xml:space="preserve">detailed in the Second Schedule below are included in the Principal Order at Part I Schedule I </w:t>
      </w:r>
      <w:r w:rsidR="00F539F8" w:rsidRPr="00104297">
        <w:rPr>
          <w:rFonts w:ascii="Arial" w:hAnsi="Arial" w:cs="Arial"/>
        </w:rPr>
        <w:t xml:space="preserve">and the Parking Places (Off Street) detailed in the Third Schedule below are included in the Principal Order at Part II Schedule 5a and the </w:t>
      </w:r>
      <w:r w:rsidR="00104297" w:rsidRPr="00104297">
        <w:rPr>
          <w:rFonts w:ascii="Arial" w:hAnsi="Arial" w:cs="Arial"/>
        </w:rPr>
        <w:t xml:space="preserve">Residents Parking Places detailed in the Fourth Schedule below are included in the Principal Order at Part II Schedule 3a </w:t>
      </w:r>
      <w:r w:rsidR="001434A4" w:rsidRPr="00104297">
        <w:rPr>
          <w:rFonts w:ascii="Arial" w:hAnsi="Arial" w:cs="Arial"/>
        </w:rPr>
        <w:t>from the date of this Order</w:t>
      </w:r>
      <w:r w:rsidR="006339A0">
        <w:rPr>
          <w:rFonts w:ascii="Arial" w:hAnsi="Arial" w:cs="Arial"/>
        </w:rPr>
        <w:t xml:space="preserve">  </w:t>
      </w:r>
    </w:p>
    <w:p w14:paraId="7AE03A80" w14:textId="77777777" w:rsidR="00F46CFA" w:rsidRPr="00181180" w:rsidRDefault="00F46CFA">
      <w:pPr>
        <w:ind w:left="720" w:hanging="720"/>
        <w:rPr>
          <w:rFonts w:ascii="Arial" w:hAnsi="Arial" w:cs="Arial"/>
        </w:rPr>
      </w:pPr>
    </w:p>
    <w:p w14:paraId="07312E80" w14:textId="77777777" w:rsidR="00F46CFA" w:rsidRPr="00181180" w:rsidRDefault="00F46CFA">
      <w:pPr>
        <w:ind w:left="720" w:hanging="720"/>
        <w:rPr>
          <w:rFonts w:ascii="Arial" w:hAnsi="Arial" w:cs="Arial"/>
        </w:rPr>
      </w:pPr>
      <w:r w:rsidRPr="00181180">
        <w:rPr>
          <w:rFonts w:ascii="Arial" w:hAnsi="Arial" w:cs="Arial"/>
        </w:rPr>
        <w:t>3.</w:t>
      </w:r>
      <w:r w:rsidRPr="00181180">
        <w:rPr>
          <w:rFonts w:ascii="Arial" w:hAnsi="Arial" w:cs="Arial"/>
        </w:rPr>
        <w:tab/>
        <w:t>This Order shall be construed as one with the Principal Order.</w:t>
      </w:r>
    </w:p>
    <w:p w14:paraId="04D18A7E" w14:textId="77777777" w:rsidR="00F46CFA" w:rsidRPr="00181180" w:rsidRDefault="00F46CFA">
      <w:pPr>
        <w:ind w:left="720" w:hanging="720"/>
        <w:rPr>
          <w:rFonts w:ascii="Arial" w:hAnsi="Arial" w:cs="Arial"/>
        </w:rPr>
      </w:pPr>
    </w:p>
    <w:p w14:paraId="75BABAC5" w14:textId="77777777" w:rsidR="00F46CFA" w:rsidRPr="00181180" w:rsidRDefault="00F46CFA">
      <w:pPr>
        <w:ind w:left="720" w:hanging="720"/>
        <w:jc w:val="center"/>
        <w:rPr>
          <w:rFonts w:ascii="Arial" w:hAnsi="Arial" w:cs="Arial"/>
          <w:u w:val="single"/>
        </w:rPr>
      </w:pPr>
      <w:r w:rsidRPr="00181180">
        <w:rPr>
          <w:rFonts w:ascii="Arial" w:hAnsi="Arial" w:cs="Arial"/>
          <w:u w:val="single"/>
        </w:rPr>
        <w:t xml:space="preserve">FIRST SCHEDULE </w:t>
      </w:r>
    </w:p>
    <w:p w14:paraId="179BFDD9" w14:textId="77777777" w:rsidR="00F46CFA" w:rsidRPr="00181180" w:rsidRDefault="00F46CFA">
      <w:pPr>
        <w:ind w:left="720" w:hanging="720"/>
        <w:jc w:val="center"/>
        <w:rPr>
          <w:rFonts w:ascii="Arial" w:hAnsi="Arial" w:cs="Arial"/>
          <w:u w:val="single"/>
        </w:rPr>
      </w:pPr>
    </w:p>
    <w:p w14:paraId="56661F0F" w14:textId="77777777" w:rsidR="00F46CFA" w:rsidRPr="0042196D" w:rsidRDefault="00F46CFA">
      <w:pPr>
        <w:ind w:left="720" w:hanging="720"/>
        <w:jc w:val="center"/>
        <w:rPr>
          <w:rFonts w:ascii="Arial" w:hAnsi="Arial" w:cs="Arial"/>
        </w:rPr>
      </w:pPr>
      <w:r w:rsidRPr="0042196D">
        <w:rPr>
          <w:rFonts w:ascii="Arial" w:hAnsi="Arial" w:cs="Arial"/>
        </w:rPr>
        <w:t>Items to be deleted from Principal Order</w:t>
      </w:r>
      <w:r w:rsidR="00181180" w:rsidRPr="0042196D">
        <w:rPr>
          <w:rFonts w:ascii="Arial" w:hAnsi="Arial" w:cs="Arial"/>
        </w:rPr>
        <w:t xml:space="preserve"> at Part I Schedule I</w:t>
      </w:r>
    </w:p>
    <w:p w14:paraId="26C26941" w14:textId="77777777" w:rsidR="003A0A1F" w:rsidRPr="0042196D" w:rsidRDefault="003A0A1F">
      <w:pPr>
        <w:ind w:left="720" w:hanging="720"/>
        <w:jc w:val="center"/>
        <w:rPr>
          <w:rFonts w:ascii="Arial" w:hAnsi="Arial" w:cs="Arial"/>
        </w:rPr>
      </w:pPr>
    </w:p>
    <w:p w14:paraId="0B4C9E2F" w14:textId="77777777" w:rsidR="003A0A1F" w:rsidRPr="0042196D" w:rsidRDefault="003A0A1F">
      <w:pPr>
        <w:ind w:left="720" w:hanging="720"/>
        <w:jc w:val="center"/>
        <w:rPr>
          <w:rFonts w:ascii="Arial" w:hAnsi="Arial" w:cs="Arial"/>
        </w:rPr>
      </w:pPr>
      <w:r w:rsidRPr="0042196D">
        <w:rPr>
          <w:rFonts w:ascii="Arial" w:hAnsi="Arial" w:cs="Arial"/>
        </w:rPr>
        <w:t>Prohibition of Waiting</w:t>
      </w:r>
    </w:p>
    <w:p w14:paraId="155D3410" w14:textId="77777777" w:rsidR="00F46CFA" w:rsidRPr="00181180" w:rsidRDefault="00F46CFA">
      <w:pPr>
        <w:ind w:left="720" w:hanging="720"/>
        <w:jc w:val="center"/>
        <w:rPr>
          <w:rFonts w:ascii="Arial" w:hAnsi="Arial" w:cs="Arial"/>
          <w:u w:val="single"/>
        </w:rPr>
      </w:pPr>
    </w:p>
    <w:tbl>
      <w:tblPr>
        <w:tblStyle w:val="TableContemporary"/>
        <w:tblW w:w="11057" w:type="dxa"/>
        <w:tblLook w:val="0020" w:firstRow="1" w:lastRow="0" w:firstColumn="0" w:lastColumn="0" w:noHBand="0" w:noVBand="0"/>
      </w:tblPr>
      <w:tblGrid>
        <w:gridCol w:w="1702"/>
        <w:gridCol w:w="4252"/>
        <w:gridCol w:w="1701"/>
        <w:gridCol w:w="1843"/>
        <w:gridCol w:w="1559"/>
      </w:tblGrid>
      <w:tr w:rsidR="004D250D" w:rsidRPr="00181180" w14:paraId="4EAC49CE" w14:textId="77777777" w:rsidTr="0042196D">
        <w:trPr>
          <w:cnfStyle w:val="100000000000" w:firstRow="1" w:lastRow="0" w:firstColumn="0" w:lastColumn="0" w:oddVBand="0" w:evenVBand="0" w:oddHBand="0" w:evenHBand="0" w:firstRowFirstColumn="0" w:firstRowLastColumn="0" w:lastRowFirstColumn="0" w:lastRowLastColumn="0"/>
        </w:trPr>
        <w:tc>
          <w:tcPr>
            <w:tcW w:w="1702" w:type="dxa"/>
          </w:tcPr>
          <w:p w14:paraId="33A30C20" w14:textId="77777777" w:rsidR="004D250D" w:rsidRPr="00181180" w:rsidRDefault="004D250D">
            <w:pPr>
              <w:rPr>
                <w:rFonts w:ascii="Arial" w:hAnsi="Arial" w:cs="Arial"/>
                <w:b w:val="0"/>
                <w:bCs w:val="0"/>
              </w:rPr>
            </w:pPr>
            <w:r w:rsidRPr="00181180">
              <w:rPr>
                <w:rFonts w:ascii="Arial" w:hAnsi="Arial" w:cs="Arial"/>
                <w:b w:val="0"/>
                <w:bCs w:val="0"/>
              </w:rPr>
              <w:t>Column 1</w:t>
            </w:r>
          </w:p>
        </w:tc>
        <w:tc>
          <w:tcPr>
            <w:tcW w:w="4252" w:type="dxa"/>
          </w:tcPr>
          <w:p w14:paraId="1114F7F4" w14:textId="77777777" w:rsidR="004D250D" w:rsidRPr="00181180" w:rsidRDefault="004D250D">
            <w:pPr>
              <w:rPr>
                <w:rFonts w:ascii="Arial" w:hAnsi="Arial" w:cs="Arial"/>
                <w:b w:val="0"/>
                <w:bCs w:val="0"/>
              </w:rPr>
            </w:pPr>
            <w:r w:rsidRPr="00181180">
              <w:rPr>
                <w:rFonts w:ascii="Arial" w:hAnsi="Arial" w:cs="Arial"/>
                <w:b w:val="0"/>
                <w:bCs w:val="0"/>
              </w:rPr>
              <w:t>Column 2</w:t>
            </w:r>
          </w:p>
        </w:tc>
        <w:tc>
          <w:tcPr>
            <w:tcW w:w="1701" w:type="dxa"/>
          </w:tcPr>
          <w:p w14:paraId="6C78F453" w14:textId="77777777" w:rsidR="004D250D" w:rsidRPr="00181180" w:rsidRDefault="004D250D">
            <w:pPr>
              <w:pStyle w:val="Heading1"/>
              <w:outlineLvl w:val="0"/>
              <w:rPr>
                <w:rFonts w:ascii="Arial" w:hAnsi="Arial" w:cs="Arial"/>
              </w:rPr>
            </w:pPr>
            <w:r w:rsidRPr="00181180">
              <w:rPr>
                <w:rFonts w:ascii="Arial" w:hAnsi="Arial" w:cs="Arial"/>
              </w:rPr>
              <w:t>Column 3</w:t>
            </w:r>
          </w:p>
        </w:tc>
        <w:tc>
          <w:tcPr>
            <w:tcW w:w="1843" w:type="dxa"/>
          </w:tcPr>
          <w:p w14:paraId="77420631" w14:textId="77777777" w:rsidR="004D250D" w:rsidRPr="00181180" w:rsidRDefault="004D250D">
            <w:pPr>
              <w:pStyle w:val="Heading1"/>
              <w:outlineLvl w:val="0"/>
              <w:rPr>
                <w:rFonts w:ascii="Arial" w:hAnsi="Arial" w:cs="Arial"/>
              </w:rPr>
            </w:pPr>
            <w:r w:rsidRPr="00181180">
              <w:rPr>
                <w:rFonts w:ascii="Arial" w:hAnsi="Arial" w:cs="Arial"/>
              </w:rPr>
              <w:t>Column 4</w:t>
            </w:r>
          </w:p>
        </w:tc>
        <w:tc>
          <w:tcPr>
            <w:tcW w:w="1559" w:type="dxa"/>
          </w:tcPr>
          <w:p w14:paraId="3AF47153" w14:textId="77777777" w:rsidR="004D250D" w:rsidRPr="00181180" w:rsidRDefault="004D250D">
            <w:pPr>
              <w:pStyle w:val="Heading1"/>
              <w:outlineLvl w:val="0"/>
              <w:rPr>
                <w:rFonts w:ascii="Arial" w:hAnsi="Arial" w:cs="Arial"/>
              </w:rPr>
            </w:pPr>
            <w:r w:rsidRPr="00181180">
              <w:rPr>
                <w:rFonts w:ascii="Arial" w:hAnsi="Arial" w:cs="Arial"/>
              </w:rPr>
              <w:t>Column 5</w:t>
            </w:r>
          </w:p>
        </w:tc>
      </w:tr>
      <w:tr w:rsidR="00F46CFA" w:rsidRPr="00181180" w14:paraId="0F24CFC7" w14:textId="77777777" w:rsidTr="0042196D">
        <w:trPr>
          <w:cnfStyle w:val="000000100000" w:firstRow="0" w:lastRow="0" w:firstColumn="0" w:lastColumn="0" w:oddVBand="0" w:evenVBand="0" w:oddHBand="1" w:evenHBand="0" w:firstRowFirstColumn="0" w:firstRowLastColumn="0" w:lastRowFirstColumn="0" w:lastRowLastColumn="0"/>
        </w:trPr>
        <w:tc>
          <w:tcPr>
            <w:tcW w:w="1702" w:type="dxa"/>
          </w:tcPr>
          <w:p w14:paraId="429836B5" w14:textId="77777777" w:rsidR="00F46CFA" w:rsidRPr="00181180" w:rsidRDefault="00F46CFA">
            <w:pPr>
              <w:rPr>
                <w:rFonts w:ascii="Arial" w:hAnsi="Arial" w:cs="Arial"/>
                <w:b/>
                <w:bCs/>
              </w:rPr>
            </w:pPr>
            <w:r w:rsidRPr="00181180">
              <w:rPr>
                <w:rFonts w:ascii="Arial" w:hAnsi="Arial" w:cs="Arial"/>
                <w:b/>
                <w:bCs/>
              </w:rPr>
              <w:t>Item Number</w:t>
            </w:r>
          </w:p>
        </w:tc>
        <w:tc>
          <w:tcPr>
            <w:tcW w:w="4252" w:type="dxa"/>
          </w:tcPr>
          <w:p w14:paraId="6477938B" w14:textId="77777777" w:rsidR="00F46CFA" w:rsidRPr="00181180" w:rsidRDefault="00F46CFA">
            <w:pPr>
              <w:rPr>
                <w:rFonts w:ascii="Arial" w:hAnsi="Arial" w:cs="Arial"/>
                <w:b/>
                <w:bCs/>
              </w:rPr>
            </w:pPr>
            <w:r w:rsidRPr="00181180">
              <w:rPr>
                <w:rFonts w:ascii="Arial" w:hAnsi="Arial" w:cs="Arial"/>
                <w:b/>
                <w:bCs/>
              </w:rPr>
              <w:t>Length of Road</w:t>
            </w:r>
          </w:p>
        </w:tc>
        <w:tc>
          <w:tcPr>
            <w:tcW w:w="1701" w:type="dxa"/>
          </w:tcPr>
          <w:p w14:paraId="5A643ADF" w14:textId="77777777" w:rsidR="00F46CFA" w:rsidRPr="00181180" w:rsidRDefault="00F46CFA">
            <w:pPr>
              <w:pStyle w:val="Heading1"/>
              <w:outlineLvl w:val="0"/>
              <w:rPr>
                <w:rFonts w:ascii="Arial" w:hAnsi="Arial" w:cs="Arial"/>
              </w:rPr>
            </w:pPr>
            <w:r w:rsidRPr="00181180">
              <w:rPr>
                <w:rFonts w:ascii="Arial" w:hAnsi="Arial" w:cs="Arial"/>
              </w:rPr>
              <w:t>Duration</w:t>
            </w:r>
          </w:p>
        </w:tc>
        <w:tc>
          <w:tcPr>
            <w:tcW w:w="1843" w:type="dxa"/>
          </w:tcPr>
          <w:p w14:paraId="5233751F" w14:textId="77777777" w:rsidR="00F46CFA" w:rsidRPr="00181180" w:rsidRDefault="00F46CFA">
            <w:pPr>
              <w:pStyle w:val="Heading1"/>
              <w:outlineLvl w:val="0"/>
              <w:rPr>
                <w:rFonts w:ascii="Arial" w:hAnsi="Arial" w:cs="Arial"/>
              </w:rPr>
            </w:pPr>
            <w:r w:rsidRPr="00181180">
              <w:rPr>
                <w:rFonts w:ascii="Arial" w:hAnsi="Arial" w:cs="Arial"/>
              </w:rPr>
              <w:t>Exemptions</w:t>
            </w:r>
          </w:p>
        </w:tc>
        <w:tc>
          <w:tcPr>
            <w:tcW w:w="1559" w:type="dxa"/>
          </w:tcPr>
          <w:p w14:paraId="1B21069F" w14:textId="77777777" w:rsidR="00F46CFA" w:rsidRPr="00181180" w:rsidRDefault="00F46CFA">
            <w:pPr>
              <w:pStyle w:val="Heading1"/>
              <w:outlineLvl w:val="0"/>
              <w:rPr>
                <w:rFonts w:ascii="Arial" w:hAnsi="Arial" w:cs="Arial"/>
              </w:rPr>
            </w:pPr>
            <w:r w:rsidRPr="00181180">
              <w:rPr>
                <w:rFonts w:ascii="Arial" w:hAnsi="Arial" w:cs="Arial"/>
              </w:rPr>
              <w:t xml:space="preserve">No Loading </w:t>
            </w:r>
          </w:p>
          <w:p w14:paraId="5D07CBDD" w14:textId="77777777" w:rsidR="00F46CFA" w:rsidRPr="00181180" w:rsidRDefault="00F46CFA">
            <w:pPr>
              <w:jc w:val="center"/>
              <w:rPr>
                <w:rFonts w:ascii="Arial" w:hAnsi="Arial" w:cs="Arial"/>
                <w:b/>
                <w:bCs/>
              </w:rPr>
            </w:pPr>
          </w:p>
        </w:tc>
      </w:tr>
      <w:tr w:rsidR="00F46CFA" w:rsidRPr="00181180" w14:paraId="21AB9583" w14:textId="77777777" w:rsidTr="0042196D">
        <w:trPr>
          <w:cnfStyle w:val="000000010000" w:firstRow="0" w:lastRow="0" w:firstColumn="0" w:lastColumn="0" w:oddVBand="0" w:evenVBand="0" w:oddHBand="0" w:evenHBand="1" w:firstRowFirstColumn="0" w:firstRowLastColumn="0" w:lastRowFirstColumn="0" w:lastRowLastColumn="0"/>
        </w:trPr>
        <w:tc>
          <w:tcPr>
            <w:tcW w:w="1702" w:type="dxa"/>
          </w:tcPr>
          <w:p w14:paraId="1243CDC0" w14:textId="77777777" w:rsidR="00F46CFA" w:rsidRPr="00181180" w:rsidRDefault="00F46CFA">
            <w:pPr>
              <w:jc w:val="center"/>
              <w:rPr>
                <w:rFonts w:ascii="Arial" w:hAnsi="Arial" w:cs="Arial"/>
                <w:u w:val="single"/>
              </w:rPr>
            </w:pPr>
          </w:p>
        </w:tc>
        <w:tc>
          <w:tcPr>
            <w:tcW w:w="4252" w:type="dxa"/>
          </w:tcPr>
          <w:p w14:paraId="4E390B07" w14:textId="77777777" w:rsidR="000308C2" w:rsidRDefault="000308C2">
            <w:pPr>
              <w:jc w:val="center"/>
              <w:rPr>
                <w:rFonts w:ascii="Arial" w:hAnsi="Arial" w:cs="Arial"/>
                <w:u w:val="single"/>
              </w:rPr>
            </w:pPr>
          </w:p>
          <w:p w14:paraId="7D68E1EF" w14:textId="77777777" w:rsidR="00F46CFA" w:rsidRPr="000308C2" w:rsidRDefault="000308C2">
            <w:pPr>
              <w:jc w:val="center"/>
              <w:rPr>
                <w:rFonts w:ascii="Arial" w:hAnsi="Arial" w:cs="Arial"/>
                <w:u w:val="single"/>
              </w:rPr>
            </w:pPr>
            <w:r w:rsidRPr="000308C2">
              <w:rPr>
                <w:rFonts w:ascii="Arial" w:hAnsi="Arial" w:cs="Arial"/>
                <w:u w:val="single"/>
              </w:rPr>
              <w:t>Huddersfield Road</w:t>
            </w:r>
          </w:p>
          <w:p w14:paraId="3BB07839" w14:textId="77777777" w:rsidR="000308C2" w:rsidRDefault="000308C2">
            <w:pPr>
              <w:jc w:val="center"/>
              <w:rPr>
                <w:rFonts w:ascii="Arial" w:hAnsi="Arial" w:cs="Arial"/>
              </w:rPr>
            </w:pPr>
            <w:r>
              <w:rPr>
                <w:rFonts w:ascii="Arial" w:hAnsi="Arial" w:cs="Arial"/>
              </w:rPr>
              <w:t>(North west side)</w:t>
            </w:r>
          </w:p>
          <w:p w14:paraId="7C00F9D8" w14:textId="77777777" w:rsidR="000308C2" w:rsidRDefault="000308C2">
            <w:pPr>
              <w:jc w:val="center"/>
              <w:rPr>
                <w:rFonts w:ascii="Arial" w:hAnsi="Arial" w:cs="Arial"/>
              </w:rPr>
            </w:pPr>
            <w:r>
              <w:rPr>
                <w:rFonts w:ascii="Arial" w:hAnsi="Arial" w:cs="Arial"/>
              </w:rPr>
              <w:t xml:space="preserve">From its junction with </w:t>
            </w:r>
            <w:proofErr w:type="spellStart"/>
            <w:r>
              <w:rPr>
                <w:rFonts w:ascii="Arial" w:hAnsi="Arial" w:cs="Arial"/>
              </w:rPr>
              <w:t>Standedge</w:t>
            </w:r>
            <w:proofErr w:type="spellEnd"/>
            <w:r>
              <w:rPr>
                <w:rFonts w:ascii="Arial" w:hAnsi="Arial" w:cs="Arial"/>
              </w:rPr>
              <w:t xml:space="preserve"> Road for </w:t>
            </w:r>
            <w:proofErr w:type="gramStart"/>
            <w:r>
              <w:rPr>
                <w:rFonts w:ascii="Arial" w:hAnsi="Arial" w:cs="Arial"/>
              </w:rPr>
              <w:t>a distance of 265</w:t>
            </w:r>
            <w:proofErr w:type="gramEnd"/>
            <w:r>
              <w:rPr>
                <w:rFonts w:ascii="Arial" w:hAnsi="Arial" w:cs="Arial"/>
              </w:rPr>
              <w:t xml:space="preserve"> metres in a north easterly direction</w:t>
            </w:r>
          </w:p>
          <w:p w14:paraId="4C7DDD30" w14:textId="77777777" w:rsidR="000308C2" w:rsidRDefault="000308C2">
            <w:pPr>
              <w:jc w:val="center"/>
              <w:rPr>
                <w:rFonts w:ascii="Arial" w:hAnsi="Arial" w:cs="Arial"/>
              </w:rPr>
            </w:pPr>
          </w:p>
          <w:p w14:paraId="139B4EE2" w14:textId="77777777" w:rsidR="000308C2" w:rsidRPr="000308C2" w:rsidRDefault="000308C2">
            <w:pPr>
              <w:jc w:val="center"/>
              <w:rPr>
                <w:rFonts w:ascii="Arial" w:hAnsi="Arial" w:cs="Arial"/>
                <w:u w:val="single"/>
              </w:rPr>
            </w:pPr>
            <w:r w:rsidRPr="000308C2">
              <w:rPr>
                <w:rFonts w:ascii="Arial" w:hAnsi="Arial" w:cs="Arial"/>
                <w:u w:val="single"/>
              </w:rPr>
              <w:t>Huddersfield Road</w:t>
            </w:r>
          </w:p>
          <w:p w14:paraId="482E02C7" w14:textId="77777777" w:rsidR="000308C2" w:rsidRDefault="000308C2">
            <w:pPr>
              <w:jc w:val="center"/>
              <w:rPr>
                <w:rFonts w:ascii="Arial" w:hAnsi="Arial" w:cs="Arial"/>
              </w:rPr>
            </w:pPr>
            <w:r>
              <w:rPr>
                <w:rFonts w:ascii="Arial" w:hAnsi="Arial" w:cs="Arial"/>
              </w:rPr>
              <w:t>(south east side)</w:t>
            </w:r>
          </w:p>
          <w:p w14:paraId="282D5B7E" w14:textId="77777777" w:rsidR="000308C2" w:rsidRDefault="000308C2">
            <w:pPr>
              <w:jc w:val="center"/>
              <w:rPr>
                <w:rFonts w:ascii="Arial" w:hAnsi="Arial" w:cs="Arial"/>
              </w:rPr>
            </w:pPr>
            <w:r>
              <w:rPr>
                <w:rFonts w:ascii="Arial" w:hAnsi="Arial" w:cs="Arial"/>
              </w:rPr>
              <w:t xml:space="preserve">From its junction with </w:t>
            </w:r>
            <w:proofErr w:type="spellStart"/>
            <w:r>
              <w:rPr>
                <w:rFonts w:ascii="Arial" w:hAnsi="Arial" w:cs="Arial"/>
              </w:rPr>
              <w:t>Standedge</w:t>
            </w:r>
            <w:proofErr w:type="spellEnd"/>
            <w:r>
              <w:rPr>
                <w:rFonts w:ascii="Arial" w:hAnsi="Arial" w:cs="Arial"/>
              </w:rPr>
              <w:t xml:space="preserve"> Road for </w:t>
            </w:r>
            <w:proofErr w:type="gramStart"/>
            <w:r>
              <w:rPr>
                <w:rFonts w:ascii="Arial" w:hAnsi="Arial" w:cs="Arial"/>
              </w:rPr>
              <w:t>a distance of 120</w:t>
            </w:r>
            <w:proofErr w:type="gramEnd"/>
            <w:r>
              <w:rPr>
                <w:rFonts w:ascii="Arial" w:hAnsi="Arial" w:cs="Arial"/>
              </w:rPr>
              <w:t xml:space="preserve"> metres in a north easterly direction</w:t>
            </w:r>
          </w:p>
          <w:p w14:paraId="6F1BCA63" w14:textId="77777777" w:rsidR="000308C2" w:rsidRDefault="000308C2">
            <w:pPr>
              <w:jc w:val="center"/>
              <w:rPr>
                <w:rFonts w:ascii="Arial" w:hAnsi="Arial" w:cs="Arial"/>
              </w:rPr>
            </w:pPr>
          </w:p>
          <w:p w14:paraId="18301B19" w14:textId="77777777" w:rsidR="000308C2" w:rsidRPr="000308C2" w:rsidRDefault="000308C2">
            <w:pPr>
              <w:jc w:val="center"/>
              <w:rPr>
                <w:rFonts w:ascii="Arial" w:hAnsi="Arial" w:cs="Arial"/>
                <w:u w:val="single"/>
              </w:rPr>
            </w:pPr>
            <w:r w:rsidRPr="000308C2">
              <w:rPr>
                <w:rFonts w:ascii="Arial" w:hAnsi="Arial" w:cs="Arial"/>
                <w:u w:val="single"/>
              </w:rPr>
              <w:t>Huddersfield Road</w:t>
            </w:r>
          </w:p>
          <w:p w14:paraId="088C4D8D" w14:textId="77777777" w:rsidR="000308C2" w:rsidRDefault="000308C2">
            <w:pPr>
              <w:jc w:val="center"/>
              <w:rPr>
                <w:rFonts w:ascii="Arial" w:hAnsi="Arial" w:cs="Arial"/>
              </w:rPr>
            </w:pPr>
            <w:r>
              <w:rPr>
                <w:rFonts w:ascii="Arial" w:hAnsi="Arial" w:cs="Arial"/>
              </w:rPr>
              <w:t>(both sides)</w:t>
            </w:r>
          </w:p>
          <w:p w14:paraId="0987C7EF" w14:textId="77777777" w:rsidR="000308C2" w:rsidRDefault="000308C2">
            <w:pPr>
              <w:jc w:val="center"/>
              <w:rPr>
                <w:rFonts w:ascii="Arial" w:hAnsi="Arial" w:cs="Arial"/>
              </w:rPr>
            </w:pPr>
            <w:r>
              <w:rPr>
                <w:rFonts w:ascii="Arial" w:hAnsi="Arial" w:cs="Arial"/>
              </w:rPr>
              <w:lastRenderedPageBreak/>
              <w:t>From its junction with the un-named access road to WH Shaw</w:t>
            </w:r>
            <w:r w:rsidRPr="000308C2">
              <w:rPr>
                <w:rFonts w:ascii="Arial" w:hAnsi="Arial" w:cs="Arial"/>
                <w:highlight w:val="yellow"/>
              </w:rPr>
              <w:t>s</w:t>
            </w:r>
            <w:r>
              <w:rPr>
                <w:rFonts w:ascii="Arial" w:hAnsi="Arial" w:cs="Arial"/>
              </w:rPr>
              <w:t xml:space="preserve"> Ltd for </w:t>
            </w:r>
            <w:proofErr w:type="gramStart"/>
            <w:r>
              <w:rPr>
                <w:rFonts w:ascii="Arial" w:hAnsi="Arial" w:cs="Arial"/>
              </w:rPr>
              <w:t>a distance of 39</w:t>
            </w:r>
            <w:proofErr w:type="gramEnd"/>
            <w:r>
              <w:rPr>
                <w:rFonts w:ascii="Arial" w:hAnsi="Arial" w:cs="Arial"/>
              </w:rPr>
              <w:t xml:space="preserve"> metres in a south westerly direction</w:t>
            </w:r>
          </w:p>
          <w:p w14:paraId="390DC7A8" w14:textId="77777777" w:rsidR="000308C2" w:rsidRDefault="000308C2">
            <w:pPr>
              <w:jc w:val="center"/>
              <w:rPr>
                <w:rFonts w:ascii="Arial" w:hAnsi="Arial" w:cs="Arial"/>
              </w:rPr>
            </w:pPr>
          </w:p>
          <w:p w14:paraId="60B15BD6" w14:textId="77777777" w:rsidR="000308C2" w:rsidRPr="000308C2" w:rsidRDefault="000308C2">
            <w:pPr>
              <w:jc w:val="center"/>
              <w:rPr>
                <w:rFonts w:ascii="Arial" w:hAnsi="Arial" w:cs="Arial"/>
                <w:u w:val="single"/>
              </w:rPr>
            </w:pPr>
            <w:r w:rsidRPr="000308C2">
              <w:rPr>
                <w:rFonts w:ascii="Arial" w:hAnsi="Arial" w:cs="Arial"/>
                <w:u w:val="single"/>
              </w:rPr>
              <w:t>Un-named access road to WH Shaw</w:t>
            </w:r>
            <w:r w:rsidRPr="000308C2">
              <w:rPr>
                <w:rFonts w:ascii="Arial" w:hAnsi="Arial" w:cs="Arial"/>
                <w:highlight w:val="yellow"/>
                <w:u w:val="single"/>
              </w:rPr>
              <w:t>s</w:t>
            </w:r>
            <w:r w:rsidRPr="000308C2">
              <w:rPr>
                <w:rFonts w:ascii="Arial" w:hAnsi="Arial" w:cs="Arial"/>
                <w:u w:val="single"/>
              </w:rPr>
              <w:t xml:space="preserve"> Ltd</w:t>
            </w:r>
          </w:p>
          <w:p w14:paraId="0F1CF87D" w14:textId="77777777" w:rsidR="000308C2" w:rsidRDefault="000308C2">
            <w:pPr>
              <w:jc w:val="center"/>
              <w:rPr>
                <w:rFonts w:ascii="Arial" w:hAnsi="Arial" w:cs="Arial"/>
              </w:rPr>
            </w:pPr>
            <w:r>
              <w:rPr>
                <w:rFonts w:ascii="Arial" w:hAnsi="Arial" w:cs="Arial"/>
              </w:rPr>
              <w:t>(both sides)</w:t>
            </w:r>
          </w:p>
          <w:p w14:paraId="65757B6B" w14:textId="77777777" w:rsidR="000308C2" w:rsidRDefault="000308C2">
            <w:pPr>
              <w:jc w:val="center"/>
              <w:rPr>
                <w:rFonts w:ascii="Arial" w:hAnsi="Arial" w:cs="Arial"/>
              </w:rPr>
            </w:pPr>
            <w:r>
              <w:rPr>
                <w:rFonts w:ascii="Arial" w:hAnsi="Arial" w:cs="Arial"/>
              </w:rPr>
              <w:t xml:space="preserve">From its junction with Huddersfield Road for </w:t>
            </w:r>
            <w:proofErr w:type="gramStart"/>
            <w:r>
              <w:rPr>
                <w:rFonts w:ascii="Arial" w:hAnsi="Arial" w:cs="Arial"/>
              </w:rPr>
              <w:t>a distance of 10</w:t>
            </w:r>
            <w:proofErr w:type="gramEnd"/>
            <w:r>
              <w:rPr>
                <w:rFonts w:ascii="Arial" w:hAnsi="Arial" w:cs="Arial"/>
              </w:rPr>
              <w:t xml:space="preserve"> metres in a south easterly direction</w:t>
            </w:r>
          </w:p>
          <w:p w14:paraId="670CB7EC" w14:textId="77777777" w:rsidR="000308C2" w:rsidRPr="0057094E" w:rsidRDefault="000308C2">
            <w:pPr>
              <w:jc w:val="center"/>
              <w:rPr>
                <w:rFonts w:ascii="Arial" w:hAnsi="Arial" w:cs="Arial"/>
              </w:rPr>
            </w:pPr>
          </w:p>
        </w:tc>
        <w:tc>
          <w:tcPr>
            <w:tcW w:w="1701" w:type="dxa"/>
          </w:tcPr>
          <w:p w14:paraId="6DF8C2D5" w14:textId="77777777" w:rsidR="00F46CFA" w:rsidRDefault="00F46CFA">
            <w:pPr>
              <w:jc w:val="center"/>
              <w:rPr>
                <w:rFonts w:ascii="Arial" w:hAnsi="Arial" w:cs="Arial"/>
              </w:rPr>
            </w:pPr>
          </w:p>
          <w:p w14:paraId="7B574702" w14:textId="77777777" w:rsidR="000308C2" w:rsidRDefault="000308C2">
            <w:pPr>
              <w:jc w:val="center"/>
              <w:rPr>
                <w:rFonts w:ascii="Arial" w:hAnsi="Arial" w:cs="Arial"/>
              </w:rPr>
            </w:pPr>
            <w:r>
              <w:rPr>
                <w:rFonts w:ascii="Arial" w:hAnsi="Arial" w:cs="Arial"/>
              </w:rPr>
              <w:t>At any time</w:t>
            </w:r>
          </w:p>
          <w:p w14:paraId="5E4C0BA4" w14:textId="77777777" w:rsidR="000308C2" w:rsidRDefault="000308C2">
            <w:pPr>
              <w:jc w:val="center"/>
              <w:rPr>
                <w:rFonts w:ascii="Arial" w:hAnsi="Arial" w:cs="Arial"/>
              </w:rPr>
            </w:pPr>
          </w:p>
          <w:p w14:paraId="26676C6B" w14:textId="77777777" w:rsidR="000308C2" w:rsidRDefault="000308C2">
            <w:pPr>
              <w:jc w:val="center"/>
              <w:rPr>
                <w:rFonts w:ascii="Arial" w:hAnsi="Arial" w:cs="Arial"/>
              </w:rPr>
            </w:pPr>
          </w:p>
          <w:p w14:paraId="68B7168A" w14:textId="77777777" w:rsidR="000308C2" w:rsidRDefault="000308C2">
            <w:pPr>
              <w:jc w:val="center"/>
              <w:rPr>
                <w:rFonts w:ascii="Arial" w:hAnsi="Arial" w:cs="Arial"/>
              </w:rPr>
            </w:pPr>
          </w:p>
          <w:p w14:paraId="52E8ABE2" w14:textId="77777777" w:rsidR="000308C2" w:rsidRDefault="000308C2">
            <w:pPr>
              <w:jc w:val="center"/>
              <w:rPr>
                <w:rFonts w:ascii="Arial" w:hAnsi="Arial" w:cs="Arial"/>
              </w:rPr>
            </w:pPr>
          </w:p>
          <w:p w14:paraId="4316F1B1" w14:textId="77777777" w:rsidR="000308C2" w:rsidRDefault="000308C2">
            <w:pPr>
              <w:jc w:val="center"/>
              <w:rPr>
                <w:rFonts w:ascii="Arial" w:hAnsi="Arial" w:cs="Arial"/>
              </w:rPr>
            </w:pPr>
          </w:p>
          <w:p w14:paraId="6242DF0D" w14:textId="77777777" w:rsidR="000308C2" w:rsidRDefault="000308C2">
            <w:pPr>
              <w:jc w:val="center"/>
              <w:rPr>
                <w:rFonts w:ascii="Arial" w:hAnsi="Arial" w:cs="Arial"/>
              </w:rPr>
            </w:pPr>
            <w:r w:rsidRPr="000308C2">
              <w:rPr>
                <w:rFonts w:ascii="Arial" w:hAnsi="Arial" w:cs="Arial"/>
              </w:rPr>
              <w:t>At any time</w:t>
            </w:r>
          </w:p>
          <w:p w14:paraId="3A73E810" w14:textId="77777777" w:rsidR="000308C2" w:rsidRDefault="000308C2">
            <w:pPr>
              <w:jc w:val="center"/>
              <w:rPr>
                <w:rFonts w:ascii="Arial" w:hAnsi="Arial" w:cs="Arial"/>
              </w:rPr>
            </w:pPr>
          </w:p>
          <w:p w14:paraId="0B9A8EB3" w14:textId="77777777" w:rsidR="000308C2" w:rsidRDefault="000308C2">
            <w:pPr>
              <w:jc w:val="center"/>
              <w:rPr>
                <w:rFonts w:ascii="Arial" w:hAnsi="Arial" w:cs="Arial"/>
              </w:rPr>
            </w:pPr>
          </w:p>
          <w:p w14:paraId="4361172F" w14:textId="77777777" w:rsidR="000308C2" w:rsidRDefault="000308C2">
            <w:pPr>
              <w:jc w:val="center"/>
              <w:rPr>
                <w:rFonts w:ascii="Arial" w:hAnsi="Arial" w:cs="Arial"/>
              </w:rPr>
            </w:pPr>
          </w:p>
          <w:p w14:paraId="7EC33BB7" w14:textId="77777777" w:rsidR="000308C2" w:rsidRDefault="000308C2">
            <w:pPr>
              <w:jc w:val="center"/>
              <w:rPr>
                <w:rFonts w:ascii="Arial" w:hAnsi="Arial" w:cs="Arial"/>
              </w:rPr>
            </w:pPr>
          </w:p>
          <w:p w14:paraId="22D6CCED" w14:textId="77777777" w:rsidR="000308C2" w:rsidRDefault="000308C2">
            <w:pPr>
              <w:jc w:val="center"/>
              <w:rPr>
                <w:rFonts w:ascii="Arial" w:hAnsi="Arial" w:cs="Arial"/>
              </w:rPr>
            </w:pPr>
          </w:p>
          <w:p w14:paraId="258053E0" w14:textId="77777777" w:rsidR="000308C2" w:rsidRDefault="000308C2">
            <w:pPr>
              <w:jc w:val="center"/>
              <w:rPr>
                <w:rFonts w:ascii="Arial" w:hAnsi="Arial" w:cs="Arial"/>
              </w:rPr>
            </w:pPr>
            <w:r w:rsidRPr="000308C2">
              <w:rPr>
                <w:rFonts w:ascii="Arial" w:hAnsi="Arial" w:cs="Arial"/>
              </w:rPr>
              <w:t>At any time</w:t>
            </w:r>
          </w:p>
          <w:p w14:paraId="471E7F8F" w14:textId="77777777" w:rsidR="000308C2" w:rsidRDefault="000308C2">
            <w:pPr>
              <w:jc w:val="center"/>
              <w:rPr>
                <w:rFonts w:ascii="Arial" w:hAnsi="Arial" w:cs="Arial"/>
              </w:rPr>
            </w:pPr>
          </w:p>
          <w:p w14:paraId="781059DA" w14:textId="77777777" w:rsidR="000308C2" w:rsidRDefault="000308C2">
            <w:pPr>
              <w:jc w:val="center"/>
              <w:rPr>
                <w:rFonts w:ascii="Arial" w:hAnsi="Arial" w:cs="Arial"/>
              </w:rPr>
            </w:pPr>
          </w:p>
          <w:p w14:paraId="2653F649" w14:textId="77777777" w:rsidR="000308C2" w:rsidRDefault="000308C2">
            <w:pPr>
              <w:jc w:val="center"/>
              <w:rPr>
                <w:rFonts w:ascii="Arial" w:hAnsi="Arial" w:cs="Arial"/>
              </w:rPr>
            </w:pPr>
          </w:p>
          <w:p w14:paraId="7E1C0C2F" w14:textId="77777777" w:rsidR="000308C2" w:rsidRDefault="000308C2">
            <w:pPr>
              <w:jc w:val="center"/>
              <w:rPr>
                <w:rFonts w:ascii="Arial" w:hAnsi="Arial" w:cs="Arial"/>
              </w:rPr>
            </w:pPr>
          </w:p>
          <w:p w14:paraId="150C53B9" w14:textId="77777777" w:rsidR="000308C2" w:rsidRDefault="000308C2">
            <w:pPr>
              <w:jc w:val="center"/>
              <w:rPr>
                <w:rFonts w:ascii="Arial" w:hAnsi="Arial" w:cs="Arial"/>
              </w:rPr>
            </w:pPr>
          </w:p>
          <w:p w14:paraId="14F4A25F" w14:textId="77777777" w:rsidR="000308C2" w:rsidRDefault="000308C2">
            <w:pPr>
              <w:jc w:val="center"/>
              <w:rPr>
                <w:rFonts w:ascii="Arial" w:hAnsi="Arial" w:cs="Arial"/>
              </w:rPr>
            </w:pPr>
          </w:p>
          <w:p w14:paraId="0805D8E7" w14:textId="77777777" w:rsidR="000308C2" w:rsidRPr="0057094E" w:rsidRDefault="000308C2">
            <w:pPr>
              <w:jc w:val="center"/>
              <w:rPr>
                <w:rFonts w:ascii="Arial" w:hAnsi="Arial" w:cs="Arial"/>
              </w:rPr>
            </w:pPr>
            <w:r w:rsidRPr="000308C2">
              <w:rPr>
                <w:rFonts w:ascii="Arial" w:hAnsi="Arial" w:cs="Arial"/>
              </w:rPr>
              <w:t>At any time</w:t>
            </w:r>
          </w:p>
        </w:tc>
        <w:tc>
          <w:tcPr>
            <w:tcW w:w="1843" w:type="dxa"/>
          </w:tcPr>
          <w:p w14:paraId="635EC6D8" w14:textId="77777777" w:rsidR="00F46CFA" w:rsidRDefault="00F46CFA">
            <w:pPr>
              <w:jc w:val="center"/>
              <w:rPr>
                <w:rFonts w:ascii="Arial" w:hAnsi="Arial" w:cs="Arial"/>
              </w:rPr>
            </w:pPr>
          </w:p>
          <w:p w14:paraId="45FF3DC3" w14:textId="77777777" w:rsidR="000308C2" w:rsidRDefault="000308C2">
            <w:pPr>
              <w:jc w:val="center"/>
              <w:rPr>
                <w:rFonts w:ascii="Arial" w:hAnsi="Arial" w:cs="Arial"/>
              </w:rPr>
            </w:pPr>
            <w:r>
              <w:rPr>
                <w:rFonts w:ascii="Arial" w:hAnsi="Arial" w:cs="Arial"/>
              </w:rPr>
              <w:t>A, B1, B3, B4, C, E, J, K3</w:t>
            </w:r>
          </w:p>
          <w:p w14:paraId="6BF12DE4" w14:textId="77777777" w:rsidR="000308C2" w:rsidRDefault="000308C2">
            <w:pPr>
              <w:jc w:val="center"/>
              <w:rPr>
                <w:rFonts w:ascii="Arial" w:hAnsi="Arial" w:cs="Arial"/>
              </w:rPr>
            </w:pPr>
          </w:p>
          <w:p w14:paraId="1E7A6BAE" w14:textId="77777777" w:rsidR="000308C2" w:rsidRDefault="000308C2">
            <w:pPr>
              <w:jc w:val="center"/>
              <w:rPr>
                <w:rFonts w:ascii="Arial" w:hAnsi="Arial" w:cs="Arial"/>
              </w:rPr>
            </w:pPr>
          </w:p>
          <w:p w14:paraId="5981C2C2" w14:textId="77777777" w:rsidR="000308C2" w:rsidRDefault="000308C2">
            <w:pPr>
              <w:jc w:val="center"/>
              <w:rPr>
                <w:rFonts w:ascii="Arial" w:hAnsi="Arial" w:cs="Arial"/>
              </w:rPr>
            </w:pPr>
          </w:p>
          <w:p w14:paraId="6219706E" w14:textId="77777777" w:rsidR="000308C2" w:rsidRDefault="000308C2">
            <w:pPr>
              <w:jc w:val="center"/>
              <w:rPr>
                <w:rFonts w:ascii="Arial" w:hAnsi="Arial" w:cs="Arial"/>
              </w:rPr>
            </w:pPr>
            <w:r w:rsidRPr="000308C2">
              <w:rPr>
                <w:rFonts w:ascii="Arial" w:hAnsi="Arial" w:cs="Arial"/>
              </w:rPr>
              <w:t>A, B1, B3, B4, C, E, J, K3</w:t>
            </w:r>
          </w:p>
          <w:p w14:paraId="04FB11A4" w14:textId="77777777" w:rsidR="000308C2" w:rsidRDefault="000308C2">
            <w:pPr>
              <w:jc w:val="center"/>
              <w:rPr>
                <w:rFonts w:ascii="Arial" w:hAnsi="Arial" w:cs="Arial"/>
              </w:rPr>
            </w:pPr>
          </w:p>
          <w:p w14:paraId="2EE086B6" w14:textId="77777777" w:rsidR="000308C2" w:rsidRDefault="000308C2">
            <w:pPr>
              <w:jc w:val="center"/>
              <w:rPr>
                <w:rFonts w:ascii="Arial" w:hAnsi="Arial" w:cs="Arial"/>
              </w:rPr>
            </w:pPr>
          </w:p>
          <w:p w14:paraId="769CCE8D" w14:textId="77777777" w:rsidR="000308C2" w:rsidRDefault="000308C2">
            <w:pPr>
              <w:jc w:val="center"/>
              <w:rPr>
                <w:rFonts w:ascii="Arial" w:hAnsi="Arial" w:cs="Arial"/>
              </w:rPr>
            </w:pPr>
          </w:p>
          <w:p w14:paraId="78AD00A3" w14:textId="77777777" w:rsidR="000308C2" w:rsidRDefault="000308C2">
            <w:pPr>
              <w:jc w:val="center"/>
              <w:rPr>
                <w:rFonts w:ascii="Arial" w:hAnsi="Arial" w:cs="Arial"/>
              </w:rPr>
            </w:pPr>
            <w:r w:rsidRPr="000308C2">
              <w:rPr>
                <w:rFonts w:ascii="Arial" w:hAnsi="Arial" w:cs="Arial"/>
              </w:rPr>
              <w:t>A, B1, B3, B4, C, E, J, K3</w:t>
            </w:r>
          </w:p>
          <w:p w14:paraId="1FFE7284" w14:textId="77777777" w:rsidR="000308C2" w:rsidRDefault="000308C2">
            <w:pPr>
              <w:jc w:val="center"/>
              <w:rPr>
                <w:rFonts w:ascii="Arial" w:hAnsi="Arial" w:cs="Arial"/>
              </w:rPr>
            </w:pPr>
          </w:p>
          <w:p w14:paraId="7F7BEAD2" w14:textId="77777777" w:rsidR="000308C2" w:rsidRDefault="000308C2">
            <w:pPr>
              <w:jc w:val="center"/>
              <w:rPr>
                <w:rFonts w:ascii="Arial" w:hAnsi="Arial" w:cs="Arial"/>
              </w:rPr>
            </w:pPr>
          </w:p>
          <w:p w14:paraId="4FEC7552" w14:textId="77777777" w:rsidR="000308C2" w:rsidRDefault="000308C2">
            <w:pPr>
              <w:jc w:val="center"/>
              <w:rPr>
                <w:rFonts w:ascii="Arial" w:hAnsi="Arial" w:cs="Arial"/>
              </w:rPr>
            </w:pPr>
          </w:p>
          <w:p w14:paraId="3D5DAE85" w14:textId="77777777" w:rsidR="000308C2" w:rsidRDefault="000308C2">
            <w:pPr>
              <w:jc w:val="center"/>
              <w:rPr>
                <w:rFonts w:ascii="Arial" w:hAnsi="Arial" w:cs="Arial"/>
              </w:rPr>
            </w:pPr>
          </w:p>
          <w:p w14:paraId="4DFCF517" w14:textId="77777777" w:rsidR="000308C2" w:rsidRPr="0057094E" w:rsidRDefault="000308C2">
            <w:pPr>
              <w:jc w:val="center"/>
              <w:rPr>
                <w:rFonts w:ascii="Arial" w:hAnsi="Arial" w:cs="Arial"/>
              </w:rPr>
            </w:pPr>
            <w:r w:rsidRPr="000308C2">
              <w:rPr>
                <w:rFonts w:ascii="Arial" w:hAnsi="Arial" w:cs="Arial"/>
              </w:rPr>
              <w:t>A, B1, B3, B4, C, E, J, K3</w:t>
            </w:r>
          </w:p>
        </w:tc>
        <w:tc>
          <w:tcPr>
            <w:tcW w:w="1559" w:type="dxa"/>
          </w:tcPr>
          <w:p w14:paraId="7C5345D9" w14:textId="77777777" w:rsidR="00F46CFA" w:rsidRPr="0057094E" w:rsidRDefault="00F46CFA">
            <w:pPr>
              <w:jc w:val="center"/>
              <w:rPr>
                <w:rFonts w:ascii="Arial" w:hAnsi="Arial" w:cs="Arial"/>
              </w:rPr>
            </w:pPr>
          </w:p>
        </w:tc>
      </w:tr>
    </w:tbl>
    <w:p w14:paraId="4E9389D9" w14:textId="77777777" w:rsidR="00F46CFA" w:rsidRPr="00181180" w:rsidRDefault="00F46CFA">
      <w:pPr>
        <w:ind w:left="720" w:hanging="720"/>
        <w:jc w:val="center"/>
        <w:rPr>
          <w:rFonts w:ascii="Arial" w:hAnsi="Arial" w:cs="Arial"/>
          <w:u w:val="single"/>
        </w:rPr>
      </w:pPr>
    </w:p>
    <w:p w14:paraId="0D1C19B6" w14:textId="77777777" w:rsidR="00F46CFA" w:rsidRPr="0042196D" w:rsidRDefault="00F46CFA">
      <w:pPr>
        <w:ind w:left="720" w:hanging="720"/>
        <w:jc w:val="center"/>
        <w:rPr>
          <w:rFonts w:ascii="Arial" w:hAnsi="Arial" w:cs="Arial"/>
        </w:rPr>
      </w:pPr>
      <w:r w:rsidRPr="0042196D">
        <w:rPr>
          <w:rFonts w:ascii="Arial" w:hAnsi="Arial" w:cs="Arial"/>
        </w:rPr>
        <w:t>SECOND SCHEDULE</w:t>
      </w:r>
    </w:p>
    <w:p w14:paraId="0A13005C" w14:textId="77777777" w:rsidR="00F46CFA" w:rsidRPr="0042196D" w:rsidRDefault="00F46CFA">
      <w:pPr>
        <w:ind w:left="720" w:hanging="720"/>
        <w:jc w:val="center"/>
        <w:rPr>
          <w:rFonts w:ascii="Arial" w:hAnsi="Arial" w:cs="Arial"/>
        </w:rPr>
      </w:pPr>
    </w:p>
    <w:p w14:paraId="16018777" w14:textId="77777777" w:rsidR="00F46CFA" w:rsidRPr="0042196D" w:rsidRDefault="00F46CFA">
      <w:pPr>
        <w:ind w:left="720" w:hanging="720"/>
        <w:jc w:val="center"/>
        <w:rPr>
          <w:rFonts w:ascii="Arial" w:hAnsi="Arial" w:cs="Arial"/>
        </w:rPr>
      </w:pPr>
      <w:r w:rsidRPr="0042196D">
        <w:rPr>
          <w:rFonts w:ascii="Arial" w:hAnsi="Arial" w:cs="Arial"/>
        </w:rPr>
        <w:t>Items to be included in the Principal Order</w:t>
      </w:r>
      <w:r w:rsidR="00181180" w:rsidRPr="0042196D">
        <w:rPr>
          <w:rFonts w:ascii="Arial" w:hAnsi="Arial" w:cs="Arial"/>
        </w:rPr>
        <w:t xml:space="preserve"> at Part I Schedule I</w:t>
      </w:r>
    </w:p>
    <w:p w14:paraId="53B6A2FE" w14:textId="77777777" w:rsidR="003A0A1F" w:rsidRPr="0042196D" w:rsidRDefault="003A0A1F">
      <w:pPr>
        <w:ind w:left="720" w:hanging="720"/>
        <w:jc w:val="center"/>
        <w:rPr>
          <w:rFonts w:ascii="Arial" w:hAnsi="Arial" w:cs="Arial"/>
        </w:rPr>
      </w:pPr>
    </w:p>
    <w:p w14:paraId="2097BE0C" w14:textId="77777777" w:rsidR="00386812" w:rsidRPr="0042196D" w:rsidRDefault="003A0A1F">
      <w:pPr>
        <w:ind w:left="720" w:hanging="720"/>
        <w:jc w:val="center"/>
        <w:rPr>
          <w:rFonts w:ascii="Arial" w:hAnsi="Arial" w:cs="Arial"/>
        </w:rPr>
      </w:pPr>
      <w:r w:rsidRPr="0042196D">
        <w:rPr>
          <w:rFonts w:ascii="Arial" w:hAnsi="Arial" w:cs="Arial"/>
        </w:rPr>
        <w:t>Prohibition of Waiting and Loading</w:t>
      </w:r>
      <w:r w:rsidR="00386812" w:rsidRPr="0042196D">
        <w:rPr>
          <w:rFonts w:ascii="Arial" w:hAnsi="Arial" w:cs="Arial"/>
        </w:rPr>
        <w:t xml:space="preserve">  </w:t>
      </w:r>
    </w:p>
    <w:p w14:paraId="786288AE" w14:textId="77777777" w:rsidR="00386812" w:rsidRDefault="00386812">
      <w:pPr>
        <w:ind w:left="720" w:hanging="720"/>
        <w:jc w:val="center"/>
        <w:rPr>
          <w:rFonts w:ascii="Arial" w:hAnsi="Arial" w:cs="Arial"/>
          <w:u w:val="single"/>
        </w:rPr>
      </w:pPr>
    </w:p>
    <w:p w14:paraId="77226F7F" w14:textId="77777777" w:rsidR="00F46CFA" w:rsidRPr="00181180" w:rsidRDefault="00F46CFA">
      <w:pPr>
        <w:ind w:left="720" w:hanging="720"/>
        <w:jc w:val="center"/>
        <w:rPr>
          <w:rFonts w:ascii="Arial" w:hAnsi="Arial" w:cs="Arial"/>
          <w:u w:val="single"/>
        </w:rPr>
      </w:pPr>
    </w:p>
    <w:tbl>
      <w:tblPr>
        <w:tblStyle w:val="Table3Deffects3"/>
        <w:tblW w:w="11057" w:type="dxa"/>
        <w:tblLook w:val="0020" w:firstRow="1" w:lastRow="0" w:firstColumn="0" w:lastColumn="0" w:noHBand="0" w:noVBand="0"/>
      </w:tblPr>
      <w:tblGrid>
        <w:gridCol w:w="1844"/>
        <w:gridCol w:w="4110"/>
        <w:gridCol w:w="1701"/>
        <w:gridCol w:w="1843"/>
        <w:gridCol w:w="1559"/>
      </w:tblGrid>
      <w:tr w:rsidR="004D250D" w:rsidRPr="00181180" w14:paraId="6ED96E80" w14:textId="77777777" w:rsidTr="0042196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7F1C57BD" w14:textId="77777777" w:rsidR="004D250D" w:rsidRPr="00181180" w:rsidRDefault="004D250D">
            <w:pPr>
              <w:rPr>
                <w:rFonts w:ascii="Arial" w:hAnsi="Arial" w:cs="Arial"/>
                <w:b w:val="0"/>
                <w:bCs w:val="0"/>
              </w:rPr>
            </w:pPr>
            <w:r w:rsidRPr="00181180">
              <w:rPr>
                <w:rFonts w:ascii="Arial" w:hAnsi="Arial" w:cs="Arial"/>
                <w:b w:val="0"/>
                <w:bCs w:val="0"/>
              </w:rPr>
              <w:t>Column 1</w:t>
            </w:r>
          </w:p>
        </w:tc>
        <w:tc>
          <w:tcPr>
            <w:cnfStyle w:val="000001000000" w:firstRow="0" w:lastRow="0" w:firstColumn="0" w:lastColumn="0" w:oddVBand="0" w:evenVBand="1" w:oddHBand="0" w:evenHBand="0" w:firstRowFirstColumn="0" w:firstRowLastColumn="0" w:lastRowFirstColumn="0" w:lastRowLastColumn="0"/>
            <w:tcW w:w="4110" w:type="dxa"/>
          </w:tcPr>
          <w:p w14:paraId="7D5EF08E" w14:textId="77777777" w:rsidR="004D250D" w:rsidRPr="00181180" w:rsidRDefault="004D250D">
            <w:pPr>
              <w:rPr>
                <w:rFonts w:ascii="Arial" w:hAnsi="Arial" w:cs="Arial"/>
                <w:b w:val="0"/>
                <w:bCs w:val="0"/>
              </w:rPr>
            </w:pPr>
            <w:r w:rsidRPr="00181180">
              <w:rPr>
                <w:rFonts w:ascii="Arial" w:hAnsi="Arial" w:cs="Arial"/>
                <w:b w:val="0"/>
                <w:bCs w:val="0"/>
              </w:rPr>
              <w:t>Column 2</w:t>
            </w:r>
          </w:p>
        </w:tc>
        <w:tc>
          <w:tcPr>
            <w:cnfStyle w:val="000010000000" w:firstRow="0" w:lastRow="0" w:firstColumn="0" w:lastColumn="0" w:oddVBand="1" w:evenVBand="0" w:oddHBand="0" w:evenHBand="0" w:firstRowFirstColumn="0" w:firstRowLastColumn="0" w:lastRowFirstColumn="0" w:lastRowLastColumn="0"/>
            <w:tcW w:w="1701" w:type="dxa"/>
          </w:tcPr>
          <w:p w14:paraId="3E3F8460" w14:textId="77777777" w:rsidR="004D250D" w:rsidRPr="00181180" w:rsidRDefault="004D250D">
            <w:pPr>
              <w:pStyle w:val="Heading1"/>
              <w:outlineLvl w:val="0"/>
              <w:rPr>
                <w:rFonts w:ascii="Arial" w:hAnsi="Arial" w:cs="Arial"/>
              </w:rPr>
            </w:pPr>
            <w:r w:rsidRPr="00181180">
              <w:rPr>
                <w:rFonts w:ascii="Arial" w:hAnsi="Arial" w:cs="Arial"/>
              </w:rPr>
              <w:t>Column 3</w:t>
            </w:r>
          </w:p>
        </w:tc>
        <w:tc>
          <w:tcPr>
            <w:cnfStyle w:val="000001000000" w:firstRow="0" w:lastRow="0" w:firstColumn="0" w:lastColumn="0" w:oddVBand="0" w:evenVBand="1" w:oddHBand="0" w:evenHBand="0" w:firstRowFirstColumn="0" w:firstRowLastColumn="0" w:lastRowFirstColumn="0" w:lastRowLastColumn="0"/>
            <w:tcW w:w="1843" w:type="dxa"/>
          </w:tcPr>
          <w:p w14:paraId="25C63C68" w14:textId="77777777" w:rsidR="004D250D" w:rsidRPr="00181180" w:rsidRDefault="004D250D">
            <w:pPr>
              <w:pStyle w:val="Heading1"/>
              <w:outlineLvl w:val="0"/>
              <w:rPr>
                <w:rFonts w:ascii="Arial" w:hAnsi="Arial" w:cs="Arial"/>
              </w:rPr>
            </w:pPr>
            <w:r w:rsidRPr="00181180">
              <w:rPr>
                <w:rFonts w:ascii="Arial" w:hAnsi="Arial" w:cs="Arial"/>
              </w:rPr>
              <w:t>Column 4</w:t>
            </w:r>
          </w:p>
        </w:tc>
        <w:tc>
          <w:tcPr>
            <w:cnfStyle w:val="000010000000" w:firstRow="0" w:lastRow="0" w:firstColumn="0" w:lastColumn="0" w:oddVBand="1" w:evenVBand="0" w:oddHBand="0" w:evenHBand="0" w:firstRowFirstColumn="0" w:firstRowLastColumn="0" w:lastRowFirstColumn="0" w:lastRowLastColumn="0"/>
            <w:tcW w:w="1559" w:type="dxa"/>
          </w:tcPr>
          <w:p w14:paraId="410819FA" w14:textId="77777777" w:rsidR="004D250D" w:rsidRPr="00181180" w:rsidRDefault="004D250D">
            <w:pPr>
              <w:pStyle w:val="Heading1"/>
              <w:outlineLvl w:val="0"/>
              <w:rPr>
                <w:rFonts w:ascii="Arial" w:hAnsi="Arial" w:cs="Arial"/>
              </w:rPr>
            </w:pPr>
            <w:r w:rsidRPr="00181180">
              <w:rPr>
                <w:rFonts w:ascii="Arial" w:hAnsi="Arial" w:cs="Arial"/>
              </w:rPr>
              <w:t>Column 5</w:t>
            </w:r>
          </w:p>
        </w:tc>
      </w:tr>
      <w:tr w:rsidR="00F46CFA" w:rsidRPr="00181180" w14:paraId="06DE6033" w14:textId="77777777" w:rsidTr="004219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4" w:type="dxa"/>
          </w:tcPr>
          <w:p w14:paraId="267106CF" w14:textId="77777777" w:rsidR="00F46CFA" w:rsidRPr="00181180" w:rsidRDefault="00F46CFA">
            <w:pPr>
              <w:rPr>
                <w:rFonts w:ascii="Arial" w:hAnsi="Arial" w:cs="Arial"/>
                <w:b/>
                <w:bCs/>
              </w:rPr>
            </w:pPr>
            <w:r w:rsidRPr="00181180">
              <w:rPr>
                <w:rFonts w:ascii="Arial" w:hAnsi="Arial" w:cs="Arial"/>
                <w:b/>
                <w:bCs/>
              </w:rPr>
              <w:t>Item Number</w:t>
            </w:r>
          </w:p>
        </w:tc>
        <w:tc>
          <w:tcPr>
            <w:cnfStyle w:val="000001000000" w:firstRow="0" w:lastRow="0" w:firstColumn="0" w:lastColumn="0" w:oddVBand="0" w:evenVBand="1" w:oddHBand="0" w:evenHBand="0" w:firstRowFirstColumn="0" w:firstRowLastColumn="0" w:lastRowFirstColumn="0" w:lastRowLastColumn="0"/>
            <w:tcW w:w="4110" w:type="dxa"/>
          </w:tcPr>
          <w:p w14:paraId="591EF2AA" w14:textId="77777777" w:rsidR="00F46CFA" w:rsidRPr="00181180" w:rsidRDefault="00F46CFA">
            <w:pPr>
              <w:rPr>
                <w:rFonts w:ascii="Arial" w:hAnsi="Arial" w:cs="Arial"/>
                <w:b/>
                <w:bCs/>
              </w:rPr>
            </w:pPr>
            <w:r w:rsidRPr="00181180">
              <w:rPr>
                <w:rFonts w:ascii="Arial" w:hAnsi="Arial" w:cs="Arial"/>
                <w:b/>
                <w:bCs/>
              </w:rPr>
              <w:t>Length of Road</w:t>
            </w:r>
          </w:p>
        </w:tc>
        <w:tc>
          <w:tcPr>
            <w:cnfStyle w:val="000010000000" w:firstRow="0" w:lastRow="0" w:firstColumn="0" w:lastColumn="0" w:oddVBand="1" w:evenVBand="0" w:oddHBand="0" w:evenHBand="0" w:firstRowFirstColumn="0" w:firstRowLastColumn="0" w:lastRowFirstColumn="0" w:lastRowLastColumn="0"/>
            <w:tcW w:w="1701" w:type="dxa"/>
          </w:tcPr>
          <w:p w14:paraId="135037D5" w14:textId="77777777" w:rsidR="00F46CFA" w:rsidRPr="00181180" w:rsidRDefault="00F46CFA">
            <w:pPr>
              <w:pStyle w:val="Heading1"/>
              <w:outlineLvl w:val="0"/>
              <w:rPr>
                <w:rFonts w:ascii="Arial" w:hAnsi="Arial" w:cs="Arial"/>
              </w:rPr>
            </w:pPr>
            <w:r w:rsidRPr="00181180">
              <w:rPr>
                <w:rFonts w:ascii="Arial" w:hAnsi="Arial" w:cs="Arial"/>
              </w:rPr>
              <w:t>Duration</w:t>
            </w:r>
          </w:p>
        </w:tc>
        <w:tc>
          <w:tcPr>
            <w:cnfStyle w:val="000001000000" w:firstRow="0" w:lastRow="0" w:firstColumn="0" w:lastColumn="0" w:oddVBand="0" w:evenVBand="1" w:oddHBand="0" w:evenHBand="0" w:firstRowFirstColumn="0" w:firstRowLastColumn="0" w:lastRowFirstColumn="0" w:lastRowLastColumn="0"/>
            <w:tcW w:w="1843" w:type="dxa"/>
          </w:tcPr>
          <w:p w14:paraId="077A9237" w14:textId="77777777" w:rsidR="00F46CFA" w:rsidRPr="00181180" w:rsidRDefault="00F46CFA">
            <w:pPr>
              <w:pStyle w:val="Heading1"/>
              <w:outlineLvl w:val="0"/>
              <w:rPr>
                <w:rFonts w:ascii="Arial" w:hAnsi="Arial" w:cs="Arial"/>
              </w:rPr>
            </w:pPr>
            <w:r w:rsidRPr="00181180">
              <w:rPr>
                <w:rFonts w:ascii="Arial" w:hAnsi="Arial" w:cs="Arial"/>
              </w:rPr>
              <w:t>Exemptions</w:t>
            </w:r>
          </w:p>
        </w:tc>
        <w:tc>
          <w:tcPr>
            <w:cnfStyle w:val="000010000000" w:firstRow="0" w:lastRow="0" w:firstColumn="0" w:lastColumn="0" w:oddVBand="1" w:evenVBand="0" w:oddHBand="0" w:evenHBand="0" w:firstRowFirstColumn="0" w:firstRowLastColumn="0" w:lastRowFirstColumn="0" w:lastRowLastColumn="0"/>
            <w:tcW w:w="1559" w:type="dxa"/>
          </w:tcPr>
          <w:p w14:paraId="0448056D" w14:textId="77777777" w:rsidR="00F46CFA" w:rsidRPr="00181180" w:rsidRDefault="00F46CFA">
            <w:pPr>
              <w:pStyle w:val="Heading1"/>
              <w:outlineLvl w:val="0"/>
              <w:rPr>
                <w:rFonts w:ascii="Arial" w:hAnsi="Arial" w:cs="Arial"/>
              </w:rPr>
            </w:pPr>
            <w:r w:rsidRPr="00181180">
              <w:rPr>
                <w:rFonts w:ascii="Arial" w:hAnsi="Arial" w:cs="Arial"/>
              </w:rPr>
              <w:t xml:space="preserve">No Loading </w:t>
            </w:r>
          </w:p>
          <w:p w14:paraId="5A04D7F9" w14:textId="77777777" w:rsidR="00F46CFA" w:rsidRPr="00181180" w:rsidRDefault="00F46CFA">
            <w:pPr>
              <w:jc w:val="center"/>
              <w:rPr>
                <w:rFonts w:ascii="Arial" w:hAnsi="Arial" w:cs="Arial"/>
                <w:b/>
                <w:bCs/>
              </w:rPr>
            </w:pPr>
          </w:p>
        </w:tc>
      </w:tr>
      <w:tr w:rsidR="00F46CFA" w:rsidRPr="00181180" w14:paraId="0EF508DB" w14:textId="77777777" w:rsidTr="0042196D">
        <w:tc>
          <w:tcPr>
            <w:cnfStyle w:val="000010000000" w:firstRow="0" w:lastRow="0" w:firstColumn="0" w:lastColumn="0" w:oddVBand="1" w:evenVBand="0" w:oddHBand="0" w:evenHBand="0" w:firstRowFirstColumn="0" w:firstRowLastColumn="0" w:lastRowFirstColumn="0" w:lastRowLastColumn="0"/>
            <w:tcW w:w="1844" w:type="dxa"/>
          </w:tcPr>
          <w:p w14:paraId="1C1D37DB" w14:textId="77777777" w:rsidR="00F46CFA" w:rsidRPr="00181180" w:rsidRDefault="00F46CFA">
            <w:pPr>
              <w:jc w:val="center"/>
              <w:rPr>
                <w:rFonts w:ascii="Arial" w:hAnsi="Arial" w:cs="Arial"/>
                <w:u w:val="single"/>
              </w:rPr>
            </w:pPr>
          </w:p>
        </w:tc>
        <w:tc>
          <w:tcPr>
            <w:cnfStyle w:val="000001000000" w:firstRow="0" w:lastRow="0" w:firstColumn="0" w:lastColumn="0" w:oddVBand="0" w:evenVBand="1" w:oddHBand="0" w:evenHBand="0" w:firstRowFirstColumn="0" w:firstRowLastColumn="0" w:lastRowFirstColumn="0" w:lastRowLastColumn="0"/>
            <w:tcW w:w="4110" w:type="dxa"/>
          </w:tcPr>
          <w:p w14:paraId="27F4904C" w14:textId="77777777" w:rsidR="00F46CFA" w:rsidRDefault="00F46CFA">
            <w:pPr>
              <w:jc w:val="center"/>
              <w:rPr>
                <w:rFonts w:ascii="Arial" w:hAnsi="Arial" w:cs="Arial"/>
              </w:rPr>
            </w:pPr>
          </w:p>
          <w:p w14:paraId="6C506EE0" w14:textId="77777777" w:rsidR="00DD45C8" w:rsidRPr="006E6D8C" w:rsidRDefault="00DD45C8" w:rsidP="00DD45C8">
            <w:pPr>
              <w:jc w:val="center"/>
              <w:rPr>
                <w:rFonts w:ascii="Arial" w:hAnsi="Arial" w:cs="Arial"/>
                <w:u w:val="single"/>
              </w:rPr>
            </w:pPr>
            <w:r w:rsidRPr="006E6D8C">
              <w:rPr>
                <w:rFonts w:ascii="Arial" w:hAnsi="Arial" w:cs="Arial"/>
                <w:u w:val="single"/>
              </w:rPr>
              <w:t>Huddersfield Road</w:t>
            </w:r>
          </w:p>
          <w:p w14:paraId="64BA7B36" w14:textId="77777777" w:rsidR="00DD45C8" w:rsidRPr="00DD45C8" w:rsidRDefault="00DD45C8" w:rsidP="00DD45C8">
            <w:pPr>
              <w:jc w:val="center"/>
              <w:rPr>
                <w:rFonts w:ascii="Arial" w:hAnsi="Arial" w:cs="Arial"/>
              </w:rPr>
            </w:pPr>
            <w:r w:rsidRPr="00DD45C8">
              <w:rPr>
                <w:rFonts w:ascii="Arial" w:hAnsi="Arial" w:cs="Arial"/>
              </w:rPr>
              <w:t xml:space="preserve">(North west side) </w:t>
            </w:r>
          </w:p>
          <w:p w14:paraId="6115BFED" w14:textId="77777777" w:rsidR="00DD45C8" w:rsidRPr="00DD45C8" w:rsidRDefault="00DD45C8" w:rsidP="00DD45C8">
            <w:pPr>
              <w:jc w:val="center"/>
              <w:rPr>
                <w:rFonts w:ascii="Arial" w:hAnsi="Arial" w:cs="Arial"/>
              </w:rPr>
            </w:pPr>
            <w:r w:rsidRPr="00DD45C8">
              <w:rPr>
                <w:rFonts w:ascii="Arial" w:hAnsi="Arial" w:cs="Arial"/>
              </w:rPr>
              <w:t xml:space="preserve">From its junction with </w:t>
            </w:r>
            <w:proofErr w:type="spellStart"/>
            <w:r w:rsidRPr="00DD45C8">
              <w:rPr>
                <w:rFonts w:ascii="Arial" w:hAnsi="Arial" w:cs="Arial"/>
              </w:rPr>
              <w:t>Standedge</w:t>
            </w:r>
            <w:proofErr w:type="spellEnd"/>
            <w:r w:rsidRPr="00DD45C8">
              <w:rPr>
                <w:rFonts w:ascii="Arial" w:hAnsi="Arial" w:cs="Arial"/>
              </w:rPr>
              <w:t xml:space="preserve"> Road for </w:t>
            </w:r>
            <w:proofErr w:type="gramStart"/>
            <w:r w:rsidRPr="00DD45C8">
              <w:rPr>
                <w:rFonts w:ascii="Arial" w:hAnsi="Arial" w:cs="Arial"/>
              </w:rPr>
              <w:t>a distance of 375</w:t>
            </w:r>
            <w:proofErr w:type="gramEnd"/>
            <w:r w:rsidRPr="00DD45C8">
              <w:rPr>
                <w:rFonts w:ascii="Arial" w:hAnsi="Arial" w:cs="Arial"/>
              </w:rPr>
              <w:t xml:space="preserve"> metres in a north easterly direction</w:t>
            </w:r>
          </w:p>
          <w:p w14:paraId="1A70C3DD" w14:textId="77777777" w:rsidR="00DD45C8" w:rsidRPr="00DD45C8" w:rsidRDefault="00DD45C8" w:rsidP="00DD45C8">
            <w:pPr>
              <w:jc w:val="center"/>
              <w:rPr>
                <w:rFonts w:ascii="Arial" w:hAnsi="Arial" w:cs="Arial"/>
              </w:rPr>
            </w:pPr>
          </w:p>
          <w:p w14:paraId="7316A3D0" w14:textId="77777777" w:rsidR="00DD45C8" w:rsidRPr="006E6D8C" w:rsidRDefault="00DD45C8" w:rsidP="00DD45C8">
            <w:pPr>
              <w:jc w:val="center"/>
              <w:rPr>
                <w:rFonts w:ascii="Arial" w:hAnsi="Arial" w:cs="Arial"/>
                <w:u w:val="single"/>
              </w:rPr>
            </w:pPr>
            <w:r w:rsidRPr="006E6D8C">
              <w:rPr>
                <w:rFonts w:ascii="Arial" w:hAnsi="Arial" w:cs="Arial"/>
                <w:u w:val="single"/>
              </w:rPr>
              <w:t>Huddersfield Road</w:t>
            </w:r>
          </w:p>
          <w:p w14:paraId="46975B0C" w14:textId="77777777" w:rsidR="00DD45C8" w:rsidRPr="00DD45C8" w:rsidRDefault="00DD45C8" w:rsidP="00DD45C8">
            <w:pPr>
              <w:jc w:val="center"/>
              <w:rPr>
                <w:rFonts w:ascii="Arial" w:hAnsi="Arial" w:cs="Arial"/>
              </w:rPr>
            </w:pPr>
            <w:r w:rsidRPr="00DD45C8">
              <w:rPr>
                <w:rFonts w:ascii="Arial" w:hAnsi="Arial" w:cs="Arial"/>
              </w:rPr>
              <w:t>(South east side)</w:t>
            </w:r>
          </w:p>
          <w:p w14:paraId="378CB832" w14:textId="77777777" w:rsidR="00DD45C8" w:rsidRPr="00DD45C8" w:rsidRDefault="00DD45C8" w:rsidP="00DD45C8">
            <w:pPr>
              <w:jc w:val="center"/>
              <w:rPr>
                <w:rFonts w:ascii="Arial" w:hAnsi="Arial" w:cs="Arial"/>
              </w:rPr>
            </w:pPr>
            <w:r w:rsidRPr="00DD45C8">
              <w:rPr>
                <w:rFonts w:ascii="Arial" w:hAnsi="Arial" w:cs="Arial"/>
              </w:rPr>
              <w:t xml:space="preserve">From its junction with </w:t>
            </w:r>
            <w:proofErr w:type="spellStart"/>
            <w:r w:rsidRPr="00DD45C8">
              <w:rPr>
                <w:rFonts w:ascii="Arial" w:hAnsi="Arial" w:cs="Arial"/>
              </w:rPr>
              <w:t>Standedge</w:t>
            </w:r>
            <w:proofErr w:type="spellEnd"/>
            <w:r w:rsidRPr="00DD45C8">
              <w:rPr>
                <w:rFonts w:ascii="Arial" w:hAnsi="Arial" w:cs="Arial"/>
              </w:rPr>
              <w:t xml:space="preserve"> Road for </w:t>
            </w:r>
            <w:proofErr w:type="gramStart"/>
            <w:r w:rsidRPr="00DD45C8">
              <w:rPr>
                <w:rFonts w:ascii="Arial" w:hAnsi="Arial" w:cs="Arial"/>
              </w:rPr>
              <w:t>a distance of 305</w:t>
            </w:r>
            <w:proofErr w:type="gramEnd"/>
            <w:r w:rsidRPr="00DD45C8">
              <w:rPr>
                <w:rFonts w:ascii="Arial" w:hAnsi="Arial" w:cs="Arial"/>
              </w:rPr>
              <w:t xml:space="preserve"> metres in a north easterly direction</w:t>
            </w:r>
          </w:p>
          <w:p w14:paraId="2C833207" w14:textId="77777777" w:rsidR="00DD45C8" w:rsidRPr="00DD45C8" w:rsidRDefault="00DD45C8" w:rsidP="00DD45C8">
            <w:pPr>
              <w:jc w:val="center"/>
              <w:rPr>
                <w:rFonts w:ascii="Arial" w:hAnsi="Arial" w:cs="Arial"/>
              </w:rPr>
            </w:pPr>
          </w:p>
          <w:p w14:paraId="4023048B" w14:textId="77777777" w:rsidR="00DD45C8" w:rsidRPr="006E6D8C" w:rsidRDefault="00DD45C8" w:rsidP="00DD45C8">
            <w:pPr>
              <w:jc w:val="center"/>
              <w:rPr>
                <w:rFonts w:ascii="Arial" w:hAnsi="Arial" w:cs="Arial"/>
                <w:u w:val="single"/>
              </w:rPr>
            </w:pPr>
            <w:r w:rsidRPr="006E6D8C">
              <w:rPr>
                <w:rFonts w:ascii="Arial" w:hAnsi="Arial" w:cs="Arial"/>
                <w:u w:val="single"/>
              </w:rPr>
              <w:t>Huddersfield Road</w:t>
            </w:r>
          </w:p>
          <w:p w14:paraId="1A7225B6" w14:textId="77777777" w:rsidR="00DD45C8" w:rsidRPr="00DD45C8" w:rsidRDefault="00DD45C8" w:rsidP="00DD45C8">
            <w:pPr>
              <w:jc w:val="center"/>
              <w:rPr>
                <w:rFonts w:ascii="Arial" w:hAnsi="Arial" w:cs="Arial"/>
              </w:rPr>
            </w:pPr>
            <w:r w:rsidRPr="00DD45C8">
              <w:rPr>
                <w:rFonts w:ascii="Arial" w:hAnsi="Arial" w:cs="Arial"/>
              </w:rPr>
              <w:t>(South east side)</w:t>
            </w:r>
          </w:p>
          <w:p w14:paraId="281D6919" w14:textId="77777777" w:rsidR="00DD45C8" w:rsidRPr="00DD45C8" w:rsidRDefault="00DD45C8" w:rsidP="00DD45C8">
            <w:pPr>
              <w:jc w:val="center"/>
              <w:rPr>
                <w:rFonts w:ascii="Arial" w:hAnsi="Arial" w:cs="Arial"/>
              </w:rPr>
            </w:pPr>
            <w:r w:rsidRPr="00DD45C8">
              <w:rPr>
                <w:rFonts w:ascii="Arial" w:hAnsi="Arial" w:cs="Arial"/>
              </w:rPr>
              <w:t xml:space="preserve">From a point 360 metres north east of its junction with </w:t>
            </w:r>
            <w:proofErr w:type="spellStart"/>
            <w:r w:rsidRPr="00DD45C8">
              <w:rPr>
                <w:rFonts w:ascii="Arial" w:hAnsi="Arial" w:cs="Arial"/>
              </w:rPr>
              <w:t>Standedge</w:t>
            </w:r>
            <w:proofErr w:type="spellEnd"/>
            <w:r w:rsidRPr="00DD45C8">
              <w:rPr>
                <w:rFonts w:ascii="Arial" w:hAnsi="Arial" w:cs="Arial"/>
              </w:rPr>
              <w:t xml:space="preserve"> Road for </w:t>
            </w:r>
            <w:proofErr w:type="gramStart"/>
            <w:r w:rsidRPr="00DD45C8">
              <w:rPr>
                <w:rFonts w:ascii="Arial" w:hAnsi="Arial" w:cs="Arial"/>
              </w:rPr>
              <w:t>a distance of 106</w:t>
            </w:r>
            <w:proofErr w:type="gramEnd"/>
            <w:r w:rsidRPr="00DD45C8">
              <w:rPr>
                <w:rFonts w:ascii="Arial" w:hAnsi="Arial" w:cs="Arial"/>
              </w:rPr>
              <w:t xml:space="preserve"> metres in a north easterly direction</w:t>
            </w:r>
          </w:p>
          <w:p w14:paraId="0B559D7B" w14:textId="77777777" w:rsidR="00DD45C8" w:rsidRPr="00DD45C8" w:rsidRDefault="00DD45C8" w:rsidP="00DD45C8">
            <w:pPr>
              <w:jc w:val="center"/>
              <w:rPr>
                <w:rFonts w:ascii="Arial" w:hAnsi="Arial" w:cs="Arial"/>
              </w:rPr>
            </w:pPr>
          </w:p>
          <w:p w14:paraId="6E873067" w14:textId="77777777" w:rsidR="00DD45C8" w:rsidRPr="006E6D8C" w:rsidRDefault="00DD45C8" w:rsidP="00DD45C8">
            <w:pPr>
              <w:jc w:val="center"/>
              <w:rPr>
                <w:rFonts w:ascii="Arial" w:hAnsi="Arial" w:cs="Arial"/>
                <w:u w:val="single"/>
              </w:rPr>
            </w:pPr>
            <w:r w:rsidRPr="006E6D8C">
              <w:rPr>
                <w:rFonts w:ascii="Arial" w:hAnsi="Arial" w:cs="Arial"/>
                <w:u w:val="single"/>
              </w:rPr>
              <w:t>Huddersfield Road</w:t>
            </w:r>
          </w:p>
          <w:p w14:paraId="5358CC83" w14:textId="77777777" w:rsidR="00DD45C8" w:rsidRPr="00DD45C8" w:rsidRDefault="00DD45C8" w:rsidP="00DD45C8">
            <w:pPr>
              <w:jc w:val="center"/>
              <w:rPr>
                <w:rFonts w:ascii="Arial" w:hAnsi="Arial" w:cs="Arial"/>
              </w:rPr>
            </w:pPr>
            <w:r w:rsidRPr="00DD45C8">
              <w:rPr>
                <w:rFonts w:ascii="Arial" w:hAnsi="Arial" w:cs="Arial"/>
              </w:rPr>
              <w:t xml:space="preserve">(North west side) </w:t>
            </w:r>
          </w:p>
          <w:p w14:paraId="10AAA96A" w14:textId="77777777" w:rsidR="00DD45C8" w:rsidRDefault="00DD45C8" w:rsidP="00DD45C8">
            <w:pPr>
              <w:jc w:val="center"/>
              <w:rPr>
                <w:rFonts w:ascii="Arial" w:hAnsi="Arial" w:cs="Arial"/>
              </w:rPr>
            </w:pPr>
            <w:r w:rsidRPr="00DD45C8">
              <w:rPr>
                <w:rFonts w:ascii="Arial" w:hAnsi="Arial" w:cs="Arial"/>
              </w:rPr>
              <w:t xml:space="preserve">From a point 46 metres south west its junction with Ambrose Crescent for </w:t>
            </w:r>
            <w:proofErr w:type="gramStart"/>
            <w:r w:rsidRPr="00DD45C8">
              <w:rPr>
                <w:rFonts w:ascii="Arial" w:hAnsi="Arial" w:cs="Arial"/>
              </w:rPr>
              <w:t>a distance of 61.5</w:t>
            </w:r>
            <w:proofErr w:type="gramEnd"/>
            <w:r w:rsidRPr="00DD45C8">
              <w:rPr>
                <w:rFonts w:ascii="Arial" w:hAnsi="Arial" w:cs="Arial"/>
              </w:rPr>
              <w:t xml:space="preserve"> metres in a north easterly direction</w:t>
            </w:r>
          </w:p>
          <w:p w14:paraId="7E320997" w14:textId="77777777" w:rsidR="006E6D8C" w:rsidRPr="00DD45C8" w:rsidRDefault="006E6D8C" w:rsidP="00DD45C8">
            <w:pPr>
              <w:jc w:val="center"/>
              <w:rPr>
                <w:rFonts w:ascii="Arial" w:hAnsi="Arial" w:cs="Arial"/>
              </w:rPr>
            </w:pPr>
          </w:p>
          <w:p w14:paraId="60A6EE00" w14:textId="77777777" w:rsidR="00DD45C8" w:rsidRPr="006E6D8C" w:rsidRDefault="00DD45C8" w:rsidP="00DD45C8">
            <w:pPr>
              <w:jc w:val="center"/>
              <w:rPr>
                <w:rFonts w:ascii="Arial" w:hAnsi="Arial" w:cs="Arial"/>
                <w:u w:val="single"/>
              </w:rPr>
            </w:pPr>
            <w:r w:rsidRPr="006E6D8C">
              <w:rPr>
                <w:rFonts w:ascii="Arial" w:hAnsi="Arial" w:cs="Arial"/>
                <w:u w:val="single"/>
              </w:rPr>
              <w:t>Un-named access road to Car Park and Residents Parking Area opposite 37/39 to 53 Huddersfield Road</w:t>
            </w:r>
          </w:p>
          <w:p w14:paraId="7F05517C" w14:textId="77777777" w:rsidR="00DD45C8" w:rsidRPr="00DD45C8" w:rsidRDefault="00DD45C8" w:rsidP="00DD45C8">
            <w:pPr>
              <w:jc w:val="center"/>
              <w:rPr>
                <w:rFonts w:ascii="Arial" w:hAnsi="Arial" w:cs="Arial"/>
              </w:rPr>
            </w:pPr>
            <w:r w:rsidRPr="00DD45C8">
              <w:rPr>
                <w:rFonts w:ascii="Arial" w:hAnsi="Arial" w:cs="Arial"/>
              </w:rPr>
              <w:t>(Both sides)</w:t>
            </w:r>
          </w:p>
          <w:p w14:paraId="0A13F9F0" w14:textId="77777777" w:rsidR="00DD45C8" w:rsidRPr="00DD45C8" w:rsidRDefault="00DD45C8" w:rsidP="00DD45C8">
            <w:pPr>
              <w:jc w:val="center"/>
              <w:rPr>
                <w:rFonts w:ascii="Arial" w:hAnsi="Arial" w:cs="Arial"/>
              </w:rPr>
            </w:pPr>
            <w:r w:rsidRPr="00DD45C8">
              <w:rPr>
                <w:rFonts w:ascii="Arial" w:hAnsi="Arial" w:cs="Arial"/>
              </w:rPr>
              <w:lastRenderedPageBreak/>
              <w:t>From its junction with Huddersfield Road opposite property number 53 to its junction with Huddersfield Road opposite properties number 37/39 for its entire length</w:t>
            </w:r>
          </w:p>
          <w:p w14:paraId="3B681147" w14:textId="77777777" w:rsidR="00DD45C8" w:rsidRPr="00DD45C8" w:rsidRDefault="00DD45C8" w:rsidP="00DD45C8">
            <w:pPr>
              <w:jc w:val="center"/>
              <w:rPr>
                <w:rFonts w:ascii="Arial" w:hAnsi="Arial" w:cs="Arial"/>
              </w:rPr>
            </w:pPr>
          </w:p>
          <w:p w14:paraId="226BA743" w14:textId="77777777" w:rsidR="00DD45C8" w:rsidRPr="001447D7" w:rsidRDefault="00DD45C8" w:rsidP="00DD45C8">
            <w:pPr>
              <w:jc w:val="center"/>
              <w:rPr>
                <w:rFonts w:ascii="Arial" w:hAnsi="Arial" w:cs="Arial"/>
                <w:u w:val="single"/>
              </w:rPr>
            </w:pPr>
            <w:r w:rsidRPr="001447D7">
              <w:rPr>
                <w:rFonts w:ascii="Arial" w:hAnsi="Arial" w:cs="Arial"/>
                <w:u w:val="single"/>
              </w:rPr>
              <w:t>Ambrose Crescent</w:t>
            </w:r>
          </w:p>
          <w:p w14:paraId="16FC8059" w14:textId="77777777" w:rsidR="00DD45C8" w:rsidRPr="00DD45C8" w:rsidRDefault="00DD45C8" w:rsidP="00DD45C8">
            <w:pPr>
              <w:jc w:val="center"/>
              <w:rPr>
                <w:rFonts w:ascii="Arial" w:hAnsi="Arial" w:cs="Arial"/>
              </w:rPr>
            </w:pPr>
            <w:r w:rsidRPr="00DD45C8">
              <w:rPr>
                <w:rFonts w:ascii="Arial" w:hAnsi="Arial" w:cs="Arial"/>
              </w:rPr>
              <w:t xml:space="preserve">(South west side) </w:t>
            </w:r>
          </w:p>
          <w:p w14:paraId="6FD482FD" w14:textId="77777777" w:rsidR="00DD45C8" w:rsidRPr="00DD45C8" w:rsidRDefault="00DD45C8" w:rsidP="00DD45C8">
            <w:pPr>
              <w:jc w:val="center"/>
              <w:rPr>
                <w:rFonts w:ascii="Arial" w:hAnsi="Arial" w:cs="Arial"/>
              </w:rPr>
            </w:pPr>
            <w:r w:rsidRPr="00DD45C8">
              <w:rPr>
                <w:rFonts w:ascii="Arial" w:hAnsi="Arial" w:cs="Arial"/>
              </w:rPr>
              <w:t xml:space="preserve">From its junction with Huddersfield Road in a primarily north west direction for </w:t>
            </w:r>
            <w:proofErr w:type="gramStart"/>
            <w:r w:rsidRPr="00DD45C8">
              <w:rPr>
                <w:rFonts w:ascii="Arial" w:hAnsi="Arial" w:cs="Arial"/>
              </w:rPr>
              <w:t>a distance of 75</w:t>
            </w:r>
            <w:proofErr w:type="gramEnd"/>
            <w:r w:rsidRPr="00DD45C8">
              <w:rPr>
                <w:rFonts w:ascii="Arial" w:hAnsi="Arial" w:cs="Arial"/>
              </w:rPr>
              <w:t xml:space="preserve"> metres</w:t>
            </w:r>
          </w:p>
          <w:p w14:paraId="46B207A4" w14:textId="77777777" w:rsidR="00DD45C8" w:rsidRPr="00DD45C8" w:rsidRDefault="00DD45C8" w:rsidP="00DD45C8">
            <w:pPr>
              <w:jc w:val="center"/>
              <w:rPr>
                <w:rFonts w:ascii="Arial" w:hAnsi="Arial" w:cs="Arial"/>
              </w:rPr>
            </w:pPr>
          </w:p>
          <w:p w14:paraId="36DBEF6D" w14:textId="77777777" w:rsidR="00DD45C8" w:rsidRPr="001447D7" w:rsidRDefault="00DD45C8" w:rsidP="00DD45C8">
            <w:pPr>
              <w:jc w:val="center"/>
              <w:rPr>
                <w:rFonts w:ascii="Arial" w:hAnsi="Arial" w:cs="Arial"/>
                <w:u w:val="single"/>
              </w:rPr>
            </w:pPr>
            <w:r w:rsidRPr="001447D7">
              <w:rPr>
                <w:rFonts w:ascii="Arial" w:hAnsi="Arial" w:cs="Arial"/>
                <w:u w:val="single"/>
              </w:rPr>
              <w:t>Ambrose Crescent</w:t>
            </w:r>
          </w:p>
          <w:p w14:paraId="2E7D0210" w14:textId="77777777" w:rsidR="00DD45C8" w:rsidRPr="00DD45C8" w:rsidRDefault="00DD45C8" w:rsidP="00DD45C8">
            <w:pPr>
              <w:jc w:val="center"/>
              <w:rPr>
                <w:rFonts w:ascii="Arial" w:hAnsi="Arial" w:cs="Arial"/>
              </w:rPr>
            </w:pPr>
            <w:r w:rsidRPr="00DD45C8">
              <w:rPr>
                <w:rFonts w:ascii="Arial" w:hAnsi="Arial" w:cs="Arial"/>
              </w:rPr>
              <w:t xml:space="preserve">(North east side) </w:t>
            </w:r>
          </w:p>
          <w:p w14:paraId="0CC4F502" w14:textId="77777777" w:rsidR="00DD45C8" w:rsidRPr="00DD45C8" w:rsidRDefault="00DD45C8" w:rsidP="00DD45C8">
            <w:pPr>
              <w:jc w:val="center"/>
              <w:rPr>
                <w:rFonts w:ascii="Arial" w:hAnsi="Arial" w:cs="Arial"/>
              </w:rPr>
            </w:pPr>
            <w:r w:rsidRPr="00DD45C8">
              <w:rPr>
                <w:rFonts w:ascii="Arial" w:hAnsi="Arial" w:cs="Arial"/>
              </w:rPr>
              <w:t xml:space="preserve">From its junction with Huddersfield Road in a primarily north west direction for </w:t>
            </w:r>
            <w:proofErr w:type="gramStart"/>
            <w:r w:rsidRPr="00DD45C8">
              <w:rPr>
                <w:rFonts w:ascii="Arial" w:hAnsi="Arial" w:cs="Arial"/>
              </w:rPr>
              <w:t>a distance of 32</w:t>
            </w:r>
            <w:proofErr w:type="gramEnd"/>
            <w:r w:rsidRPr="00DD45C8">
              <w:rPr>
                <w:rFonts w:ascii="Arial" w:hAnsi="Arial" w:cs="Arial"/>
              </w:rPr>
              <w:t xml:space="preserve"> metres</w:t>
            </w:r>
          </w:p>
          <w:p w14:paraId="7AF8155B" w14:textId="77777777" w:rsidR="00DD45C8" w:rsidRPr="00DD45C8" w:rsidRDefault="00DD45C8" w:rsidP="00DD45C8">
            <w:pPr>
              <w:jc w:val="center"/>
              <w:rPr>
                <w:rFonts w:ascii="Arial" w:hAnsi="Arial" w:cs="Arial"/>
              </w:rPr>
            </w:pPr>
          </w:p>
          <w:p w14:paraId="1A5836C7" w14:textId="77777777" w:rsidR="00DD45C8" w:rsidRPr="001447D7" w:rsidRDefault="00DD45C8" w:rsidP="00DD45C8">
            <w:pPr>
              <w:jc w:val="center"/>
              <w:rPr>
                <w:rFonts w:ascii="Arial" w:hAnsi="Arial" w:cs="Arial"/>
                <w:u w:val="single"/>
              </w:rPr>
            </w:pPr>
            <w:r w:rsidRPr="001447D7">
              <w:rPr>
                <w:rFonts w:ascii="Arial" w:hAnsi="Arial" w:cs="Arial"/>
                <w:u w:val="single"/>
              </w:rPr>
              <w:t>Ambrose Crescent</w:t>
            </w:r>
          </w:p>
          <w:p w14:paraId="453A275E" w14:textId="77777777" w:rsidR="00DD45C8" w:rsidRPr="00DD45C8" w:rsidRDefault="00DD45C8" w:rsidP="00DD45C8">
            <w:pPr>
              <w:jc w:val="center"/>
              <w:rPr>
                <w:rFonts w:ascii="Arial" w:hAnsi="Arial" w:cs="Arial"/>
              </w:rPr>
            </w:pPr>
            <w:r w:rsidRPr="00DD45C8">
              <w:rPr>
                <w:rFonts w:ascii="Arial" w:hAnsi="Arial" w:cs="Arial"/>
              </w:rPr>
              <w:t xml:space="preserve">(North east side) </w:t>
            </w:r>
          </w:p>
          <w:p w14:paraId="63050807" w14:textId="77777777" w:rsidR="00DD45C8" w:rsidRPr="00DD45C8" w:rsidRDefault="00DD45C8" w:rsidP="00DD45C8">
            <w:pPr>
              <w:jc w:val="center"/>
              <w:rPr>
                <w:rFonts w:ascii="Arial" w:hAnsi="Arial" w:cs="Arial"/>
              </w:rPr>
            </w:pPr>
            <w:r w:rsidRPr="00DD45C8">
              <w:rPr>
                <w:rFonts w:ascii="Arial" w:hAnsi="Arial" w:cs="Arial"/>
              </w:rPr>
              <w:t>From a point 52 metres north west of its junction with Huddersfield Road to a point 62 metres from its junction with Huddersfield Road</w:t>
            </w:r>
          </w:p>
          <w:p w14:paraId="5311EE4D" w14:textId="77777777" w:rsidR="00DD45C8" w:rsidRPr="00DD45C8" w:rsidRDefault="00DD45C8" w:rsidP="00DD45C8">
            <w:pPr>
              <w:jc w:val="center"/>
              <w:rPr>
                <w:rFonts w:ascii="Arial" w:hAnsi="Arial" w:cs="Arial"/>
              </w:rPr>
            </w:pPr>
          </w:p>
          <w:p w14:paraId="71EFE02E" w14:textId="77777777" w:rsidR="00DD45C8" w:rsidRPr="001447D7" w:rsidRDefault="00DD45C8" w:rsidP="00DD45C8">
            <w:pPr>
              <w:jc w:val="center"/>
              <w:rPr>
                <w:rFonts w:ascii="Arial" w:hAnsi="Arial" w:cs="Arial"/>
                <w:u w:val="single"/>
              </w:rPr>
            </w:pPr>
            <w:r w:rsidRPr="001447D7">
              <w:rPr>
                <w:rFonts w:ascii="Arial" w:hAnsi="Arial" w:cs="Arial"/>
                <w:u w:val="single"/>
              </w:rPr>
              <w:t>Saddleworth School Access Road</w:t>
            </w:r>
          </w:p>
          <w:p w14:paraId="1A78273F" w14:textId="77777777" w:rsidR="00DD45C8" w:rsidRPr="00DD45C8" w:rsidRDefault="00DD45C8" w:rsidP="00DD45C8">
            <w:pPr>
              <w:jc w:val="center"/>
              <w:rPr>
                <w:rFonts w:ascii="Arial" w:hAnsi="Arial" w:cs="Arial"/>
              </w:rPr>
            </w:pPr>
            <w:r w:rsidRPr="00DD45C8">
              <w:rPr>
                <w:rFonts w:ascii="Arial" w:hAnsi="Arial" w:cs="Arial"/>
              </w:rPr>
              <w:t>(Both sides)</w:t>
            </w:r>
          </w:p>
          <w:p w14:paraId="0E8649F9" w14:textId="77777777" w:rsidR="00DD45C8" w:rsidRPr="00DD45C8" w:rsidRDefault="00DD45C8" w:rsidP="00DD45C8">
            <w:pPr>
              <w:jc w:val="center"/>
              <w:rPr>
                <w:rFonts w:ascii="Arial" w:hAnsi="Arial" w:cs="Arial"/>
              </w:rPr>
            </w:pPr>
            <w:r w:rsidRPr="00DD45C8">
              <w:rPr>
                <w:rFonts w:ascii="Arial" w:hAnsi="Arial" w:cs="Arial"/>
              </w:rPr>
              <w:t xml:space="preserve">From its junction with Huddersfield Road in a south easterly direction for </w:t>
            </w:r>
            <w:proofErr w:type="gramStart"/>
            <w:r w:rsidRPr="00DD45C8">
              <w:rPr>
                <w:rFonts w:ascii="Arial" w:hAnsi="Arial" w:cs="Arial"/>
              </w:rPr>
              <w:t>a distance of 120</w:t>
            </w:r>
            <w:proofErr w:type="gramEnd"/>
            <w:r w:rsidRPr="00DD45C8">
              <w:rPr>
                <w:rFonts w:ascii="Arial" w:hAnsi="Arial" w:cs="Arial"/>
              </w:rPr>
              <w:t xml:space="preserve"> metres</w:t>
            </w:r>
          </w:p>
          <w:p w14:paraId="50D07DC5" w14:textId="77777777" w:rsidR="00DD45C8" w:rsidRPr="00DD45C8" w:rsidRDefault="00DD45C8" w:rsidP="00DD45C8">
            <w:pPr>
              <w:jc w:val="center"/>
              <w:rPr>
                <w:rFonts w:ascii="Arial" w:hAnsi="Arial" w:cs="Arial"/>
              </w:rPr>
            </w:pPr>
          </w:p>
          <w:p w14:paraId="6975BDC3" w14:textId="77777777" w:rsidR="00DD45C8" w:rsidRPr="001447D7" w:rsidRDefault="00DD45C8" w:rsidP="00DD45C8">
            <w:pPr>
              <w:jc w:val="center"/>
              <w:rPr>
                <w:rFonts w:ascii="Arial" w:hAnsi="Arial" w:cs="Arial"/>
                <w:u w:val="single"/>
              </w:rPr>
            </w:pPr>
            <w:r w:rsidRPr="001447D7">
              <w:rPr>
                <w:rFonts w:ascii="Arial" w:hAnsi="Arial" w:cs="Arial"/>
                <w:u w:val="single"/>
              </w:rPr>
              <w:t>Huddersfield Road</w:t>
            </w:r>
          </w:p>
          <w:p w14:paraId="64FDE1D1" w14:textId="77777777" w:rsidR="00DD45C8" w:rsidRPr="00DD45C8" w:rsidRDefault="00DD45C8" w:rsidP="00DD45C8">
            <w:pPr>
              <w:jc w:val="center"/>
              <w:rPr>
                <w:rFonts w:ascii="Arial" w:hAnsi="Arial" w:cs="Arial"/>
              </w:rPr>
            </w:pPr>
            <w:r w:rsidRPr="00DD45C8">
              <w:rPr>
                <w:rFonts w:ascii="Arial" w:hAnsi="Arial" w:cs="Arial"/>
              </w:rPr>
              <w:t>(South east side)</w:t>
            </w:r>
          </w:p>
          <w:p w14:paraId="7ACCF20D" w14:textId="77777777" w:rsidR="00DD45C8" w:rsidRPr="00DD45C8" w:rsidRDefault="00DD45C8" w:rsidP="00DD45C8">
            <w:pPr>
              <w:jc w:val="center"/>
              <w:rPr>
                <w:rFonts w:ascii="Arial" w:hAnsi="Arial" w:cs="Arial"/>
              </w:rPr>
            </w:pPr>
            <w:r w:rsidRPr="00DD45C8">
              <w:rPr>
                <w:rFonts w:ascii="Arial" w:hAnsi="Arial" w:cs="Arial"/>
              </w:rPr>
              <w:t xml:space="preserve">From a point 305 metres north east of its junction with </w:t>
            </w:r>
            <w:proofErr w:type="spellStart"/>
            <w:r w:rsidRPr="00DD45C8">
              <w:rPr>
                <w:rFonts w:ascii="Arial" w:hAnsi="Arial" w:cs="Arial"/>
              </w:rPr>
              <w:t>Standedge</w:t>
            </w:r>
            <w:proofErr w:type="spellEnd"/>
            <w:r w:rsidRPr="00DD45C8">
              <w:rPr>
                <w:rFonts w:ascii="Arial" w:hAnsi="Arial" w:cs="Arial"/>
              </w:rPr>
              <w:t xml:space="preserve"> Road for </w:t>
            </w:r>
            <w:proofErr w:type="gramStart"/>
            <w:r w:rsidRPr="00DD45C8">
              <w:rPr>
                <w:rFonts w:ascii="Arial" w:hAnsi="Arial" w:cs="Arial"/>
              </w:rPr>
              <w:t>a distance of 58</w:t>
            </w:r>
            <w:proofErr w:type="gramEnd"/>
            <w:r w:rsidRPr="00DD45C8">
              <w:rPr>
                <w:rFonts w:ascii="Arial" w:hAnsi="Arial" w:cs="Arial"/>
              </w:rPr>
              <w:t xml:space="preserve"> metres in a north easterly direction</w:t>
            </w:r>
          </w:p>
          <w:p w14:paraId="236EE8D7" w14:textId="77777777" w:rsidR="00DD45C8" w:rsidRPr="00DD45C8" w:rsidRDefault="00DD45C8" w:rsidP="00DD45C8">
            <w:pPr>
              <w:jc w:val="center"/>
              <w:rPr>
                <w:rFonts w:ascii="Arial" w:hAnsi="Arial" w:cs="Arial"/>
              </w:rPr>
            </w:pPr>
          </w:p>
          <w:p w14:paraId="70E74D5B" w14:textId="77777777" w:rsidR="00DD45C8" w:rsidRPr="001447D7" w:rsidRDefault="00DD45C8" w:rsidP="00DD45C8">
            <w:pPr>
              <w:jc w:val="center"/>
              <w:rPr>
                <w:rFonts w:ascii="Arial" w:hAnsi="Arial" w:cs="Arial"/>
                <w:u w:val="single"/>
              </w:rPr>
            </w:pPr>
            <w:r w:rsidRPr="001447D7">
              <w:rPr>
                <w:rFonts w:ascii="Arial" w:hAnsi="Arial" w:cs="Arial"/>
                <w:u w:val="single"/>
              </w:rPr>
              <w:t>Huddersfield Road</w:t>
            </w:r>
          </w:p>
          <w:p w14:paraId="748F804F" w14:textId="77777777" w:rsidR="00DD45C8" w:rsidRPr="00DD45C8" w:rsidRDefault="00DD45C8" w:rsidP="00DD45C8">
            <w:pPr>
              <w:jc w:val="center"/>
              <w:rPr>
                <w:rFonts w:ascii="Arial" w:hAnsi="Arial" w:cs="Arial"/>
              </w:rPr>
            </w:pPr>
            <w:r w:rsidRPr="00DD45C8">
              <w:rPr>
                <w:rFonts w:ascii="Arial" w:hAnsi="Arial" w:cs="Arial"/>
              </w:rPr>
              <w:t>(South east side)</w:t>
            </w:r>
          </w:p>
          <w:p w14:paraId="403A5867" w14:textId="77777777" w:rsidR="00DD45C8" w:rsidRPr="00DD45C8" w:rsidRDefault="00DD45C8" w:rsidP="00DD45C8">
            <w:pPr>
              <w:jc w:val="center"/>
              <w:rPr>
                <w:rFonts w:ascii="Arial" w:hAnsi="Arial" w:cs="Arial"/>
              </w:rPr>
            </w:pPr>
            <w:r w:rsidRPr="00DD45C8">
              <w:rPr>
                <w:rFonts w:ascii="Arial" w:hAnsi="Arial" w:cs="Arial"/>
              </w:rPr>
              <w:t xml:space="preserve">From a point 466 metres north east of its junction with </w:t>
            </w:r>
            <w:proofErr w:type="spellStart"/>
            <w:r w:rsidRPr="00DD45C8">
              <w:rPr>
                <w:rFonts w:ascii="Arial" w:hAnsi="Arial" w:cs="Arial"/>
              </w:rPr>
              <w:t>Standedge</w:t>
            </w:r>
            <w:proofErr w:type="spellEnd"/>
            <w:r w:rsidRPr="00DD45C8">
              <w:rPr>
                <w:rFonts w:ascii="Arial" w:hAnsi="Arial" w:cs="Arial"/>
              </w:rPr>
              <w:t xml:space="preserve"> Road for </w:t>
            </w:r>
            <w:proofErr w:type="gramStart"/>
            <w:r w:rsidRPr="00DD45C8">
              <w:rPr>
                <w:rFonts w:ascii="Arial" w:hAnsi="Arial" w:cs="Arial"/>
              </w:rPr>
              <w:t>a distance of 52.5</w:t>
            </w:r>
            <w:proofErr w:type="gramEnd"/>
            <w:r w:rsidRPr="00DD45C8">
              <w:rPr>
                <w:rFonts w:ascii="Arial" w:hAnsi="Arial" w:cs="Arial"/>
              </w:rPr>
              <w:t xml:space="preserve"> metres in a north easterly direction</w:t>
            </w:r>
          </w:p>
          <w:p w14:paraId="195E2B15" w14:textId="77777777" w:rsidR="00CA28CC" w:rsidRPr="008E6559" w:rsidRDefault="00CA28CC">
            <w:pPr>
              <w:jc w:val="cente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1" w:type="dxa"/>
          </w:tcPr>
          <w:p w14:paraId="4CA778EE" w14:textId="77777777" w:rsidR="00F46CFA" w:rsidRDefault="00F46CFA">
            <w:pPr>
              <w:jc w:val="center"/>
              <w:rPr>
                <w:rFonts w:ascii="Arial" w:hAnsi="Arial" w:cs="Arial"/>
              </w:rPr>
            </w:pPr>
          </w:p>
          <w:p w14:paraId="4FD7140F" w14:textId="77777777" w:rsidR="001447D7" w:rsidRDefault="001447D7">
            <w:pPr>
              <w:jc w:val="center"/>
              <w:rPr>
                <w:rFonts w:ascii="Arial" w:hAnsi="Arial" w:cs="Arial"/>
              </w:rPr>
            </w:pPr>
            <w:r>
              <w:rPr>
                <w:rFonts w:ascii="Arial" w:hAnsi="Arial" w:cs="Arial"/>
              </w:rPr>
              <w:t>At any Time</w:t>
            </w:r>
          </w:p>
          <w:p w14:paraId="092955E0" w14:textId="77777777" w:rsidR="001447D7" w:rsidRDefault="001447D7">
            <w:pPr>
              <w:jc w:val="center"/>
              <w:rPr>
                <w:rFonts w:ascii="Arial" w:hAnsi="Arial" w:cs="Arial"/>
              </w:rPr>
            </w:pPr>
          </w:p>
          <w:p w14:paraId="11D01E5C" w14:textId="77777777" w:rsidR="001447D7" w:rsidRDefault="001447D7">
            <w:pPr>
              <w:jc w:val="center"/>
              <w:rPr>
                <w:rFonts w:ascii="Arial" w:hAnsi="Arial" w:cs="Arial"/>
              </w:rPr>
            </w:pPr>
          </w:p>
          <w:p w14:paraId="78297ACC" w14:textId="77777777" w:rsidR="001447D7" w:rsidRDefault="001447D7">
            <w:pPr>
              <w:jc w:val="center"/>
              <w:rPr>
                <w:rFonts w:ascii="Arial" w:hAnsi="Arial" w:cs="Arial"/>
              </w:rPr>
            </w:pPr>
          </w:p>
          <w:p w14:paraId="6A58D9F8" w14:textId="77777777" w:rsidR="001447D7" w:rsidRDefault="001447D7">
            <w:pPr>
              <w:jc w:val="center"/>
              <w:rPr>
                <w:rFonts w:ascii="Arial" w:hAnsi="Arial" w:cs="Arial"/>
              </w:rPr>
            </w:pPr>
          </w:p>
          <w:p w14:paraId="6DAEF4A7" w14:textId="77777777" w:rsidR="001447D7" w:rsidRDefault="001447D7">
            <w:pPr>
              <w:jc w:val="center"/>
              <w:rPr>
                <w:rFonts w:ascii="Arial" w:hAnsi="Arial" w:cs="Arial"/>
              </w:rPr>
            </w:pPr>
          </w:p>
          <w:p w14:paraId="6BECAAA5" w14:textId="77777777" w:rsidR="001447D7" w:rsidRDefault="001447D7">
            <w:pPr>
              <w:jc w:val="center"/>
              <w:rPr>
                <w:rFonts w:ascii="Arial" w:hAnsi="Arial" w:cs="Arial"/>
              </w:rPr>
            </w:pPr>
            <w:r w:rsidRPr="001447D7">
              <w:rPr>
                <w:rFonts w:ascii="Arial" w:hAnsi="Arial" w:cs="Arial"/>
              </w:rPr>
              <w:t>At any Time</w:t>
            </w:r>
          </w:p>
          <w:p w14:paraId="715B5F12" w14:textId="77777777" w:rsidR="001447D7" w:rsidRDefault="001447D7">
            <w:pPr>
              <w:jc w:val="center"/>
              <w:rPr>
                <w:rFonts w:ascii="Arial" w:hAnsi="Arial" w:cs="Arial"/>
              </w:rPr>
            </w:pPr>
          </w:p>
          <w:p w14:paraId="595B1B5E" w14:textId="77777777" w:rsidR="001447D7" w:rsidRDefault="001447D7">
            <w:pPr>
              <w:jc w:val="center"/>
              <w:rPr>
                <w:rFonts w:ascii="Arial" w:hAnsi="Arial" w:cs="Arial"/>
              </w:rPr>
            </w:pPr>
          </w:p>
          <w:p w14:paraId="1735B94C" w14:textId="77777777" w:rsidR="001447D7" w:rsidRDefault="001447D7">
            <w:pPr>
              <w:jc w:val="center"/>
              <w:rPr>
                <w:rFonts w:ascii="Arial" w:hAnsi="Arial" w:cs="Arial"/>
              </w:rPr>
            </w:pPr>
          </w:p>
          <w:p w14:paraId="03124B6A" w14:textId="77777777" w:rsidR="001447D7" w:rsidRDefault="001447D7">
            <w:pPr>
              <w:jc w:val="center"/>
              <w:rPr>
                <w:rFonts w:ascii="Arial" w:hAnsi="Arial" w:cs="Arial"/>
              </w:rPr>
            </w:pPr>
          </w:p>
          <w:p w14:paraId="6FE3DAD3" w14:textId="77777777" w:rsidR="001447D7" w:rsidRDefault="001447D7">
            <w:pPr>
              <w:jc w:val="center"/>
              <w:rPr>
                <w:rFonts w:ascii="Arial" w:hAnsi="Arial" w:cs="Arial"/>
              </w:rPr>
            </w:pPr>
          </w:p>
          <w:p w14:paraId="134ECF23" w14:textId="77777777" w:rsidR="001447D7" w:rsidRDefault="001447D7">
            <w:pPr>
              <w:jc w:val="center"/>
              <w:rPr>
                <w:rFonts w:ascii="Arial" w:hAnsi="Arial" w:cs="Arial"/>
              </w:rPr>
            </w:pPr>
            <w:r w:rsidRPr="001447D7">
              <w:rPr>
                <w:rFonts w:ascii="Arial" w:hAnsi="Arial" w:cs="Arial"/>
              </w:rPr>
              <w:t>At any Time</w:t>
            </w:r>
          </w:p>
          <w:p w14:paraId="516D2D48" w14:textId="77777777" w:rsidR="001447D7" w:rsidRDefault="001447D7">
            <w:pPr>
              <w:jc w:val="center"/>
              <w:rPr>
                <w:rFonts w:ascii="Arial" w:hAnsi="Arial" w:cs="Arial"/>
              </w:rPr>
            </w:pPr>
          </w:p>
          <w:p w14:paraId="646F0C81" w14:textId="77777777" w:rsidR="001447D7" w:rsidRDefault="001447D7">
            <w:pPr>
              <w:jc w:val="center"/>
              <w:rPr>
                <w:rFonts w:ascii="Arial" w:hAnsi="Arial" w:cs="Arial"/>
              </w:rPr>
            </w:pPr>
          </w:p>
          <w:p w14:paraId="133F998B" w14:textId="77777777" w:rsidR="001447D7" w:rsidRDefault="001447D7">
            <w:pPr>
              <w:jc w:val="center"/>
              <w:rPr>
                <w:rFonts w:ascii="Arial" w:hAnsi="Arial" w:cs="Arial"/>
              </w:rPr>
            </w:pPr>
          </w:p>
          <w:p w14:paraId="09F21376" w14:textId="77777777" w:rsidR="001447D7" w:rsidRDefault="001447D7">
            <w:pPr>
              <w:jc w:val="center"/>
              <w:rPr>
                <w:rFonts w:ascii="Arial" w:hAnsi="Arial" w:cs="Arial"/>
              </w:rPr>
            </w:pPr>
          </w:p>
          <w:p w14:paraId="26E13E8E" w14:textId="77777777" w:rsidR="001447D7" w:rsidRDefault="001447D7">
            <w:pPr>
              <w:jc w:val="center"/>
              <w:rPr>
                <w:rFonts w:ascii="Arial" w:hAnsi="Arial" w:cs="Arial"/>
              </w:rPr>
            </w:pPr>
          </w:p>
          <w:p w14:paraId="2A299944" w14:textId="77777777" w:rsidR="001447D7" w:rsidRDefault="001447D7">
            <w:pPr>
              <w:jc w:val="center"/>
              <w:rPr>
                <w:rFonts w:ascii="Arial" w:hAnsi="Arial" w:cs="Arial"/>
              </w:rPr>
            </w:pPr>
          </w:p>
          <w:p w14:paraId="18E98AB7" w14:textId="77777777" w:rsidR="001447D7" w:rsidRDefault="001447D7">
            <w:pPr>
              <w:jc w:val="center"/>
              <w:rPr>
                <w:rFonts w:ascii="Arial" w:hAnsi="Arial" w:cs="Arial"/>
              </w:rPr>
            </w:pPr>
            <w:r w:rsidRPr="001447D7">
              <w:rPr>
                <w:rFonts w:ascii="Arial" w:hAnsi="Arial" w:cs="Arial"/>
              </w:rPr>
              <w:t>At any Time</w:t>
            </w:r>
          </w:p>
          <w:p w14:paraId="527B4D1F" w14:textId="77777777" w:rsidR="001447D7" w:rsidRDefault="001447D7">
            <w:pPr>
              <w:jc w:val="center"/>
              <w:rPr>
                <w:rFonts w:ascii="Arial" w:hAnsi="Arial" w:cs="Arial"/>
              </w:rPr>
            </w:pPr>
          </w:p>
          <w:p w14:paraId="5F4A7268" w14:textId="77777777" w:rsidR="001447D7" w:rsidRDefault="001447D7">
            <w:pPr>
              <w:jc w:val="center"/>
              <w:rPr>
                <w:rFonts w:ascii="Arial" w:hAnsi="Arial" w:cs="Arial"/>
              </w:rPr>
            </w:pPr>
          </w:p>
          <w:p w14:paraId="4613D8F2" w14:textId="77777777" w:rsidR="001447D7" w:rsidRDefault="001447D7">
            <w:pPr>
              <w:jc w:val="center"/>
              <w:rPr>
                <w:rFonts w:ascii="Arial" w:hAnsi="Arial" w:cs="Arial"/>
              </w:rPr>
            </w:pPr>
          </w:p>
          <w:p w14:paraId="02769B9A" w14:textId="77777777" w:rsidR="001447D7" w:rsidRDefault="001447D7">
            <w:pPr>
              <w:jc w:val="center"/>
              <w:rPr>
                <w:rFonts w:ascii="Arial" w:hAnsi="Arial" w:cs="Arial"/>
              </w:rPr>
            </w:pPr>
          </w:p>
          <w:p w14:paraId="1B3C14B3" w14:textId="77777777" w:rsidR="001447D7" w:rsidRDefault="001447D7">
            <w:pPr>
              <w:jc w:val="center"/>
              <w:rPr>
                <w:rFonts w:ascii="Arial" w:hAnsi="Arial" w:cs="Arial"/>
              </w:rPr>
            </w:pPr>
          </w:p>
          <w:p w14:paraId="6AF2E1E1" w14:textId="77777777" w:rsidR="001447D7" w:rsidRDefault="001447D7">
            <w:pPr>
              <w:jc w:val="center"/>
              <w:rPr>
                <w:rFonts w:ascii="Arial" w:hAnsi="Arial" w:cs="Arial"/>
              </w:rPr>
            </w:pPr>
          </w:p>
          <w:p w14:paraId="02D07731" w14:textId="77777777" w:rsidR="001447D7" w:rsidRDefault="001447D7">
            <w:pPr>
              <w:jc w:val="center"/>
              <w:rPr>
                <w:rFonts w:ascii="Arial" w:hAnsi="Arial" w:cs="Arial"/>
              </w:rPr>
            </w:pPr>
            <w:r w:rsidRPr="001447D7">
              <w:rPr>
                <w:rFonts w:ascii="Arial" w:hAnsi="Arial" w:cs="Arial"/>
              </w:rPr>
              <w:t>At any Time</w:t>
            </w:r>
          </w:p>
          <w:p w14:paraId="12794F6C" w14:textId="77777777" w:rsidR="001447D7" w:rsidRDefault="001447D7">
            <w:pPr>
              <w:jc w:val="center"/>
              <w:rPr>
                <w:rFonts w:ascii="Arial" w:hAnsi="Arial" w:cs="Arial"/>
              </w:rPr>
            </w:pPr>
          </w:p>
          <w:p w14:paraId="52E893B0" w14:textId="77777777" w:rsidR="001447D7" w:rsidRDefault="001447D7">
            <w:pPr>
              <w:jc w:val="center"/>
              <w:rPr>
                <w:rFonts w:ascii="Arial" w:hAnsi="Arial" w:cs="Arial"/>
              </w:rPr>
            </w:pPr>
          </w:p>
          <w:p w14:paraId="3F76B349" w14:textId="77777777" w:rsidR="001447D7" w:rsidRDefault="001447D7">
            <w:pPr>
              <w:jc w:val="center"/>
              <w:rPr>
                <w:rFonts w:ascii="Arial" w:hAnsi="Arial" w:cs="Arial"/>
              </w:rPr>
            </w:pPr>
          </w:p>
          <w:p w14:paraId="47C8C405" w14:textId="77777777" w:rsidR="001447D7" w:rsidRDefault="001447D7">
            <w:pPr>
              <w:jc w:val="center"/>
              <w:rPr>
                <w:rFonts w:ascii="Arial" w:hAnsi="Arial" w:cs="Arial"/>
              </w:rPr>
            </w:pPr>
          </w:p>
          <w:p w14:paraId="7C14DF1C" w14:textId="77777777" w:rsidR="001447D7" w:rsidRDefault="001447D7">
            <w:pPr>
              <w:jc w:val="center"/>
              <w:rPr>
                <w:rFonts w:ascii="Arial" w:hAnsi="Arial" w:cs="Arial"/>
              </w:rPr>
            </w:pPr>
          </w:p>
          <w:p w14:paraId="47C03992" w14:textId="77777777" w:rsidR="001447D7" w:rsidRDefault="001447D7">
            <w:pPr>
              <w:jc w:val="center"/>
              <w:rPr>
                <w:rFonts w:ascii="Arial" w:hAnsi="Arial" w:cs="Arial"/>
              </w:rPr>
            </w:pPr>
          </w:p>
          <w:p w14:paraId="346D6E61" w14:textId="77777777" w:rsidR="001447D7" w:rsidRDefault="001447D7">
            <w:pPr>
              <w:jc w:val="center"/>
              <w:rPr>
                <w:rFonts w:ascii="Arial" w:hAnsi="Arial" w:cs="Arial"/>
              </w:rPr>
            </w:pPr>
          </w:p>
          <w:p w14:paraId="65305EFF" w14:textId="77777777" w:rsidR="001447D7" w:rsidRDefault="001447D7">
            <w:pPr>
              <w:jc w:val="center"/>
              <w:rPr>
                <w:rFonts w:ascii="Arial" w:hAnsi="Arial" w:cs="Arial"/>
              </w:rPr>
            </w:pPr>
          </w:p>
          <w:p w14:paraId="0BB93BB9" w14:textId="77777777" w:rsidR="001447D7" w:rsidRDefault="001447D7">
            <w:pPr>
              <w:jc w:val="center"/>
              <w:rPr>
                <w:rFonts w:ascii="Arial" w:hAnsi="Arial" w:cs="Arial"/>
              </w:rPr>
            </w:pPr>
          </w:p>
          <w:p w14:paraId="5C34EEF0" w14:textId="77777777" w:rsidR="001447D7" w:rsidRDefault="001447D7">
            <w:pPr>
              <w:jc w:val="center"/>
              <w:rPr>
                <w:rFonts w:ascii="Arial" w:hAnsi="Arial" w:cs="Arial"/>
              </w:rPr>
            </w:pPr>
          </w:p>
          <w:p w14:paraId="75BF5902" w14:textId="77777777" w:rsidR="001447D7" w:rsidRDefault="001447D7">
            <w:pPr>
              <w:jc w:val="center"/>
              <w:rPr>
                <w:rFonts w:ascii="Arial" w:hAnsi="Arial" w:cs="Arial"/>
              </w:rPr>
            </w:pPr>
            <w:r w:rsidRPr="001447D7">
              <w:rPr>
                <w:rFonts w:ascii="Arial" w:hAnsi="Arial" w:cs="Arial"/>
              </w:rPr>
              <w:t>At any Time</w:t>
            </w:r>
          </w:p>
          <w:p w14:paraId="48C68A2D" w14:textId="77777777" w:rsidR="001447D7" w:rsidRDefault="001447D7">
            <w:pPr>
              <w:jc w:val="center"/>
              <w:rPr>
                <w:rFonts w:ascii="Arial" w:hAnsi="Arial" w:cs="Arial"/>
              </w:rPr>
            </w:pPr>
          </w:p>
          <w:p w14:paraId="03AFC248" w14:textId="77777777" w:rsidR="001447D7" w:rsidRDefault="001447D7">
            <w:pPr>
              <w:jc w:val="center"/>
              <w:rPr>
                <w:rFonts w:ascii="Arial" w:hAnsi="Arial" w:cs="Arial"/>
              </w:rPr>
            </w:pPr>
          </w:p>
          <w:p w14:paraId="08BD0725" w14:textId="77777777" w:rsidR="001447D7" w:rsidRDefault="001447D7">
            <w:pPr>
              <w:jc w:val="center"/>
              <w:rPr>
                <w:rFonts w:ascii="Arial" w:hAnsi="Arial" w:cs="Arial"/>
              </w:rPr>
            </w:pPr>
          </w:p>
          <w:p w14:paraId="56C7D8C0" w14:textId="77777777" w:rsidR="001447D7" w:rsidRDefault="001447D7">
            <w:pPr>
              <w:jc w:val="center"/>
              <w:rPr>
                <w:rFonts w:ascii="Arial" w:hAnsi="Arial" w:cs="Arial"/>
              </w:rPr>
            </w:pPr>
          </w:p>
          <w:p w14:paraId="4BD33470" w14:textId="77777777" w:rsidR="001447D7" w:rsidRDefault="001447D7">
            <w:pPr>
              <w:jc w:val="center"/>
              <w:rPr>
                <w:rFonts w:ascii="Arial" w:hAnsi="Arial" w:cs="Arial"/>
              </w:rPr>
            </w:pPr>
          </w:p>
          <w:p w14:paraId="008F7BBE" w14:textId="77777777" w:rsidR="001447D7" w:rsidRDefault="001447D7">
            <w:pPr>
              <w:jc w:val="center"/>
              <w:rPr>
                <w:rFonts w:ascii="Arial" w:hAnsi="Arial" w:cs="Arial"/>
              </w:rPr>
            </w:pPr>
            <w:r w:rsidRPr="001447D7">
              <w:rPr>
                <w:rFonts w:ascii="Arial" w:hAnsi="Arial" w:cs="Arial"/>
              </w:rPr>
              <w:t>At any Time</w:t>
            </w:r>
          </w:p>
          <w:p w14:paraId="1B8ACD57" w14:textId="77777777" w:rsidR="001447D7" w:rsidRDefault="001447D7">
            <w:pPr>
              <w:jc w:val="center"/>
              <w:rPr>
                <w:rFonts w:ascii="Arial" w:hAnsi="Arial" w:cs="Arial"/>
              </w:rPr>
            </w:pPr>
          </w:p>
          <w:p w14:paraId="36F4479E" w14:textId="77777777" w:rsidR="001447D7" w:rsidRDefault="001447D7">
            <w:pPr>
              <w:jc w:val="center"/>
              <w:rPr>
                <w:rFonts w:ascii="Arial" w:hAnsi="Arial" w:cs="Arial"/>
              </w:rPr>
            </w:pPr>
          </w:p>
          <w:p w14:paraId="546C428A" w14:textId="77777777" w:rsidR="001447D7" w:rsidRDefault="001447D7">
            <w:pPr>
              <w:jc w:val="center"/>
              <w:rPr>
                <w:rFonts w:ascii="Arial" w:hAnsi="Arial" w:cs="Arial"/>
              </w:rPr>
            </w:pPr>
          </w:p>
          <w:p w14:paraId="58418AE3" w14:textId="77777777" w:rsidR="001447D7" w:rsidRDefault="001447D7">
            <w:pPr>
              <w:jc w:val="center"/>
              <w:rPr>
                <w:rFonts w:ascii="Arial" w:hAnsi="Arial" w:cs="Arial"/>
              </w:rPr>
            </w:pPr>
          </w:p>
          <w:p w14:paraId="657A0FBD" w14:textId="77777777" w:rsidR="001447D7" w:rsidRDefault="001447D7">
            <w:pPr>
              <w:jc w:val="center"/>
              <w:rPr>
                <w:rFonts w:ascii="Arial" w:hAnsi="Arial" w:cs="Arial"/>
              </w:rPr>
            </w:pPr>
          </w:p>
          <w:p w14:paraId="16BAA75F" w14:textId="77777777" w:rsidR="001447D7" w:rsidRDefault="001447D7">
            <w:pPr>
              <w:jc w:val="center"/>
              <w:rPr>
                <w:rFonts w:ascii="Arial" w:hAnsi="Arial" w:cs="Arial"/>
              </w:rPr>
            </w:pPr>
            <w:r w:rsidRPr="001447D7">
              <w:rPr>
                <w:rFonts w:ascii="Arial" w:hAnsi="Arial" w:cs="Arial"/>
              </w:rPr>
              <w:t>At any Time</w:t>
            </w:r>
          </w:p>
          <w:p w14:paraId="11B39599" w14:textId="77777777" w:rsidR="001447D7" w:rsidRDefault="001447D7">
            <w:pPr>
              <w:jc w:val="center"/>
              <w:rPr>
                <w:rFonts w:ascii="Arial" w:hAnsi="Arial" w:cs="Arial"/>
              </w:rPr>
            </w:pPr>
          </w:p>
          <w:p w14:paraId="317EB6E5" w14:textId="77777777" w:rsidR="001447D7" w:rsidRDefault="001447D7">
            <w:pPr>
              <w:jc w:val="center"/>
              <w:rPr>
                <w:rFonts w:ascii="Arial" w:hAnsi="Arial" w:cs="Arial"/>
              </w:rPr>
            </w:pPr>
          </w:p>
          <w:p w14:paraId="653B3E63" w14:textId="77777777" w:rsidR="001447D7" w:rsidRDefault="001447D7">
            <w:pPr>
              <w:jc w:val="center"/>
              <w:rPr>
                <w:rFonts w:ascii="Arial" w:hAnsi="Arial" w:cs="Arial"/>
              </w:rPr>
            </w:pPr>
          </w:p>
          <w:p w14:paraId="2CD55BF2" w14:textId="77777777" w:rsidR="001447D7" w:rsidRDefault="001447D7">
            <w:pPr>
              <w:jc w:val="center"/>
              <w:rPr>
                <w:rFonts w:ascii="Arial" w:hAnsi="Arial" w:cs="Arial"/>
              </w:rPr>
            </w:pPr>
          </w:p>
          <w:p w14:paraId="10350FAF" w14:textId="77777777" w:rsidR="001447D7" w:rsidRDefault="001447D7">
            <w:pPr>
              <w:jc w:val="center"/>
              <w:rPr>
                <w:rFonts w:ascii="Arial" w:hAnsi="Arial" w:cs="Arial"/>
              </w:rPr>
            </w:pPr>
          </w:p>
          <w:p w14:paraId="5EA76BF6" w14:textId="77777777" w:rsidR="001447D7" w:rsidRDefault="001447D7">
            <w:pPr>
              <w:jc w:val="center"/>
              <w:rPr>
                <w:rFonts w:ascii="Arial" w:hAnsi="Arial" w:cs="Arial"/>
              </w:rPr>
            </w:pPr>
          </w:p>
          <w:p w14:paraId="57E5AFD5" w14:textId="77777777" w:rsidR="001447D7" w:rsidRDefault="001447D7">
            <w:pPr>
              <w:jc w:val="center"/>
              <w:rPr>
                <w:rFonts w:ascii="Arial" w:hAnsi="Arial" w:cs="Arial"/>
              </w:rPr>
            </w:pPr>
            <w:r w:rsidRPr="001447D7">
              <w:rPr>
                <w:rFonts w:ascii="Arial" w:hAnsi="Arial" w:cs="Arial"/>
              </w:rPr>
              <w:t>At any Time</w:t>
            </w:r>
          </w:p>
          <w:p w14:paraId="219754B3" w14:textId="77777777" w:rsidR="001447D7" w:rsidRDefault="001447D7">
            <w:pPr>
              <w:jc w:val="center"/>
              <w:rPr>
                <w:rFonts w:ascii="Arial" w:hAnsi="Arial" w:cs="Arial"/>
              </w:rPr>
            </w:pPr>
          </w:p>
          <w:p w14:paraId="45991418" w14:textId="77777777" w:rsidR="001447D7" w:rsidRDefault="001447D7">
            <w:pPr>
              <w:jc w:val="center"/>
              <w:rPr>
                <w:rFonts w:ascii="Arial" w:hAnsi="Arial" w:cs="Arial"/>
              </w:rPr>
            </w:pPr>
          </w:p>
          <w:p w14:paraId="1CA4B7FC" w14:textId="77777777" w:rsidR="001447D7" w:rsidRDefault="001447D7">
            <w:pPr>
              <w:jc w:val="center"/>
              <w:rPr>
                <w:rFonts w:ascii="Arial" w:hAnsi="Arial" w:cs="Arial"/>
              </w:rPr>
            </w:pPr>
          </w:p>
          <w:p w14:paraId="7632FB29" w14:textId="77777777" w:rsidR="001447D7" w:rsidRDefault="001447D7">
            <w:pPr>
              <w:jc w:val="center"/>
              <w:rPr>
                <w:rFonts w:ascii="Arial" w:hAnsi="Arial" w:cs="Arial"/>
              </w:rPr>
            </w:pPr>
          </w:p>
          <w:p w14:paraId="1CDA5214" w14:textId="77777777" w:rsidR="001447D7" w:rsidRDefault="001447D7">
            <w:pPr>
              <w:jc w:val="center"/>
              <w:rPr>
                <w:rFonts w:ascii="Arial" w:hAnsi="Arial" w:cs="Arial"/>
              </w:rPr>
            </w:pPr>
          </w:p>
          <w:p w14:paraId="7E8B783E" w14:textId="77777777" w:rsidR="001447D7" w:rsidRDefault="001447D7">
            <w:pPr>
              <w:jc w:val="center"/>
              <w:rPr>
                <w:rFonts w:ascii="Arial" w:hAnsi="Arial" w:cs="Arial"/>
              </w:rPr>
            </w:pPr>
            <w:r>
              <w:rPr>
                <w:rFonts w:ascii="Arial" w:hAnsi="Arial" w:cs="Arial"/>
              </w:rPr>
              <w:t>Mon – Fri</w:t>
            </w:r>
          </w:p>
          <w:p w14:paraId="4790DE74" w14:textId="77777777" w:rsidR="001447D7" w:rsidRDefault="001447D7">
            <w:pPr>
              <w:jc w:val="center"/>
              <w:rPr>
                <w:rFonts w:ascii="Arial" w:hAnsi="Arial" w:cs="Arial"/>
              </w:rPr>
            </w:pPr>
            <w:r>
              <w:rPr>
                <w:rFonts w:ascii="Arial" w:hAnsi="Arial" w:cs="Arial"/>
              </w:rPr>
              <w:t>7.30am– 5pm</w:t>
            </w:r>
          </w:p>
          <w:p w14:paraId="1BB2F2C4" w14:textId="77777777" w:rsidR="001447D7" w:rsidRDefault="001447D7">
            <w:pPr>
              <w:jc w:val="center"/>
              <w:rPr>
                <w:rFonts w:ascii="Arial" w:hAnsi="Arial" w:cs="Arial"/>
              </w:rPr>
            </w:pPr>
          </w:p>
          <w:p w14:paraId="3B180EE3" w14:textId="77777777" w:rsidR="001447D7" w:rsidRDefault="001447D7">
            <w:pPr>
              <w:jc w:val="center"/>
              <w:rPr>
                <w:rFonts w:ascii="Arial" w:hAnsi="Arial" w:cs="Arial"/>
              </w:rPr>
            </w:pPr>
          </w:p>
          <w:p w14:paraId="24FFF175" w14:textId="77777777" w:rsidR="001447D7" w:rsidRDefault="001447D7">
            <w:pPr>
              <w:jc w:val="center"/>
              <w:rPr>
                <w:rFonts w:ascii="Arial" w:hAnsi="Arial" w:cs="Arial"/>
              </w:rPr>
            </w:pPr>
          </w:p>
          <w:p w14:paraId="09DEEAED" w14:textId="77777777" w:rsidR="001447D7" w:rsidRDefault="001447D7">
            <w:pPr>
              <w:jc w:val="center"/>
              <w:rPr>
                <w:rFonts w:ascii="Arial" w:hAnsi="Arial" w:cs="Arial"/>
              </w:rPr>
            </w:pPr>
          </w:p>
          <w:p w14:paraId="47E73C45" w14:textId="77777777" w:rsidR="001447D7" w:rsidRDefault="001447D7">
            <w:pPr>
              <w:jc w:val="center"/>
              <w:rPr>
                <w:rFonts w:ascii="Arial" w:hAnsi="Arial" w:cs="Arial"/>
              </w:rPr>
            </w:pPr>
            <w:r>
              <w:rPr>
                <w:rFonts w:ascii="Arial" w:hAnsi="Arial" w:cs="Arial"/>
              </w:rPr>
              <w:t>Mon – Fri</w:t>
            </w:r>
          </w:p>
          <w:p w14:paraId="0D00096C" w14:textId="77777777" w:rsidR="001447D7" w:rsidRDefault="001447D7">
            <w:pPr>
              <w:jc w:val="center"/>
              <w:rPr>
                <w:rFonts w:ascii="Arial" w:hAnsi="Arial" w:cs="Arial"/>
              </w:rPr>
            </w:pPr>
            <w:r>
              <w:rPr>
                <w:rFonts w:ascii="Arial" w:hAnsi="Arial" w:cs="Arial"/>
              </w:rPr>
              <w:t>7.30am-5pm</w:t>
            </w:r>
          </w:p>
          <w:p w14:paraId="55762C5B" w14:textId="77777777" w:rsidR="001447D7" w:rsidRPr="008E6559" w:rsidRDefault="001447D7">
            <w:pPr>
              <w:jc w:val="cente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1843" w:type="dxa"/>
          </w:tcPr>
          <w:p w14:paraId="31907AC6" w14:textId="77777777" w:rsidR="00F46CFA" w:rsidRDefault="00F46CFA">
            <w:pPr>
              <w:jc w:val="center"/>
              <w:rPr>
                <w:rFonts w:ascii="Arial" w:hAnsi="Arial" w:cs="Arial"/>
              </w:rPr>
            </w:pPr>
          </w:p>
          <w:p w14:paraId="0EC2BDFF" w14:textId="77777777" w:rsidR="00D843F4" w:rsidRDefault="00D843F4">
            <w:pPr>
              <w:jc w:val="center"/>
              <w:rPr>
                <w:rFonts w:ascii="Arial" w:hAnsi="Arial" w:cs="Arial"/>
              </w:rPr>
            </w:pPr>
            <w:r w:rsidRPr="00D843F4">
              <w:rPr>
                <w:rFonts w:ascii="Arial" w:hAnsi="Arial" w:cs="Arial"/>
              </w:rPr>
              <w:t>A, B1, B3, B4, C, E, K3</w:t>
            </w:r>
          </w:p>
          <w:p w14:paraId="5FFF9EBA" w14:textId="77777777" w:rsidR="002F6383" w:rsidRDefault="002F6383">
            <w:pPr>
              <w:jc w:val="center"/>
              <w:rPr>
                <w:rFonts w:ascii="Arial" w:hAnsi="Arial" w:cs="Arial"/>
              </w:rPr>
            </w:pPr>
          </w:p>
          <w:p w14:paraId="6C791D29" w14:textId="77777777" w:rsidR="002F6383" w:rsidRDefault="002F6383">
            <w:pPr>
              <w:jc w:val="center"/>
              <w:rPr>
                <w:rFonts w:ascii="Arial" w:hAnsi="Arial" w:cs="Arial"/>
              </w:rPr>
            </w:pPr>
          </w:p>
          <w:p w14:paraId="7D6094B1" w14:textId="77777777" w:rsidR="002F6383" w:rsidRDefault="002F6383">
            <w:pPr>
              <w:jc w:val="center"/>
              <w:rPr>
                <w:rFonts w:ascii="Arial" w:hAnsi="Arial" w:cs="Arial"/>
              </w:rPr>
            </w:pPr>
          </w:p>
          <w:p w14:paraId="7D355298" w14:textId="77777777" w:rsidR="002F6383" w:rsidRDefault="002F6383">
            <w:pPr>
              <w:jc w:val="center"/>
              <w:rPr>
                <w:rFonts w:ascii="Arial" w:hAnsi="Arial" w:cs="Arial"/>
              </w:rPr>
            </w:pPr>
          </w:p>
          <w:p w14:paraId="01AE7AA6" w14:textId="77777777" w:rsidR="002F6383" w:rsidRDefault="002F6383">
            <w:pPr>
              <w:jc w:val="center"/>
              <w:rPr>
                <w:rFonts w:ascii="Arial" w:hAnsi="Arial" w:cs="Arial"/>
              </w:rPr>
            </w:pPr>
            <w:r w:rsidRPr="002F6383">
              <w:rPr>
                <w:rFonts w:ascii="Arial" w:hAnsi="Arial" w:cs="Arial"/>
              </w:rPr>
              <w:t>A, B1, B3, B4, C, E, K3</w:t>
            </w:r>
          </w:p>
          <w:p w14:paraId="1DA3D54C" w14:textId="77777777" w:rsidR="002F6383" w:rsidRDefault="002F6383">
            <w:pPr>
              <w:jc w:val="center"/>
              <w:rPr>
                <w:rFonts w:ascii="Arial" w:hAnsi="Arial" w:cs="Arial"/>
              </w:rPr>
            </w:pPr>
          </w:p>
          <w:p w14:paraId="313A97C9" w14:textId="77777777" w:rsidR="002F6383" w:rsidRDefault="002F6383">
            <w:pPr>
              <w:jc w:val="center"/>
              <w:rPr>
                <w:rFonts w:ascii="Arial" w:hAnsi="Arial" w:cs="Arial"/>
              </w:rPr>
            </w:pPr>
          </w:p>
          <w:p w14:paraId="2FDDB5F7" w14:textId="77777777" w:rsidR="002F6383" w:rsidRDefault="002F6383">
            <w:pPr>
              <w:jc w:val="center"/>
              <w:rPr>
                <w:rFonts w:ascii="Arial" w:hAnsi="Arial" w:cs="Arial"/>
              </w:rPr>
            </w:pPr>
          </w:p>
          <w:p w14:paraId="679A8431" w14:textId="77777777" w:rsidR="002F6383" w:rsidRDefault="002F6383">
            <w:pPr>
              <w:jc w:val="center"/>
              <w:rPr>
                <w:rFonts w:ascii="Arial" w:hAnsi="Arial" w:cs="Arial"/>
              </w:rPr>
            </w:pPr>
          </w:p>
          <w:p w14:paraId="2DCE463C" w14:textId="77777777" w:rsidR="002F6383" w:rsidRDefault="002F6383">
            <w:pPr>
              <w:jc w:val="center"/>
              <w:rPr>
                <w:rFonts w:ascii="Arial" w:hAnsi="Arial" w:cs="Arial"/>
              </w:rPr>
            </w:pPr>
            <w:r w:rsidRPr="002F6383">
              <w:rPr>
                <w:rFonts w:ascii="Arial" w:hAnsi="Arial" w:cs="Arial"/>
              </w:rPr>
              <w:t>A, B1, B3, B4, C, E, K3</w:t>
            </w:r>
          </w:p>
          <w:p w14:paraId="5D693DFE" w14:textId="77777777" w:rsidR="002F6383" w:rsidRDefault="002F6383">
            <w:pPr>
              <w:jc w:val="center"/>
              <w:rPr>
                <w:rFonts w:ascii="Arial" w:hAnsi="Arial" w:cs="Arial"/>
              </w:rPr>
            </w:pPr>
          </w:p>
          <w:p w14:paraId="297C1D14" w14:textId="77777777" w:rsidR="002F6383" w:rsidRDefault="002F6383">
            <w:pPr>
              <w:jc w:val="center"/>
              <w:rPr>
                <w:rFonts w:ascii="Arial" w:hAnsi="Arial" w:cs="Arial"/>
              </w:rPr>
            </w:pPr>
          </w:p>
          <w:p w14:paraId="19746002" w14:textId="77777777" w:rsidR="002F6383" w:rsidRDefault="002F6383">
            <w:pPr>
              <w:jc w:val="center"/>
              <w:rPr>
                <w:rFonts w:ascii="Arial" w:hAnsi="Arial" w:cs="Arial"/>
              </w:rPr>
            </w:pPr>
          </w:p>
          <w:p w14:paraId="2093FB1B" w14:textId="77777777" w:rsidR="002F6383" w:rsidRDefault="002F6383">
            <w:pPr>
              <w:jc w:val="center"/>
              <w:rPr>
                <w:rFonts w:ascii="Arial" w:hAnsi="Arial" w:cs="Arial"/>
              </w:rPr>
            </w:pPr>
          </w:p>
          <w:p w14:paraId="6814EE22" w14:textId="77777777" w:rsidR="002F6383" w:rsidRDefault="002F6383">
            <w:pPr>
              <w:jc w:val="center"/>
              <w:rPr>
                <w:rFonts w:ascii="Arial" w:hAnsi="Arial" w:cs="Arial"/>
              </w:rPr>
            </w:pPr>
          </w:p>
          <w:p w14:paraId="06007874" w14:textId="77777777" w:rsidR="002F6383" w:rsidRDefault="002F6383">
            <w:pPr>
              <w:jc w:val="center"/>
              <w:rPr>
                <w:rFonts w:ascii="Arial" w:hAnsi="Arial" w:cs="Arial"/>
              </w:rPr>
            </w:pPr>
            <w:r w:rsidRPr="002F6383">
              <w:rPr>
                <w:rFonts w:ascii="Arial" w:hAnsi="Arial" w:cs="Arial"/>
              </w:rPr>
              <w:t>A, B1, B3, B4, C, E, K3</w:t>
            </w:r>
          </w:p>
          <w:p w14:paraId="5B19B568" w14:textId="77777777" w:rsidR="002F6383" w:rsidRDefault="002F6383">
            <w:pPr>
              <w:jc w:val="center"/>
              <w:rPr>
                <w:rFonts w:ascii="Arial" w:hAnsi="Arial" w:cs="Arial"/>
              </w:rPr>
            </w:pPr>
          </w:p>
          <w:p w14:paraId="04514AA0" w14:textId="77777777" w:rsidR="002F6383" w:rsidRDefault="002F6383">
            <w:pPr>
              <w:jc w:val="center"/>
              <w:rPr>
                <w:rFonts w:ascii="Arial" w:hAnsi="Arial" w:cs="Arial"/>
              </w:rPr>
            </w:pPr>
          </w:p>
          <w:p w14:paraId="3DA8888F" w14:textId="77777777" w:rsidR="002F6383" w:rsidRDefault="002F6383">
            <w:pPr>
              <w:jc w:val="center"/>
              <w:rPr>
                <w:rFonts w:ascii="Arial" w:hAnsi="Arial" w:cs="Arial"/>
              </w:rPr>
            </w:pPr>
          </w:p>
          <w:p w14:paraId="058BA4C7" w14:textId="77777777" w:rsidR="002F6383" w:rsidRDefault="002F6383">
            <w:pPr>
              <w:jc w:val="center"/>
              <w:rPr>
                <w:rFonts w:ascii="Arial" w:hAnsi="Arial" w:cs="Arial"/>
              </w:rPr>
            </w:pPr>
          </w:p>
          <w:p w14:paraId="593D1D10" w14:textId="77777777" w:rsidR="002F6383" w:rsidRDefault="002F6383">
            <w:pPr>
              <w:jc w:val="center"/>
              <w:rPr>
                <w:rFonts w:ascii="Arial" w:hAnsi="Arial" w:cs="Arial"/>
              </w:rPr>
            </w:pPr>
          </w:p>
          <w:p w14:paraId="1890E68D" w14:textId="77777777" w:rsidR="002F6383" w:rsidRDefault="002F6383">
            <w:pPr>
              <w:jc w:val="center"/>
              <w:rPr>
                <w:rFonts w:ascii="Arial" w:hAnsi="Arial" w:cs="Arial"/>
              </w:rPr>
            </w:pPr>
            <w:r w:rsidRPr="002F6383">
              <w:rPr>
                <w:rFonts w:ascii="Arial" w:hAnsi="Arial" w:cs="Arial"/>
              </w:rPr>
              <w:t>A, B1, B3, B4, C, E, K3</w:t>
            </w:r>
          </w:p>
          <w:p w14:paraId="09E96CBE" w14:textId="77777777" w:rsidR="002F6383" w:rsidRDefault="002F6383">
            <w:pPr>
              <w:jc w:val="center"/>
              <w:rPr>
                <w:rFonts w:ascii="Arial" w:hAnsi="Arial" w:cs="Arial"/>
              </w:rPr>
            </w:pPr>
          </w:p>
          <w:p w14:paraId="5AFD6D5E" w14:textId="77777777" w:rsidR="002F6383" w:rsidRDefault="002F6383">
            <w:pPr>
              <w:jc w:val="center"/>
              <w:rPr>
                <w:rFonts w:ascii="Arial" w:hAnsi="Arial" w:cs="Arial"/>
              </w:rPr>
            </w:pPr>
          </w:p>
          <w:p w14:paraId="47599FC4" w14:textId="77777777" w:rsidR="002F6383" w:rsidRDefault="002F6383">
            <w:pPr>
              <w:jc w:val="center"/>
              <w:rPr>
                <w:rFonts w:ascii="Arial" w:hAnsi="Arial" w:cs="Arial"/>
              </w:rPr>
            </w:pPr>
          </w:p>
          <w:p w14:paraId="5452FC44" w14:textId="77777777" w:rsidR="002F6383" w:rsidRDefault="002F6383">
            <w:pPr>
              <w:jc w:val="center"/>
              <w:rPr>
                <w:rFonts w:ascii="Arial" w:hAnsi="Arial" w:cs="Arial"/>
              </w:rPr>
            </w:pPr>
          </w:p>
          <w:p w14:paraId="0EA4A349" w14:textId="77777777" w:rsidR="002F6383" w:rsidRDefault="002F6383">
            <w:pPr>
              <w:jc w:val="center"/>
              <w:rPr>
                <w:rFonts w:ascii="Arial" w:hAnsi="Arial" w:cs="Arial"/>
              </w:rPr>
            </w:pPr>
          </w:p>
          <w:p w14:paraId="5D18CE2E" w14:textId="77777777" w:rsidR="002F6383" w:rsidRDefault="002F6383">
            <w:pPr>
              <w:jc w:val="center"/>
              <w:rPr>
                <w:rFonts w:ascii="Arial" w:hAnsi="Arial" w:cs="Arial"/>
              </w:rPr>
            </w:pPr>
          </w:p>
          <w:p w14:paraId="1BAAB06D" w14:textId="77777777" w:rsidR="002F6383" w:rsidRDefault="002F6383">
            <w:pPr>
              <w:jc w:val="center"/>
              <w:rPr>
                <w:rFonts w:ascii="Arial" w:hAnsi="Arial" w:cs="Arial"/>
              </w:rPr>
            </w:pPr>
          </w:p>
          <w:p w14:paraId="7E3F06C8" w14:textId="77777777" w:rsidR="002F6383" w:rsidRDefault="002F6383">
            <w:pPr>
              <w:jc w:val="center"/>
              <w:rPr>
                <w:rFonts w:ascii="Arial" w:hAnsi="Arial" w:cs="Arial"/>
              </w:rPr>
            </w:pPr>
          </w:p>
          <w:p w14:paraId="52F427E8" w14:textId="77777777" w:rsidR="002F6383" w:rsidRDefault="002F6383">
            <w:pPr>
              <w:jc w:val="center"/>
              <w:rPr>
                <w:rFonts w:ascii="Arial" w:hAnsi="Arial" w:cs="Arial"/>
              </w:rPr>
            </w:pPr>
          </w:p>
          <w:p w14:paraId="7BABD5DB" w14:textId="77777777" w:rsidR="002F6383" w:rsidRDefault="002F6383">
            <w:pPr>
              <w:jc w:val="center"/>
              <w:rPr>
                <w:rFonts w:ascii="Arial" w:hAnsi="Arial" w:cs="Arial"/>
              </w:rPr>
            </w:pPr>
            <w:r w:rsidRPr="002F6383">
              <w:rPr>
                <w:rFonts w:ascii="Arial" w:hAnsi="Arial" w:cs="Arial"/>
              </w:rPr>
              <w:t>A, B1, B3, B4, C, E, K3</w:t>
            </w:r>
          </w:p>
          <w:p w14:paraId="0A3825F4" w14:textId="77777777" w:rsidR="002F6383" w:rsidRDefault="002F6383">
            <w:pPr>
              <w:jc w:val="center"/>
              <w:rPr>
                <w:rFonts w:ascii="Arial" w:hAnsi="Arial" w:cs="Arial"/>
              </w:rPr>
            </w:pPr>
          </w:p>
          <w:p w14:paraId="2714AAA1" w14:textId="77777777" w:rsidR="002F6383" w:rsidRDefault="002F6383">
            <w:pPr>
              <w:jc w:val="center"/>
              <w:rPr>
                <w:rFonts w:ascii="Arial" w:hAnsi="Arial" w:cs="Arial"/>
              </w:rPr>
            </w:pPr>
          </w:p>
          <w:p w14:paraId="5EE2A3AD" w14:textId="77777777" w:rsidR="002F6383" w:rsidRDefault="002F6383">
            <w:pPr>
              <w:jc w:val="center"/>
              <w:rPr>
                <w:rFonts w:ascii="Arial" w:hAnsi="Arial" w:cs="Arial"/>
              </w:rPr>
            </w:pPr>
          </w:p>
          <w:p w14:paraId="37ADFEBD" w14:textId="77777777" w:rsidR="002F6383" w:rsidRDefault="002F6383">
            <w:pPr>
              <w:jc w:val="center"/>
              <w:rPr>
                <w:rFonts w:ascii="Arial" w:hAnsi="Arial" w:cs="Arial"/>
              </w:rPr>
            </w:pPr>
          </w:p>
          <w:p w14:paraId="291258CD" w14:textId="77777777" w:rsidR="002F6383" w:rsidRDefault="002F6383">
            <w:pPr>
              <w:jc w:val="center"/>
              <w:rPr>
                <w:rFonts w:ascii="Arial" w:hAnsi="Arial" w:cs="Arial"/>
              </w:rPr>
            </w:pPr>
            <w:r w:rsidRPr="002F6383">
              <w:rPr>
                <w:rFonts w:ascii="Arial" w:hAnsi="Arial" w:cs="Arial"/>
              </w:rPr>
              <w:t>A, B1, B3, B4, C, E, K3</w:t>
            </w:r>
          </w:p>
          <w:p w14:paraId="3FE57688" w14:textId="77777777" w:rsidR="002F6383" w:rsidRDefault="002F6383">
            <w:pPr>
              <w:jc w:val="center"/>
              <w:rPr>
                <w:rFonts w:ascii="Arial" w:hAnsi="Arial" w:cs="Arial"/>
              </w:rPr>
            </w:pPr>
          </w:p>
          <w:p w14:paraId="610112E0" w14:textId="77777777" w:rsidR="002F6383" w:rsidRDefault="002F6383">
            <w:pPr>
              <w:jc w:val="center"/>
              <w:rPr>
                <w:rFonts w:ascii="Arial" w:hAnsi="Arial" w:cs="Arial"/>
              </w:rPr>
            </w:pPr>
          </w:p>
          <w:p w14:paraId="013E028E" w14:textId="77777777" w:rsidR="002F6383" w:rsidRDefault="002F6383">
            <w:pPr>
              <w:jc w:val="center"/>
              <w:rPr>
                <w:rFonts w:ascii="Arial" w:hAnsi="Arial" w:cs="Arial"/>
              </w:rPr>
            </w:pPr>
          </w:p>
          <w:p w14:paraId="42F4B9A2" w14:textId="77777777" w:rsidR="002F6383" w:rsidRDefault="002F6383">
            <w:pPr>
              <w:jc w:val="center"/>
              <w:rPr>
                <w:rFonts w:ascii="Arial" w:hAnsi="Arial" w:cs="Arial"/>
              </w:rPr>
            </w:pPr>
          </w:p>
          <w:p w14:paraId="41825099" w14:textId="77777777" w:rsidR="002F6383" w:rsidRDefault="002F6383">
            <w:pPr>
              <w:jc w:val="center"/>
              <w:rPr>
                <w:rFonts w:ascii="Arial" w:hAnsi="Arial" w:cs="Arial"/>
              </w:rPr>
            </w:pPr>
            <w:r w:rsidRPr="002F6383">
              <w:rPr>
                <w:rFonts w:ascii="Arial" w:hAnsi="Arial" w:cs="Arial"/>
              </w:rPr>
              <w:t>A, B1, B3, B4, C, E, K3</w:t>
            </w:r>
          </w:p>
          <w:p w14:paraId="3F5ACD3B" w14:textId="77777777" w:rsidR="002F6383" w:rsidRDefault="002F6383">
            <w:pPr>
              <w:jc w:val="center"/>
              <w:rPr>
                <w:rFonts w:ascii="Arial" w:hAnsi="Arial" w:cs="Arial"/>
              </w:rPr>
            </w:pPr>
          </w:p>
          <w:p w14:paraId="19802D7F" w14:textId="77777777" w:rsidR="002F6383" w:rsidRDefault="002F6383">
            <w:pPr>
              <w:jc w:val="center"/>
              <w:rPr>
                <w:rFonts w:ascii="Arial" w:hAnsi="Arial" w:cs="Arial"/>
              </w:rPr>
            </w:pPr>
          </w:p>
          <w:p w14:paraId="655E2B8A" w14:textId="77777777" w:rsidR="002F6383" w:rsidRDefault="002F6383">
            <w:pPr>
              <w:jc w:val="center"/>
              <w:rPr>
                <w:rFonts w:ascii="Arial" w:hAnsi="Arial" w:cs="Arial"/>
              </w:rPr>
            </w:pPr>
          </w:p>
          <w:p w14:paraId="68B93522" w14:textId="77777777" w:rsidR="002F6383" w:rsidRDefault="002F6383">
            <w:pPr>
              <w:jc w:val="center"/>
              <w:rPr>
                <w:rFonts w:ascii="Arial" w:hAnsi="Arial" w:cs="Arial"/>
              </w:rPr>
            </w:pPr>
          </w:p>
          <w:p w14:paraId="243837B0" w14:textId="77777777" w:rsidR="002F6383" w:rsidRDefault="002F6383">
            <w:pPr>
              <w:jc w:val="center"/>
              <w:rPr>
                <w:rFonts w:ascii="Arial" w:hAnsi="Arial" w:cs="Arial"/>
              </w:rPr>
            </w:pPr>
          </w:p>
          <w:p w14:paraId="1BBD28B7" w14:textId="77777777" w:rsidR="002F6383" w:rsidRDefault="002F6383">
            <w:pPr>
              <w:jc w:val="center"/>
              <w:rPr>
                <w:rFonts w:ascii="Arial" w:hAnsi="Arial" w:cs="Arial"/>
              </w:rPr>
            </w:pPr>
            <w:r w:rsidRPr="002F6383">
              <w:rPr>
                <w:rFonts w:ascii="Arial" w:hAnsi="Arial" w:cs="Arial"/>
              </w:rPr>
              <w:t>A, B1, B3, B4, C, E, K3</w:t>
            </w:r>
          </w:p>
          <w:p w14:paraId="42CFBCC9" w14:textId="77777777" w:rsidR="002F6383" w:rsidRDefault="002F6383">
            <w:pPr>
              <w:jc w:val="center"/>
              <w:rPr>
                <w:rFonts w:ascii="Arial" w:hAnsi="Arial" w:cs="Arial"/>
              </w:rPr>
            </w:pPr>
          </w:p>
          <w:p w14:paraId="368A4FB9" w14:textId="77777777" w:rsidR="002F6383" w:rsidRDefault="002F6383">
            <w:pPr>
              <w:jc w:val="center"/>
              <w:rPr>
                <w:rFonts w:ascii="Arial" w:hAnsi="Arial" w:cs="Arial"/>
              </w:rPr>
            </w:pPr>
          </w:p>
          <w:p w14:paraId="73214AD7" w14:textId="77777777" w:rsidR="002F6383" w:rsidRDefault="002F6383">
            <w:pPr>
              <w:jc w:val="center"/>
              <w:rPr>
                <w:rFonts w:ascii="Arial" w:hAnsi="Arial" w:cs="Arial"/>
              </w:rPr>
            </w:pPr>
          </w:p>
          <w:p w14:paraId="5F4103C1" w14:textId="77777777" w:rsidR="002F6383" w:rsidRDefault="002F6383">
            <w:pPr>
              <w:jc w:val="center"/>
              <w:rPr>
                <w:rFonts w:ascii="Arial" w:hAnsi="Arial" w:cs="Arial"/>
              </w:rPr>
            </w:pPr>
          </w:p>
          <w:p w14:paraId="5C39E172" w14:textId="77777777" w:rsidR="002F6383" w:rsidRDefault="002F6383">
            <w:pPr>
              <w:jc w:val="center"/>
              <w:rPr>
                <w:rFonts w:ascii="Arial" w:hAnsi="Arial" w:cs="Arial"/>
              </w:rPr>
            </w:pPr>
            <w:r w:rsidRPr="002F6383">
              <w:rPr>
                <w:rFonts w:ascii="Arial" w:hAnsi="Arial" w:cs="Arial"/>
              </w:rPr>
              <w:t>A, B1, B3, B4, C, E, K3</w:t>
            </w:r>
          </w:p>
          <w:p w14:paraId="338AC68E" w14:textId="77777777" w:rsidR="002F6383" w:rsidRDefault="002F6383">
            <w:pPr>
              <w:jc w:val="center"/>
              <w:rPr>
                <w:rFonts w:ascii="Arial" w:hAnsi="Arial" w:cs="Arial"/>
              </w:rPr>
            </w:pPr>
          </w:p>
          <w:p w14:paraId="6DEFFDE4" w14:textId="77777777" w:rsidR="002F6383" w:rsidRDefault="002F6383">
            <w:pPr>
              <w:jc w:val="center"/>
              <w:rPr>
                <w:rFonts w:ascii="Arial" w:hAnsi="Arial" w:cs="Arial"/>
              </w:rPr>
            </w:pPr>
          </w:p>
          <w:p w14:paraId="2AEBF889" w14:textId="77777777" w:rsidR="002F6383" w:rsidRDefault="002F6383">
            <w:pPr>
              <w:jc w:val="center"/>
              <w:rPr>
                <w:rFonts w:ascii="Arial" w:hAnsi="Arial" w:cs="Arial"/>
              </w:rPr>
            </w:pPr>
          </w:p>
          <w:p w14:paraId="39AA580B" w14:textId="77777777" w:rsidR="002F6383" w:rsidRDefault="002F6383">
            <w:pPr>
              <w:jc w:val="center"/>
              <w:rPr>
                <w:rFonts w:ascii="Arial" w:hAnsi="Arial" w:cs="Arial"/>
              </w:rPr>
            </w:pPr>
          </w:p>
          <w:p w14:paraId="57006148" w14:textId="77777777" w:rsidR="002F6383" w:rsidRPr="008E6559" w:rsidRDefault="002F6383">
            <w:pPr>
              <w:jc w:val="center"/>
              <w:rPr>
                <w:rFonts w:ascii="Arial" w:hAnsi="Arial" w:cs="Arial"/>
              </w:rPr>
            </w:pPr>
            <w:r w:rsidRPr="002F6383">
              <w:rPr>
                <w:rFonts w:ascii="Arial" w:hAnsi="Arial" w:cs="Arial"/>
              </w:rPr>
              <w:t>A, B1, B3, B4, C, E, K3</w:t>
            </w:r>
          </w:p>
        </w:tc>
        <w:tc>
          <w:tcPr>
            <w:cnfStyle w:val="000010000000" w:firstRow="0" w:lastRow="0" w:firstColumn="0" w:lastColumn="0" w:oddVBand="1" w:evenVBand="0" w:oddHBand="0" w:evenHBand="0" w:firstRowFirstColumn="0" w:firstRowLastColumn="0" w:lastRowFirstColumn="0" w:lastRowLastColumn="0"/>
            <w:tcW w:w="1559" w:type="dxa"/>
          </w:tcPr>
          <w:p w14:paraId="44A0E557" w14:textId="77777777" w:rsidR="00F46CFA" w:rsidRDefault="00F46CFA">
            <w:pPr>
              <w:jc w:val="center"/>
              <w:rPr>
                <w:rFonts w:ascii="Arial" w:hAnsi="Arial" w:cs="Arial"/>
              </w:rPr>
            </w:pPr>
          </w:p>
          <w:p w14:paraId="6B8B20CE" w14:textId="77777777" w:rsidR="001447D7" w:rsidRDefault="001447D7">
            <w:pPr>
              <w:jc w:val="center"/>
              <w:rPr>
                <w:rFonts w:ascii="Arial" w:hAnsi="Arial" w:cs="Arial"/>
              </w:rPr>
            </w:pPr>
            <w:r>
              <w:rPr>
                <w:rFonts w:ascii="Arial" w:hAnsi="Arial" w:cs="Arial"/>
              </w:rPr>
              <w:t>At any Time</w:t>
            </w:r>
          </w:p>
          <w:p w14:paraId="537675BF" w14:textId="77777777" w:rsidR="001447D7" w:rsidRDefault="001447D7">
            <w:pPr>
              <w:jc w:val="center"/>
              <w:rPr>
                <w:rFonts w:ascii="Arial" w:hAnsi="Arial" w:cs="Arial"/>
              </w:rPr>
            </w:pPr>
          </w:p>
          <w:p w14:paraId="0290046C" w14:textId="77777777" w:rsidR="001447D7" w:rsidRDefault="001447D7">
            <w:pPr>
              <w:jc w:val="center"/>
              <w:rPr>
                <w:rFonts w:ascii="Arial" w:hAnsi="Arial" w:cs="Arial"/>
              </w:rPr>
            </w:pPr>
          </w:p>
          <w:p w14:paraId="6A064327" w14:textId="77777777" w:rsidR="001447D7" w:rsidRDefault="001447D7">
            <w:pPr>
              <w:jc w:val="center"/>
              <w:rPr>
                <w:rFonts w:ascii="Arial" w:hAnsi="Arial" w:cs="Arial"/>
              </w:rPr>
            </w:pPr>
          </w:p>
          <w:p w14:paraId="0D4B178D" w14:textId="77777777" w:rsidR="001447D7" w:rsidRDefault="001447D7">
            <w:pPr>
              <w:jc w:val="center"/>
              <w:rPr>
                <w:rFonts w:ascii="Arial" w:hAnsi="Arial" w:cs="Arial"/>
              </w:rPr>
            </w:pPr>
          </w:p>
          <w:p w14:paraId="14D32151" w14:textId="77777777" w:rsidR="001447D7" w:rsidRDefault="001447D7">
            <w:pPr>
              <w:jc w:val="center"/>
              <w:rPr>
                <w:rFonts w:ascii="Arial" w:hAnsi="Arial" w:cs="Arial"/>
              </w:rPr>
            </w:pPr>
          </w:p>
          <w:p w14:paraId="02B1D089" w14:textId="77777777" w:rsidR="001447D7" w:rsidRDefault="001447D7">
            <w:pPr>
              <w:jc w:val="center"/>
              <w:rPr>
                <w:rFonts w:ascii="Arial" w:hAnsi="Arial" w:cs="Arial"/>
              </w:rPr>
            </w:pPr>
            <w:r w:rsidRPr="001447D7">
              <w:rPr>
                <w:rFonts w:ascii="Arial" w:hAnsi="Arial" w:cs="Arial"/>
              </w:rPr>
              <w:t>At any Time</w:t>
            </w:r>
          </w:p>
          <w:p w14:paraId="7A99BC68" w14:textId="77777777" w:rsidR="001447D7" w:rsidRDefault="001447D7">
            <w:pPr>
              <w:jc w:val="center"/>
              <w:rPr>
                <w:rFonts w:ascii="Arial" w:hAnsi="Arial" w:cs="Arial"/>
              </w:rPr>
            </w:pPr>
          </w:p>
          <w:p w14:paraId="76DDDB2A" w14:textId="77777777" w:rsidR="001447D7" w:rsidRDefault="001447D7">
            <w:pPr>
              <w:jc w:val="center"/>
              <w:rPr>
                <w:rFonts w:ascii="Arial" w:hAnsi="Arial" w:cs="Arial"/>
              </w:rPr>
            </w:pPr>
          </w:p>
          <w:p w14:paraId="382DD511" w14:textId="77777777" w:rsidR="001447D7" w:rsidRDefault="001447D7">
            <w:pPr>
              <w:jc w:val="center"/>
              <w:rPr>
                <w:rFonts w:ascii="Arial" w:hAnsi="Arial" w:cs="Arial"/>
              </w:rPr>
            </w:pPr>
          </w:p>
          <w:p w14:paraId="5153BBED" w14:textId="77777777" w:rsidR="001447D7" w:rsidRDefault="001447D7">
            <w:pPr>
              <w:jc w:val="center"/>
              <w:rPr>
                <w:rFonts w:ascii="Arial" w:hAnsi="Arial" w:cs="Arial"/>
              </w:rPr>
            </w:pPr>
          </w:p>
          <w:p w14:paraId="145D4945" w14:textId="77777777" w:rsidR="001447D7" w:rsidRDefault="001447D7">
            <w:pPr>
              <w:jc w:val="center"/>
              <w:rPr>
                <w:rFonts w:ascii="Arial" w:hAnsi="Arial" w:cs="Arial"/>
              </w:rPr>
            </w:pPr>
          </w:p>
          <w:p w14:paraId="59D08B32" w14:textId="77777777" w:rsidR="001447D7" w:rsidRDefault="001447D7">
            <w:pPr>
              <w:jc w:val="center"/>
              <w:rPr>
                <w:rFonts w:ascii="Arial" w:hAnsi="Arial" w:cs="Arial"/>
              </w:rPr>
            </w:pPr>
            <w:r w:rsidRPr="001447D7">
              <w:rPr>
                <w:rFonts w:ascii="Arial" w:hAnsi="Arial" w:cs="Arial"/>
              </w:rPr>
              <w:t>At any Time</w:t>
            </w:r>
          </w:p>
          <w:p w14:paraId="3078E0AC" w14:textId="77777777" w:rsidR="001447D7" w:rsidRDefault="001447D7">
            <w:pPr>
              <w:jc w:val="center"/>
              <w:rPr>
                <w:rFonts w:ascii="Arial" w:hAnsi="Arial" w:cs="Arial"/>
              </w:rPr>
            </w:pPr>
          </w:p>
          <w:p w14:paraId="284FE25B" w14:textId="77777777" w:rsidR="001447D7" w:rsidRDefault="001447D7">
            <w:pPr>
              <w:jc w:val="center"/>
              <w:rPr>
                <w:rFonts w:ascii="Arial" w:hAnsi="Arial" w:cs="Arial"/>
              </w:rPr>
            </w:pPr>
          </w:p>
          <w:p w14:paraId="1BAB758F" w14:textId="77777777" w:rsidR="001447D7" w:rsidRDefault="001447D7">
            <w:pPr>
              <w:jc w:val="center"/>
              <w:rPr>
                <w:rFonts w:ascii="Arial" w:hAnsi="Arial" w:cs="Arial"/>
              </w:rPr>
            </w:pPr>
          </w:p>
          <w:p w14:paraId="1BC9A0C7" w14:textId="77777777" w:rsidR="001447D7" w:rsidRDefault="001447D7">
            <w:pPr>
              <w:jc w:val="center"/>
              <w:rPr>
                <w:rFonts w:ascii="Arial" w:hAnsi="Arial" w:cs="Arial"/>
              </w:rPr>
            </w:pPr>
          </w:p>
          <w:p w14:paraId="2129C41E" w14:textId="77777777" w:rsidR="001447D7" w:rsidRDefault="001447D7">
            <w:pPr>
              <w:jc w:val="center"/>
              <w:rPr>
                <w:rFonts w:ascii="Arial" w:hAnsi="Arial" w:cs="Arial"/>
              </w:rPr>
            </w:pPr>
          </w:p>
          <w:p w14:paraId="5A5573DC" w14:textId="77777777" w:rsidR="001447D7" w:rsidRDefault="001447D7">
            <w:pPr>
              <w:jc w:val="center"/>
              <w:rPr>
                <w:rFonts w:ascii="Arial" w:hAnsi="Arial" w:cs="Arial"/>
              </w:rPr>
            </w:pPr>
          </w:p>
          <w:p w14:paraId="1B4AAB45" w14:textId="77777777" w:rsidR="001447D7" w:rsidRDefault="001447D7">
            <w:pPr>
              <w:jc w:val="center"/>
              <w:rPr>
                <w:rFonts w:ascii="Arial" w:hAnsi="Arial" w:cs="Arial"/>
              </w:rPr>
            </w:pPr>
            <w:r w:rsidRPr="001447D7">
              <w:rPr>
                <w:rFonts w:ascii="Arial" w:hAnsi="Arial" w:cs="Arial"/>
              </w:rPr>
              <w:t>At any Time</w:t>
            </w:r>
          </w:p>
          <w:p w14:paraId="1A994292" w14:textId="77777777" w:rsidR="001447D7" w:rsidRDefault="001447D7">
            <w:pPr>
              <w:jc w:val="center"/>
              <w:rPr>
                <w:rFonts w:ascii="Arial" w:hAnsi="Arial" w:cs="Arial"/>
              </w:rPr>
            </w:pPr>
          </w:p>
          <w:p w14:paraId="049B9FFA" w14:textId="77777777" w:rsidR="001447D7" w:rsidRDefault="001447D7">
            <w:pPr>
              <w:jc w:val="center"/>
              <w:rPr>
                <w:rFonts w:ascii="Arial" w:hAnsi="Arial" w:cs="Arial"/>
              </w:rPr>
            </w:pPr>
          </w:p>
          <w:p w14:paraId="6154F17E" w14:textId="77777777" w:rsidR="001447D7" w:rsidRDefault="001447D7">
            <w:pPr>
              <w:jc w:val="center"/>
              <w:rPr>
                <w:rFonts w:ascii="Arial" w:hAnsi="Arial" w:cs="Arial"/>
              </w:rPr>
            </w:pPr>
          </w:p>
          <w:p w14:paraId="12C1470B" w14:textId="77777777" w:rsidR="001447D7" w:rsidRDefault="001447D7">
            <w:pPr>
              <w:jc w:val="center"/>
              <w:rPr>
                <w:rFonts w:ascii="Arial" w:hAnsi="Arial" w:cs="Arial"/>
              </w:rPr>
            </w:pPr>
          </w:p>
          <w:p w14:paraId="1BCF236D" w14:textId="77777777" w:rsidR="001447D7" w:rsidRDefault="001447D7">
            <w:pPr>
              <w:jc w:val="center"/>
              <w:rPr>
                <w:rFonts w:ascii="Arial" w:hAnsi="Arial" w:cs="Arial"/>
              </w:rPr>
            </w:pPr>
          </w:p>
          <w:p w14:paraId="748EC970" w14:textId="77777777" w:rsidR="001447D7" w:rsidRDefault="001447D7">
            <w:pPr>
              <w:jc w:val="center"/>
              <w:rPr>
                <w:rFonts w:ascii="Arial" w:hAnsi="Arial" w:cs="Arial"/>
              </w:rPr>
            </w:pPr>
          </w:p>
          <w:p w14:paraId="24D2BA69" w14:textId="77777777" w:rsidR="001447D7" w:rsidRDefault="001447D7">
            <w:pPr>
              <w:jc w:val="center"/>
              <w:rPr>
                <w:rFonts w:ascii="Arial" w:hAnsi="Arial" w:cs="Arial"/>
              </w:rPr>
            </w:pPr>
            <w:r w:rsidRPr="001447D7">
              <w:rPr>
                <w:rFonts w:ascii="Arial" w:hAnsi="Arial" w:cs="Arial"/>
              </w:rPr>
              <w:t>At any Time</w:t>
            </w:r>
          </w:p>
          <w:p w14:paraId="43461733" w14:textId="77777777" w:rsidR="001447D7" w:rsidRDefault="001447D7">
            <w:pPr>
              <w:jc w:val="center"/>
              <w:rPr>
                <w:rFonts w:ascii="Arial" w:hAnsi="Arial" w:cs="Arial"/>
              </w:rPr>
            </w:pPr>
          </w:p>
          <w:p w14:paraId="72F4DD2F" w14:textId="77777777" w:rsidR="001447D7" w:rsidRDefault="001447D7">
            <w:pPr>
              <w:jc w:val="center"/>
              <w:rPr>
                <w:rFonts w:ascii="Arial" w:hAnsi="Arial" w:cs="Arial"/>
              </w:rPr>
            </w:pPr>
          </w:p>
          <w:p w14:paraId="36D6563A" w14:textId="77777777" w:rsidR="001447D7" w:rsidRDefault="001447D7">
            <w:pPr>
              <w:jc w:val="center"/>
              <w:rPr>
                <w:rFonts w:ascii="Arial" w:hAnsi="Arial" w:cs="Arial"/>
              </w:rPr>
            </w:pPr>
          </w:p>
          <w:p w14:paraId="57B6B62D" w14:textId="77777777" w:rsidR="001447D7" w:rsidRDefault="001447D7">
            <w:pPr>
              <w:jc w:val="center"/>
              <w:rPr>
                <w:rFonts w:ascii="Arial" w:hAnsi="Arial" w:cs="Arial"/>
              </w:rPr>
            </w:pPr>
          </w:p>
          <w:p w14:paraId="1777C4A7" w14:textId="77777777" w:rsidR="001447D7" w:rsidRDefault="001447D7">
            <w:pPr>
              <w:jc w:val="center"/>
              <w:rPr>
                <w:rFonts w:ascii="Arial" w:hAnsi="Arial" w:cs="Arial"/>
              </w:rPr>
            </w:pPr>
          </w:p>
          <w:p w14:paraId="68BFE826" w14:textId="77777777" w:rsidR="001447D7" w:rsidRDefault="001447D7">
            <w:pPr>
              <w:jc w:val="center"/>
              <w:rPr>
                <w:rFonts w:ascii="Arial" w:hAnsi="Arial" w:cs="Arial"/>
              </w:rPr>
            </w:pPr>
          </w:p>
          <w:p w14:paraId="2539DD76" w14:textId="77777777" w:rsidR="001447D7" w:rsidRDefault="001447D7">
            <w:pPr>
              <w:jc w:val="center"/>
              <w:rPr>
                <w:rFonts w:ascii="Arial" w:hAnsi="Arial" w:cs="Arial"/>
              </w:rPr>
            </w:pPr>
          </w:p>
          <w:p w14:paraId="37F1C1AC" w14:textId="77777777" w:rsidR="001447D7" w:rsidRDefault="001447D7">
            <w:pPr>
              <w:jc w:val="center"/>
              <w:rPr>
                <w:rFonts w:ascii="Arial" w:hAnsi="Arial" w:cs="Arial"/>
              </w:rPr>
            </w:pPr>
          </w:p>
          <w:p w14:paraId="509FBA1A" w14:textId="77777777" w:rsidR="001447D7" w:rsidRDefault="001447D7">
            <w:pPr>
              <w:jc w:val="center"/>
              <w:rPr>
                <w:rFonts w:ascii="Arial" w:hAnsi="Arial" w:cs="Arial"/>
              </w:rPr>
            </w:pPr>
          </w:p>
          <w:p w14:paraId="1AB35063" w14:textId="77777777" w:rsidR="001447D7" w:rsidRDefault="001447D7">
            <w:pPr>
              <w:jc w:val="center"/>
              <w:rPr>
                <w:rFonts w:ascii="Arial" w:hAnsi="Arial" w:cs="Arial"/>
              </w:rPr>
            </w:pPr>
          </w:p>
          <w:p w14:paraId="6C1FB0BE" w14:textId="77777777" w:rsidR="001447D7" w:rsidRDefault="001447D7">
            <w:pPr>
              <w:jc w:val="center"/>
              <w:rPr>
                <w:rFonts w:ascii="Arial" w:hAnsi="Arial" w:cs="Arial"/>
              </w:rPr>
            </w:pPr>
            <w:r w:rsidRPr="001447D7">
              <w:rPr>
                <w:rFonts w:ascii="Arial" w:hAnsi="Arial" w:cs="Arial"/>
              </w:rPr>
              <w:t>At any Time</w:t>
            </w:r>
          </w:p>
          <w:p w14:paraId="16CC4D81" w14:textId="77777777" w:rsidR="001447D7" w:rsidRDefault="001447D7">
            <w:pPr>
              <w:jc w:val="center"/>
              <w:rPr>
                <w:rFonts w:ascii="Arial" w:hAnsi="Arial" w:cs="Arial"/>
              </w:rPr>
            </w:pPr>
          </w:p>
          <w:p w14:paraId="36C617AB" w14:textId="77777777" w:rsidR="001447D7" w:rsidRDefault="001447D7">
            <w:pPr>
              <w:jc w:val="center"/>
              <w:rPr>
                <w:rFonts w:ascii="Arial" w:hAnsi="Arial" w:cs="Arial"/>
              </w:rPr>
            </w:pPr>
          </w:p>
          <w:p w14:paraId="6886D1BC" w14:textId="77777777" w:rsidR="001447D7" w:rsidRDefault="001447D7">
            <w:pPr>
              <w:jc w:val="center"/>
              <w:rPr>
                <w:rFonts w:ascii="Arial" w:hAnsi="Arial" w:cs="Arial"/>
              </w:rPr>
            </w:pPr>
          </w:p>
          <w:p w14:paraId="1729189A" w14:textId="77777777" w:rsidR="001447D7" w:rsidRDefault="001447D7">
            <w:pPr>
              <w:jc w:val="center"/>
              <w:rPr>
                <w:rFonts w:ascii="Arial" w:hAnsi="Arial" w:cs="Arial"/>
              </w:rPr>
            </w:pPr>
          </w:p>
          <w:p w14:paraId="1EA196BA" w14:textId="77777777" w:rsidR="001447D7" w:rsidRDefault="001447D7">
            <w:pPr>
              <w:jc w:val="center"/>
              <w:rPr>
                <w:rFonts w:ascii="Arial" w:hAnsi="Arial" w:cs="Arial"/>
              </w:rPr>
            </w:pPr>
          </w:p>
          <w:p w14:paraId="38201BB0" w14:textId="77777777" w:rsidR="001447D7" w:rsidRDefault="001447D7">
            <w:pPr>
              <w:jc w:val="center"/>
              <w:rPr>
                <w:rFonts w:ascii="Arial" w:hAnsi="Arial" w:cs="Arial"/>
              </w:rPr>
            </w:pPr>
            <w:r w:rsidRPr="001447D7">
              <w:rPr>
                <w:rFonts w:ascii="Arial" w:hAnsi="Arial" w:cs="Arial"/>
              </w:rPr>
              <w:t>At any Time</w:t>
            </w:r>
          </w:p>
          <w:p w14:paraId="42D2F8AB" w14:textId="77777777" w:rsidR="001447D7" w:rsidRDefault="001447D7">
            <w:pPr>
              <w:jc w:val="center"/>
              <w:rPr>
                <w:rFonts w:ascii="Arial" w:hAnsi="Arial" w:cs="Arial"/>
              </w:rPr>
            </w:pPr>
          </w:p>
          <w:p w14:paraId="329A87C5" w14:textId="77777777" w:rsidR="001447D7" w:rsidRDefault="001447D7">
            <w:pPr>
              <w:jc w:val="center"/>
              <w:rPr>
                <w:rFonts w:ascii="Arial" w:hAnsi="Arial" w:cs="Arial"/>
              </w:rPr>
            </w:pPr>
          </w:p>
          <w:p w14:paraId="6D576DA0" w14:textId="77777777" w:rsidR="001447D7" w:rsidRDefault="001447D7">
            <w:pPr>
              <w:jc w:val="center"/>
              <w:rPr>
                <w:rFonts w:ascii="Arial" w:hAnsi="Arial" w:cs="Arial"/>
              </w:rPr>
            </w:pPr>
          </w:p>
          <w:p w14:paraId="4E1583E4" w14:textId="77777777" w:rsidR="001447D7" w:rsidRDefault="001447D7">
            <w:pPr>
              <w:jc w:val="center"/>
              <w:rPr>
                <w:rFonts w:ascii="Arial" w:hAnsi="Arial" w:cs="Arial"/>
              </w:rPr>
            </w:pPr>
          </w:p>
          <w:p w14:paraId="2A71A9E8" w14:textId="77777777" w:rsidR="001447D7" w:rsidRDefault="001447D7">
            <w:pPr>
              <w:jc w:val="center"/>
              <w:rPr>
                <w:rFonts w:ascii="Arial" w:hAnsi="Arial" w:cs="Arial"/>
              </w:rPr>
            </w:pPr>
          </w:p>
          <w:p w14:paraId="658FE838" w14:textId="77777777" w:rsidR="001447D7" w:rsidRDefault="001447D7">
            <w:pPr>
              <w:jc w:val="center"/>
              <w:rPr>
                <w:rFonts w:ascii="Arial" w:hAnsi="Arial" w:cs="Arial"/>
              </w:rPr>
            </w:pPr>
            <w:r w:rsidRPr="001447D7">
              <w:rPr>
                <w:rFonts w:ascii="Arial" w:hAnsi="Arial" w:cs="Arial"/>
              </w:rPr>
              <w:t>At any Time</w:t>
            </w:r>
          </w:p>
          <w:p w14:paraId="5CCC9C5C" w14:textId="77777777" w:rsidR="001447D7" w:rsidRDefault="001447D7">
            <w:pPr>
              <w:jc w:val="center"/>
              <w:rPr>
                <w:rFonts w:ascii="Arial" w:hAnsi="Arial" w:cs="Arial"/>
              </w:rPr>
            </w:pPr>
          </w:p>
          <w:p w14:paraId="30976478" w14:textId="77777777" w:rsidR="001447D7" w:rsidRDefault="001447D7">
            <w:pPr>
              <w:jc w:val="center"/>
              <w:rPr>
                <w:rFonts w:ascii="Arial" w:hAnsi="Arial" w:cs="Arial"/>
              </w:rPr>
            </w:pPr>
          </w:p>
          <w:p w14:paraId="3AF60A6A" w14:textId="77777777" w:rsidR="001447D7" w:rsidRDefault="001447D7">
            <w:pPr>
              <w:jc w:val="center"/>
              <w:rPr>
                <w:rFonts w:ascii="Arial" w:hAnsi="Arial" w:cs="Arial"/>
              </w:rPr>
            </w:pPr>
          </w:p>
          <w:p w14:paraId="0BFA4E8A" w14:textId="77777777" w:rsidR="001447D7" w:rsidRDefault="001447D7">
            <w:pPr>
              <w:jc w:val="center"/>
              <w:rPr>
                <w:rFonts w:ascii="Arial" w:hAnsi="Arial" w:cs="Arial"/>
              </w:rPr>
            </w:pPr>
          </w:p>
          <w:p w14:paraId="1CA3C94B" w14:textId="77777777" w:rsidR="001447D7" w:rsidRDefault="001447D7">
            <w:pPr>
              <w:jc w:val="center"/>
              <w:rPr>
                <w:rFonts w:ascii="Arial" w:hAnsi="Arial" w:cs="Arial"/>
              </w:rPr>
            </w:pPr>
          </w:p>
          <w:p w14:paraId="526E0ED2" w14:textId="77777777" w:rsidR="001447D7" w:rsidRDefault="001447D7">
            <w:pPr>
              <w:jc w:val="center"/>
              <w:rPr>
                <w:rFonts w:ascii="Arial" w:hAnsi="Arial" w:cs="Arial"/>
              </w:rPr>
            </w:pPr>
          </w:p>
          <w:p w14:paraId="633B808E" w14:textId="77777777" w:rsidR="001447D7" w:rsidRDefault="001447D7">
            <w:pPr>
              <w:jc w:val="center"/>
              <w:rPr>
                <w:rFonts w:ascii="Arial" w:hAnsi="Arial" w:cs="Arial"/>
              </w:rPr>
            </w:pPr>
            <w:r w:rsidRPr="001447D7">
              <w:rPr>
                <w:rFonts w:ascii="Arial" w:hAnsi="Arial" w:cs="Arial"/>
              </w:rPr>
              <w:t>At any Time</w:t>
            </w:r>
          </w:p>
          <w:p w14:paraId="7CBFA17F" w14:textId="77777777" w:rsidR="001447D7" w:rsidRDefault="001447D7">
            <w:pPr>
              <w:jc w:val="center"/>
              <w:rPr>
                <w:rFonts w:ascii="Arial" w:hAnsi="Arial" w:cs="Arial"/>
              </w:rPr>
            </w:pPr>
          </w:p>
          <w:p w14:paraId="5EA38423" w14:textId="77777777" w:rsidR="001447D7" w:rsidRDefault="001447D7">
            <w:pPr>
              <w:jc w:val="center"/>
              <w:rPr>
                <w:rFonts w:ascii="Arial" w:hAnsi="Arial" w:cs="Arial"/>
              </w:rPr>
            </w:pPr>
          </w:p>
          <w:p w14:paraId="42112E6C" w14:textId="77777777" w:rsidR="001447D7" w:rsidRDefault="001447D7">
            <w:pPr>
              <w:jc w:val="center"/>
              <w:rPr>
                <w:rFonts w:ascii="Arial" w:hAnsi="Arial" w:cs="Arial"/>
              </w:rPr>
            </w:pPr>
          </w:p>
          <w:p w14:paraId="282EBACE" w14:textId="77777777" w:rsidR="001447D7" w:rsidRDefault="001447D7">
            <w:pPr>
              <w:jc w:val="center"/>
              <w:rPr>
                <w:rFonts w:ascii="Arial" w:hAnsi="Arial" w:cs="Arial"/>
              </w:rPr>
            </w:pPr>
          </w:p>
          <w:p w14:paraId="23C134F3" w14:textId="77777777" w:rsidR="001447D7" w:rsidRDefault="001447D7">
            <w:pPr>
              <w:jc w:val="center"/>
              <w:rPr>
                <w:rFonts w:ascii="Arial" w:hAnsi="Arial" w:cs="Arial"/>
              </w:rPr>
            </w:pPr>
          </w:p>
          <w:p w14:paraId="46190606" w14:textId="77777777" w:rsidR="001447D7" w:rsidRPr="001447D7" w:rsidRDefault="001447D7" w:rsidP="001447D7">
            <w:pPr>
              <w:jc w:val="center"/>
              <w:rPr>
                <w:rFonts w:ascii="Arial" w:hAnsi="Arial" w:cs="Arial"/>
              </w:rPr>
            </w:pPr>
            <w:r w:rsidRPr="001447D7">
              <w:rPr>
                <w:rFonts w:ascii="Arial" w:hAnsi="Arial" w:cs="Arial"/>
              </w:rPr>
              <w:t>Mon – Fri</w:t>
            </w:r>
          </w:p>
          <w:p w14:paraId="4908F36A" w14:textId="77777777" w:rsidR="001447D7" w:rsidRDefault="001447D7" w:rsidP="001447D7">
            <w:pPr>
              <w:jc w:val="center"/>
              <w:rPr>
                <w:rFonts w:ascii="Arial" w:hAnsi="Arial" w:cs="Arial"/>
              </w:rPr>
            </w:pPr>
            <w:r w:rsidRPr="001447D7">
              <w:rPr>
                <w:rFonts w:ascii="Arial" w:hAnsi="Arial" w:cs="Arial"/>
              </w:rPr>
              <w:t>7.30am– 5pm</w:t>
            </w:r>
          </w:p>
          <w:p w14:paraId="776EFE2C" w14:textId="77777777" w:rsidR="001447D7" w:rsidRDefault="001447D7" w:rsidP="001447D7">
            <w:pPr>
              <w:jc w:val="center"/>
              <w:rPr>
                <w:rFonts w:ascii="Arial" w:hAnsi="Arial" w:cs="Arial"/>
              </w:rPr>
            </w:pPr>
          </w:p>
          <w:p w14:paraId="7819E7ED" w14:textId="77777777" w:rsidR="001447D7" w:rsidRDefault="001447D7" w:rsidP="001447D7">
            <w:pPr>
              <w:jc w:val="center"/>
              <w:rPr>
                <w:rFonts w:ascii="Arial" w:hAnsi="Arial" w:cs="Arial"/>
              </w:rPr>
            </w:pPr>
          </w:p>
          <w:p w14:paraId="14E35860" w14:textId="77777777" w:rsidR="001447D7" w:rsidRDefault="001447D7" w:rsidP="001447D7">
            <w:pPr>
              <w:jc w:val="center"/>
              <w:rPr>
                <w:rFonts w:ascii="Arial" w:hAnsi="Arial" w:cs="Arial"/>
              </w:rPr>
            </w:pPr>
          </w:p>
          <w:p w14:paraId="70C2164A" w14:textId="77777777" w:rsidR="001447D7" w:rsidRPr="001447D7" w:rsidRDefault="001447D7" w:rsidP="001447D7">
            <w:pPr>
              <w:jc w:val="center"/>
              <w:rPr>
                <w:rFonts w:ascii="Arial" w:hAnsi="Arial" w:cs="Arial"/>
              </w:rPr>
            </w:pPr>
            <w:r w:rsidRPr="001447D7">
              <w:rPr>
                <w:rFonts w:ascii="Arial" w:hAnsi="Arial" w:cs="Arial"/>
              </w:rPr>
              <w:t>Mon – Fri</w:t>
            </w:r>
          </w:p>
          <w:p w14:paraId="60DE16A8" w14:textId="77777777" w:rsidR="001447D7" w:rsidRDefault="001447D7" w:rsidP="001447D7">
            <w:pPr>
              <w:jc w:val="center"/>
              <w:rPr>
                <w:rFonts w:ascii="Arial" w:hAnsi="Arial" w:cs="Arial"/>
              </w:rPr>
            </w:pPr>
            <w:r w:rsidRPr="001447D7">
              <w:rPr>
                <w:rFonts w:ascii="Arial" w:hAnsi="Arial" w:cs="Arial"/>
              </w:rPr>
              <w:t>7.30am– 5pm</w:t>
            </w:r>
          </w:p>
          <w:p w14:paraId="43181BF3" w14:textId="77777777" w:rsidR="001447D7" w:rsidRPr="008E6559" w:rsidRDefault="001447D7">
            <w:pPr>
              <w:jc w:val="center"/>
              <w:rPr>
                <w:rFonts w:ascii="Arial" w:hAnsi="Arial" w:cs="Arial"/>
              </w:rPr>
            </w:pPr>
          </w:p>
        </w:tc>
      </w:tr>
    </w:tbl>
    <w:p w14:paraId="69616949" w14:textId="77777777" w:rsidR="00F46CFA" w:rsidRPr="00181180" w:rsidRDefault="00F46CFA">
      <w:pPr>
        <w:ind w:left="720" w:hanging="720"/>
        <w:jc w:val="center"/>
        <w:rPr>
          <w:rFonts w:ascii="Arial" w:hAnsi="Arial" w:cs="Arial"/>
          <w:u w:val="single"/>
        </w:rPr>
      </w:pPr>
    </w:p>
    <w:p w14:paraId="59110A68" w14:textId="77777777" w:rsidR="00F46CFA" w:rsidRDefault="00F46CFA">
      <w:pPr>
        <w:ind w:left="720" w:hanging="720"/>
        <w:jc w:val="center"/>
        <w:rPr>
          <w:rFonts w:ascii="Arial" w:hAnsi="Arial" w:cs="Arial"/>
          <w:u w:val="single"/>
        </w:rPr>
      </w:pPr>
    </w:p>
    <w:p w14:paraId="7DC91F67" w14:textId="77777777" w:rsidR="00E82C4B" w:rsidRDefault="00E82C4B">
      <w:pPr>
        <w:ind w:left="720" w:hanging="720"/>
        <w:jc w:val="center"/>
        <w:rPr>
          <w:rFonts w:ascii="Arial" w:hAnsi="Arial" w:cs="Arial"/>
          <w:u w:val="single"/>
        </w:rPr>
      </w:pPr>
    </w:p>
    <w:p w14:paraId="27C6BAA4" w14:textId="77777777" w:rsidR="00E82C4B" w:rsidRPr="00E82C4B" w:rsidRDefault="00E82C4B" w:rsidP="00E82C4B">
      <w:pPr>
        <w:ind w:left="720" w:hanging="720"/>
        <w:jc w:val="center"/>
        <w:rPr>
          <w:rFonts w:ascii="Arial" w:hAnsi="Arial" w:cs="Arial"/>
          <w:u w:val="single"/>
        </w:rPr>
      </w:pPr>
      <w:r>
        <w:rPr>
          <w:rFonts w:ascii="Arial" w:hAnsi="Arial" w:cs="Arial"/>
          <w:u w:val="single"/>
        </w:rPr>
        <w:t>THIRD</w:t>
      </w:r>
      <w:r w:rsidRPr="00E82C4B">
        <w:rPr>
          <w:rFonts w:ascii="Arial" w:hAnsi="Arial" w:cs="Arial"/>
          <w:u w:val="single"/>
        </w:rPr>
        <w:t xml:space="preserve"> SCHEDULE</w:t>
      </w:r>
    </w:p>
    <w:p w14:paraId="0DF2E1C0" w14:textId="77777777" w:rsidR="00E82C4B" w:rsidRPr="00E82C4B" w:rsidRDefault="00E82C4B" w:rsidP="00E82C4B">
      <w:pPr>
        <w:ind w:left="720" w:hanging="720"/>
        <w:jc w:val="center"/>
        <w:rPr>
          <w:rFonts w:ascii="Arial" w:hAnsi="Arial" w:cs="Arial"/>
          <w:u w:val="single"/>
        </w:rPr>
      </w:pPr>
    </w:p>
    <w:p w14:paraId="39CB30C2" w14:textId="77777777" w:rsidR="00F539F8" w:rsidRPr="00181180" w:rsidRDefault="00F539F8" w:rsidP="00F539F8">
      <w:pPr>
        <w:ind w:left="720" w:hanging="720"/>
        <w:jc w:val="center"/>
        <w:rPr>
          <w:rFonts w:ascii="Arial" w:hAnsi="Arial" w:cs="Arial"/>
          <w:u w:val="single"/>
        </w:rPr>
      </w:pPr>
    </w:p>
    <w:p w14:paraId="431A4A2F" w14:textId="77777777" w:rsidR="00F539F8" w:rsidRPr="0042196D" w:rsidRDefault="00F539F8" w:rsidP="00F539F8">
      <w:pPr>
        <w:ind w:left="720" w:hanging="720"/>
        <w:jc w:val="center"/>
        <w:rPr>
          <w:rFonts w:ascii="Arial" w:hAnsi="Arial" w:cs="Arial"/>
        </w:rPr>
      </w:pPr>
      <w:r w:rsidRPr="0042196D">
        <w:rPr>
          <w:rFonts w:ascii="Arial" w:hAnsi="Arial" w:cs="Arial"/>
        </w:rPr>
        <w:t>Items to be included in the Principal Order at Part II Schedule 5a</w:t>
      </w:r>
    </w:p>
    <w:p w14:paraId="629CC065" w14:textId="77777777" w:rsidR="00F539F8" w:rsidRPr="0042196D" w:rsidRDefault="00F539F8" w:rsidP="00F539F8">
      <w:pPr>
        <w:ind w:left="720" w:hanging="720"/>
        <w:jc w:val="center"/>
        <w:rPr>
          <w:rFonts w:ascii="Arial" w:hAnsi="Arial" w:cs="Arial"/>
        </w:rPr>
      </w:pPr>
    </w:p>
    <w:p w14:paraId="328DBBEF" w14:textId="77777777" w:rsidR="00F539F8" w:rsidRPr="0042196D" w:rsidRDefault="00F539F8" w:rsidP="00F539F8">
      <w:pPr>
        <w:ind w:left="720" w:hanging="720"/>
        <w:jc w:val="center"/>
        <w:rPr>
          <w:rFonts w:ascii="Arial" w:hAnsi="Arial" w:cs="Arial"/>
        </w:rPr>
      </w:pPr>
      <w:r w:rsidRPr="0042196D">
        <w:rPr>
          <w:rFonts w:ascii="Arial" w:hAnsi="Arial" w:cs="Arial"/>
        </w:rPr>
        <w:t>Parking Places (Off Street)</w:t>
      </w:r>
    </w:p>
    <w:p w14:paraId="026F801E" w14:textId="77777777" w:rsidR="00F539F8" w:rsidRPr="00181180" w:rsidRDefault="00F539F8" w:rsidP="00F539F8">
      <w:pPr>
        <w:ind w:left="720" w:hanging="720"/>
        <w:jc w:val="center"/>
        <w:rPr>
          <w:rFonts w:ascii="Arial" w:hAnsi="Arial" w:cs="Arial"/>
          <w:u w:val="single"/>
        </w:rPr>
      </w:pPr>
    </w:p>
    <w:tbl>
      <w:tblPr>
        <w:tblStyle w:val="Table3Deffects3"/>
        <w:tblW w:w="11199" w:type="dxa"/>
        <w:tblLook w:val="0020" w:firstRow="1" w:lastRow="0" w:firstColumn="0" w:lastColumn="0" w:noHBand="0" w:noVBand="0"/>
      </w:tblPr>
      <w:tblGrid>
        <w:gridCol w:w="1410"/>
        <w:gridCol w:w="2560"/>
        <w:gridCol w:w="1418"/>
        <w:gridCol w:w="1445"/>
        <w:gridCol w:w="1546"/>
        <w:gridCol w:w="1427"/>
        <w:gridCol w:w="1393"/>
      </w:tblGrid>
      <w:tr w:rsidR="00F539F8" w:rsidRPr="00181180" w14:paraId="3559C260" w14:textId="77777777" w:rsidTr="0042196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0" w:type="dxa"/>
          </w:tcPr>
          <w:p w14:paraId="0A92AC89" w14:textId="77777777" w:rsidR="00F539F8" w:rsidRPr="00181180" w:rsidRDefault="00F539F8" w:rsidP="008D203F">
            <w:pPr>
              <w:rPr>
                <w:rFonts w:ascii="Arial" w:hAnsi="Arial" w:cs="Arial"/>
                <w:b w:val="0"/>
                <w:bCs w:val="0"/>
              </w:rPr>
            </w:pPr>
            <w:r w:rsidRPr="00181180">
              <w:rPr>
                <w:rFonts w:ascii="Arial" w:hAnsi="Arial" w:cs="Arial"/>
                <w:b w:val="0"/>
                <w:bCs w:val="0"/>
              </w:rPr>
              <w:lastRenderedPageBreak/>
              <w:t>Column 1</w:t>
            </w:r>
          </w:p>
        </w:tc>
        <w:tc>
          <w:tcPr>
            <w:cnfStyle w:val="000001000000" w:firstRow="0" w:lastRow="0" w:firstColumn="0" w:lastColumn="0" w:oddVBand="0" w:evenVBand="1" w:oddHBand="0" w:evenHBand="0" w:firstRowFirstColumn="0" w:firstRowLastColumn="0" w:lastRowFirstColumn="0" w:lastRowLastColumn="0"/>
            <w:tcW w:w="2560" w:type="dxa"/>
          </w:tcPr>
          <w:p w14:paraId="37F1A8A3" w14:textId="77777777" w:rsidR="00F539F8" w:rsidRPr="00181180" w:rsidRDefault="00F539F8" w:rsidP="008D203F">
            <w:pPr>
              <w:rPr>
                <w:rFonts w:ascii="Arial" w:hAnsi="Arial" w:cs="Arial"/>
                <w:b w:val="0"/>
                <w:bCs w:val="0"/>
              </w:rPr>
            </w:pPr>
            <w:r w:rsidRPr="00181180">
              <w:rPr>
                <w:rFonts w:ascii="Arial" w:hAnsi="Arial" w:cs="Arial"/>
                <w:b w:val="0"/>
                <w:bCs w:val="0"/>
              </w:rPr>
              <w:t>Column 2</w:t>
            </w:r>
          </w:p>
        </w:tc>
        <w:tc>
          <w:tcPr>
            <w:cnfStyle w:val="000010000000" w:firstRow="0" w:lastRow="0" w:firstColumn="0" w:lastColumn="0" w:oddVBand="1" w:evenVBand="0" w:oddHBand="0" w:evenHBand="0" w:firstRowFirstColumn="0" w:firstRowLastColumn="0" w:lastRowFirstColumn="0" w:lastRowLastColumn="0"/>
            <w:tcW w:w="1418" w:type="dxa"/>
          </w:tcPr>
          <w:p w14:paraId="4CDF4DC5" w14:textId="77777777" w:rsidR="00F539F8" w:rsidRPr="00181180" w:rsidRDefault="00F539F8" w:rsidP="008D203F">
            <w:pPr>
              <w:pStyle w:val="Heading1"/>
              <w:outlineLvl w:val="0"/>
              <w:rPr>
                <w:rFonts w:ascii="Arial" w:hAnsi="Arial" w:cs="Arial"/>
              </w:rPr>
            </w:pPr>
            <w:r w:rsidRPr="00181180">
              <w:rPr>
                <w:rFonts w:ascii="Arial" w:hAnsi="Arial" w:cs="Arial"/>
              </w:rPr>
              <w:t>Column 3</w:t>
            </w:r>
          </w:p>
        </w:tc>
        <w:tc>
          <w:tcPr>
            <w:cnfStyle w:val="000001000000" w:firstRow="0" w:lastRow="0" w:firstColumn="0" w:lastColumn="0" w:oddVBand="0" w:evenVBand="1" w:oddHBand="0" w:evenHBand="0" w:firstRowFirstColumn="0" w:firstRowLastColumn="0" w:lastRowFirstColumn="0" w:lastRowLastColumn="0"/>
            <w:tcW w:w="1445" w:type="dxa"/>
          </w:tcPr>
          <w:p w14:paraId="2DB763F2" w14:textId="77777777" w:rsidR="00F539F8" w:rsidRPr="00181180" w:rsidRDefault="00F539F8" w:rsidP="008D203F">
            <w:pPr>
              <w:pStyle w:val="Heading1"/>
              <w:outlineLvl w:val="0"/>
              <w:rPr>
                <w:rFonts w:ascii="Arial" w:hAnsi="Arial" w:cs="Arial"/>
              </w:rPr>
            </w:pPr>
            <w:r w:rsidRPr="00181180">
              <w:rPr>
                <w:rFonts w:ascii="Arial" w:hAnsi="Arial" w:cs="Arial"/>
              </w:rPr>
              <w:t>Column 4</w:t>
            </w:r>
          </w:p>
        </w:tc>
        <w:tc>
          <w:tcPr>
            <w:cnfStyle w:val="000010000000" w:firstRow="0" w:lastRow="0" w:firstColumn="0" w:lastColumn="0" w:oddVBand="1" w:evenVBand="0" w:oddHBand="0" w:evenHBand="0" w:firstRowFirstColumn="0" w:firstRowLastColumn="0" w:lastRowFirstColumn="0" w:lastRowLastColumn="0"/>
            <w:tcW w:w="1546" w:type="dxa"/>
          </w:tcPr>
          <w:p w14:paraId="6F820B89" w14:textId="77777777" w:rsidR="00F539F8" w:rsidRPr="00181180" w:rsidRDefault="00F539F8" w:rsidP="008D203F">
            <w:pPr>
              <w:pStyle w:val="Heading1"/>
              <w:outlineLvl w:val="0"/>
              <w:rPr>
                <w:rFonts w:ascii="Arial" w:hAnsi="Arial" w:cs="Arial"/>
              </w:rPr>
            </w:pPr>
            <w:r w:rsidRPr="00181180">
              <w:rPr>
                <w:rFonts w:ascii="Arial" w:hAnsi="Arial" w:cs="Arial"/>
              </w:rPr>
              <w:t>Column 5</w:t>
            </w:r>
          </w:p>
        </w:tc>
        <w:tc>
          <w:tcPr>
            <w:cnfStyle w:val="000001000000" w:firstRow="0" w:lastRow="0" w:firstColumn="0" w:lastColumn="0" w:oddVBand="0" w:evenVBand="1" w:oddHBand="0" w:evenHBand="0" w:firstRowFirstColumn="0" w:firstRowLastColumn="0" w:lastRowFirstColumn="0" w:lastRowLastColumn="0"/>
            <w:tcW w:w="1427" w:type="dxa"/>
          </w:tcPr>
          <w:p w14:paraId="6B0171B1" w14:textId="77777777" w:rsidR="00F539F8" w:rsidRPr="00181180" w:rsidRDefault="00F539F8" w:rsidP="008D203F">
            <w:pPr>
              <w:pStyle w:val="Heading1"/>
              <w:outlineLvl w:val="0"/>
              <w:rPr>
                <w:rFonts w:ascii="Arial" w:hAnsi="Arial" w:cs="Arial"/>
              </w:rPr>
            </w:pPr>
            <w:r>
              <w:rPr>
                <w:rFonts w:ascii="Arial" w:hAnsi="Arial" w:cs="Arial"/>
              </w:rPr>
              <w:t>Column 6</w:t>
            </w:r>
          </w:p>
        </w:tc>
        <w:tc>
          <w:tcPr>
            <w:cnfStyle w:val="000010000000" w:firstRow="0" w:lastRow="0" w:firstColumn="0" w:lastColumn="0" w:oddVBand="1" w:evenVBand="0" w:oddHBand="0" w:evenHBand="0" w:firstRowFirstColumn="0" w:firstRowLastColumn="0" w:lastRowFirstColumn="0" w:lastRowLastColumn="0"/>
            <w:tcW w:w="1393" w:type="dxa"/>
          </w:tcPr>
          <w:p w14:paraId="317374EF" w14:textId="77777777" w:rsidR="00F539F8" w:rsidRPr="00181180" w:rsidRDefault="00F539F8" w:rsidP="008D203F">
            <w:pPr>
              <w:pStyle w:val="Heading1"/>
              <w:outlineLvl w:val="0"/>
              <w:rPr>
                <w:rFonts w:ascii="Arial" w:hAnsi="Arial" w:cs="Arial"/>
              </w:rPr>
            </w:pPr>
            <w:r>
              <w:rPr>
                <w:rFonts w:ascii="Arial" w:hAnsi="Arial" w:cs="Arial"/>
              </w:rPr>
              <w:t>Column 7</w:t>
            </w:r>
          </w:p>
        </w:tc>
      </w:tr>
      <w:tr w:rsidR="00F539F8" w:rsidRPr="00181180" w14:paraId="3DF2999B" w14:textId="77777777" w:rsidTr="004219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0" w:type="dxa"/>
          </w:tcPr>
          <w:p w14:paraId="4F82B6A3" w14:textId="77777777" w:rsidR="00F539F8" w:rsidRPr="00181180" w:rsidRDefault="00F539F8" w:rsidP="008D203F">
            <w:pPr>
              <w:rPr>
                <w:rFonts w:ascii="Arial" w:hAnsi="Arial" w:cs="Arial"/>
                <w:b/>
                <w:bCs/>
              </w:rPr>
            </w:pPr>
            <w:r w:rsidRPr="00181180">
              <w:rPr>
                <w:rFonts w:ascii="Arial" w:hAnsi="Arial" w:cs="Arial"/>
                <w:b/>
                <w:bCs/>
              </w:rPr>
              <w:t>Item Number</w:t>
            </w:r>
          </w:p>
        </w:tc>
        <w:tc>
          <w:tcPr>
            <w:cnfStyle w:val="000001000000" w:firstRow="0" w:lastRow="0" w:firstColumn="0" w:lastColumn="0" w:oddVBand="0" w:evenVBand="1" w:oddHBand="0" w:evenHBand="0" w:firstRowFirstColumn="0" w:firstRowLastColumn="0" w:lastRowFirstColumn="0" w:lastRowLastColumn="0"/>
            <w:tcW w:w="2560" w:type="dxa"/>
          </w:tcPr>
          <w:p w14:paraId="64A57C48" w14:textId="77777777" w:rsidR="00F539F8" w:rsidRPr="00181180" w:rsidRDefault="00F539F8" w:rsidP="008D203F">
            <w:pPr>
              <w:rPr>
                <w:rFonts w:ascii="Arial" w:hAnsi="Arial" w:cs="Arial"/>
                <w:b/>
                <w:bCs/>
              </w:rPr>
            </w:pPr>
            <w:r>
              <w:rPr>
                <w:rFonts w:ascii="Arial" w:hAnsi="Arial" w:cs="Arial"/>
                <w:b/>
                <w:bCs/>
              </w:rPr>
              <w:t>Location of Parking Place</w:t>
            </w:r>
          </w:p>
        </w:tc>
        <w:tc>
          <w:tcPr>
            <w:cnfStyle w:val="000010000000" w:firstRow="0" w:lastRow="0" w:firstColumn="0" w:lastColumn="0" w:oddVBand="1" w:evenVBand="0" w:oddHBand="0" w:evenHBand="0" w:firstRowFirstColumn="0" w:firstRowLastColumn="0" w:lastRowFirstColumn="0" w:lastRowLastColumn="0"/>
            <w:tcW w:w="1418" w:type="dxa"/>
          </w:tcPr>
          <w:p w14:paraId="3B9DB3AB" w14:textId="77777777" w:rsidR="00F539F8" w:rsidRPr="00181180" w:rsidRDefault="00F539F8" w:rsidP="008D203F">
            <w:pPr>
              <w:pStyle w:val="Heading1"/>
              <w:outlineLvl w:val="0"/>
              <w:rPr>
                <w:rFonts w:ascii="Arial" w:hAnsi="Arial" w:cs="Arial"/>
              </w:rPr>
            </w:pPr>
            <w:r>
              <w:rPr>
                <w:rFonts w:ascii="Arial" w:hAnsi="Arial" w:cs="Arial"/>
              </w:rPr>
              <w:t>Classes of Motor Vehicle</w:t>
            </w:r>
          </w:p>
        </w:tc>
        <w:tc>
          <w:tcPr>
            <w:cnfStyle w:val="000001000000" w:firstRow="0" w:lastRow="0" w:firstColumn="0" w:lastColumn="0" w:oddVBand="0" w:evenVBand="1" w:oddHBand="0" w:evenHBand="0" w:firstRowFirstColumn="0" w:firstRowLastColumn="0" w:lastRowFirstColumn="0" w:lastRowLastColumn="0"/>
            <w:tcW w:w="1445" w:type="dxa"/>
          </w:tcPr>
          <w:p w14:paraId="2C0274F9" w14:textId="77777777" w:rsidR="00F539F8" w:rsidRPr="00181180" w:rsidRDefault="00F539F8" w:rsidP="008D203F">
            <w:pPr>
              <w:pStyle w:val="Heading1"/>
              <w:outlineLvl w:val="0"/>
              <w:rPr>
                <w:rFonts w:ascii="Arial" w:hAnsi="Arial" w:cs="Arial"/>
              </w:rPr>
            </w:pPr>
            <w:r>
              <w:rPr>
                <w:rFonts w:ascii="Arial" w:hAnsi="Arial" w:cs="Arial"/>
              </w:rPr>
              <w:t>Days and Hours of Operation</w:t>
            </w:r>
          </w:p>
        </w:tc>
        <w:tc>
          <w:tcPr>
            <w:cnfStyle w:val="000010000000" w:firstRow="0" w:lastRow="0" w:firstColumn="0" w:lastColumn="0" w:oddVBand="1" w:evenVBand="0" w:oddHBand="0" w:evenHBand="0" w:firstRowFirstColumn="0" w:firstRowLastColumn="0" w:lastRowFirstColumn="0" w:lastRowLastColumn="0"/>
            <w:tcW w:w="1546" w:type="dxa"/>
          </w:tcPr>
          <w:p w14:paraId="754E43BA" w14:textId="77777777" w:rsidR="00F539F8" w:rsidRPr="00181180" w:rsidRDefault="00F539F8" w:rsidP="008D203F">
            <w:pPr>
              <w:pStyle w:val="Heading1"/>
              <w:outlineLvl w:val="0"/>
              <w:rPr>
                <w:rFonts w:ascii="Arial" w:hAnsi="Arial" w:cs="Arial"/>
              </w:rPr>
            </w:pPr>
            <w:r>
              <w:rPr>
                <w:rFonts w:ascii="Arial" w:hAnsi="Arial" w:cs="Arial"/>
              </w:rPr>
              <w:t>Maximum Period of Waiting</w:t>
            </w:r>
          </w:p>
          <w:p w14:paraId="56893D84" w14:textId="77777777" w:rsidR="00F539F8" w:rsidRPr="00181180" w:rsidRDefault="00F539F8" w:rsidP="008D203F">
            <w:pPr>
              <w:jc w:val="center"/>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1427" w:type="dxa"/>
          </w:tcPr>
          <w:p w14:paraId="6A09D009" w14:textId="77777777" w:rsidR="00F539F8" w:rsidRPr="00181180" w:rsidRDefault="00F539F8" w:rsidP="008D203F">
            <w:pPr>
              <w:pStyle w:val="Heading1"/>
              <w:outlineLvl w:val="0"/>
              <w:rPr>
                <w:rFonts w:ascii="Arial" w:hAnsi="Arial" w:cs="Arial"/>
              </w:rPr>
            </w:pPr>
            <w:r>
              <w:rPr>
                <w:rFonts w:ascii="Arial" w:hAnsi="Arial" w:cs="Arial"/>
              </w:rPr>
              <w:t>Controlled Hours</w:t>
            </w:r>
          </w:p>
        </w:tc>
        <w:tc>
          <w:tcPr>
            <w:cnfStyle w:val="000010000000" w:firstRow="0" w:lastRow="0" w:firstColumn="0" w:lastColumn="0" w:oddVBand="1" w:evenVBand="0" w:oddHBand="0" w:evenHBand="0" w:firstRowFirstColumn="0" w:firstRowLastColumn="0" w:lastRowFirstColumn="0" w:lastRowLastColumn="0"/>
            <w:tcW w:w="1393" w:type="dxa"/>
          </w:tcPr>
          <w:p w14:paraId="157ED65E" w14:textId="77777777" w:rsidR="00F539F8" w:rsidRPr="00181180" w:rsidRDefault="00F539F8" w:rsidP="008D203F">
            <w:pPr>
              <w:pStyle w:val="Heading1"/>
              <w:outlineLvl w:val="0"/>
              <w:rPr>
                <w:rFonts w:ascii="Arial" w:hAnsi="Arial" w:cs="Arial"/>
              </w:rPr>
            </w:pPr>
            <w:r>
              <w:rPr>
                <w:rFonts w:ascii="Arial" w:hAnsi="Arial" w:cs="Arial"/>
              </w:rPr>
              <w:t>Rate of Charge</w:t>
            </w:r>
          </w:p>
        </w:tc>
      </w:tr>
      <w:tr w:rsidR="00F539F8" w:rsidRPr="00181180" w14:paraId="5414B070" w14:textId="77777777" w:rsidTr="0042196D">
        <w:tc>
          <w:tcPr>
            <w:cnfStyle w:val="000010000000" w:firstRow="0" w:lastRow="0" w:firstColumn="0" w:lastColumn="0" w:oddVBand="1" w:evenVBand="0" w:oddHBand="0" w:evenHBand="0" w:firstRowFirstColumn="0" w:firstRowLastColumn="0" w:lastRowFirstColumn="0" w:lastRowLastColumn="0"/>
            <w:tcW w:w="1410" w:type="dxa"/>
          </w:tcPr>
          <w:p w14:paraId="1EFBB7C3" w14:textId="77777777" w:rsidR="00F539F8" w:rsidRPr="00181180" w:rsidRDefault="00F539F8" w:rsidP="008D203F">
            <w:pPr>
              <w:jc w:val="center"/>
              <w:rPr>
                <w:rFonts w:ascii="Arial" w:hAnsi="Arial" w:cs="Arial"/>
                <w:u w:val="single"/>
              </w:rPr>
            </w:pPr>
          </w:p>
        </w:tc>
        <w:tc>
          <w:tcPr>
            <w:cnfStyle w:val="000001000000" w:firstRow="0" w:lastRow="0" w:firstColumn="0" w:lastColumn="0" w:oddVBand="0" w:evenVBand="1" w:oddHBand="0" w:evenHBand="0" w:firstRowFirstColumn="0" w:firstRowLastColumn="0" w:lastRowFirstColumn="0" w:lastRowLastColumn="0"/>
            <w:tcW w:w="2560" w:type="dxa"/>
          </w:tcPr>
          <w:p w14:paraId="39C56F42" w14:textId="77777777" w:rsidR="00F539F8" w:rsidRDefault="00F539F8" w:rsidP="008D203F">
            <w:pPr>
              <w:jc w:val="center"/>
              <w:rPr>
                <w:rFonts w:ascii="Arial" w:hAnsi="Arial" w:cs="Arial"/>
                <w:u w:val="single"/>
              </w:rPr>
            </w:pPr>
          </w:p>
          <w:p w14:paraId="664A1263" w14:textId="77777777" w:rsidR="00F539F8" w:rsidRDefault="00F539F8" w:rsidP="008D203F">
            <w:pPr>
              <w:jc w:val="center"/>
              <w:rPr>
                <w:rFonts w:ascii="Arial" w:hAnsi="Arial" w:cs="Arial"/>
                <w:u w:val="single"/>
              </w:rPr>
            </w:pPr>
            <w:r>
              <w:rPr>
                <w:rFonts w:ascii="Arial" w:hAnsi="Arial" w:cs="Arial"/>
                <w:u w:val="single"/>
              </w:rPr>
              <w:t>Huddersfield Road Diggle</w:t>
            </w:r>
          </w:p>
          <w:p w14:paraId="42B050E2" w14:textId="77777777" w:rsidR="00F539F8" w:rsidRPr="00AE30A0" w:rsidRDefault="00F539F8" w:rsidP="008D203F">
            <w:pPr>
              <w:jc w:val="center"/>
              <w:rPr>
                <w:rFonts w:ascii="Arial" w:hAnsi="Arial" w:cs="Arial"/>
              </w:rPr>
            </w:pPr>
            <w:r w:rsidRPr="00AE30A0">
              <w:rPr>
                <w:rFonts w:ascii="Arial" w:hAnsi="Arial" w:cs="Arial"/>
              </w:rPr>
              <w:t>East side</w:t>
            </w:r>
          </w:p>
          <w:p w14:paraId="011BBDAE" w14:textId="77777777" w:rsidR="00F539F8" w:rsidRPr="00AE30A0" w:rsidRDefault="00F539F8" w:rsidP="008D203F">
            <w:pPr>
              <w:jc w:val="center"/>
              <w:rPr>
                <w:rFonts w:ascii="Arial" w:hAnsi="Arial" w:cs="Arial"/>
              </w:rPr>
            </w:pPr>
          </w:p>
          <w:p w14:paraId="20486BF1" w14:textId="77777777" w:rsidR="00F539F8" w:rsidRPr="00AE30A0" w:rsidRDefault="00F539F8" w:rsidP="008D203F">
            <w:pPr>
              <w:jc w:val="center"/>
              <w:rPr>
                <w:rFonts w:ascii="Arial" w:hAnsi="Arial" w:cs="Arial"/>
              </w:rPr>
            </w:pPr>
            <w:r w:rsidRPr="00AE30A0">
              <w:rPr>
                <w:rFonts w:ascii="Arial" w:hAnsi="Arial" w:cs="Arial"/>
              </w:rPr>
              <w:t>Opposite 37-49 Huddersfield Road</w:t>
            </w:r>
          </w:p>
          <w:p w14:paraId="1561CB14" w14:textId="77777777" w:rsidR="00F539F8" w:rsidRPr="00181180" w:rsidRDefault="00F539F8" w:rsidP="008D203F">
            <w:pPr>
              <w:jc w:val="center"/>
              <w:rPr>
                <w:rFonts w:ascii="Arial" w:hAnsi="Arial" w:cs="Arial"/>
                <w:u w:val="single"/>
              </w:rPr>
            </w:pPr>
          </w:p>
        </w:tc>
        <w:tc>
          <w:tcPr>
            <w:cnfStyle w:val="000010000000" w:firstRow="0" w:lastRow="0" w:firstColumn="0" w:lastColumn="0" w:oddVBand="1" w:evenVBand="0" w:oddHBand="0" w:evenHBand="0" w:firstRowFirstColumn="0" w:firstRowLastColumn="0" w:lastRowFirstColumn="0" w:lastRowLastColumn="0"/>
            <w:tcW w:w="1418" w:type="dxa"/>
          </w:tcPr>
          <w:p w14:paraId="63B88B07" w14:textId="77777777" w:rsidR="00F539F8" w:rsidRPr="00AE30A0" w:rsidRDefault="00F539F8" w:rsidP="008D203F">
            <w:pPr>
              <w:jc w:val="center"/>
              <w:rPr>
                <w:rFonts w:ascii="Arial" w:hAnsi="Arial" w:cs="Arial"/>
              </w:rPr>
            </w:pPr>
          </w:p>
          <w:p w14:paraId="39BA7C0C" w14:textId="77777777" w:rsidR="00F539F8" w:rsidRPr="00AE30A0" w:rsidRDefault="00F539F8" w:rsidP="008D203F">
            <w:pPr>
              <w:jc w:val="center"/>
              <w:rPr>
                <w:rFonts w:ascii="Arial" w:hAnsi="Arial" w:cs="Arial"/>
              </w:rPr>
            </w:pPr>
            <w:r w:rsidRPr="00AE30A0">
              <w:rPr>
                <w:rFonts w:ascii="Arial" w:hAnsi="Arial" w:cs="Arial"/>
              </w:rPr>
              <w:t>Vehicles</w:t>
            </w:r>
          </w:p>
        </w:tc>
        <w:tc>
          <w:tcPr>
            <w:cnfStyle w:val="000001000000" w:firstRow="0" w:lastRow="0" w:firstColumn="0" w:lastColumn="0" w:oddVBand="0" w:evenVBand="1" w:oddHBand="0" w:evenHBand="0" w:firstRowFirstColumn="0" w:firstRowLastColumn="0" w:lastRowFirstColumn="0" w:lastRowLastColumn="0"/>
            <w:tcW w:w="1445" w:type="dxa"/>
          </w:tcPr>
          <w:p w14:paraId="4235BB1D" w14:textId="77777777" w:rsidR="00F539F8" w:rsidRDefault="00F539F8" w:rsidP="008D203F">
            <w:pPr>
              <w:jc w:val="center"/>
              <w:rPr>
                <w:rFonts w:ascii="Arial" w:hAnsi="Arial" w:cs="Arial"/>
              </w:rPr>
            </w:pPr>
          </w:p>
          <w:p w14:paraId="225830D0" w14:textId="77777777" w:rsidR="00F539F8" w:rsidRPr="00AE30A0" w:rsidRDefault="00F539F8" w:rsidP="008D203F">
            <w:pPr>
              <w:jc w:val="center"/>
              <w:rPr>
                <w:rFonts w:ascii="Arial" w:hAnsi="Arial" w:cs="Arial"/>
              </w:rPr>
            </w:pPr>
            <w:r>
              <w:rPr>
                <w:rFonts w:ascii="Arial" w:hAnsi="Arial" w:cs="Arial"/>
              </w:rPr>
              <w:t>24 hours daily</w:t>
            </w:r>
          </w:p>
        </w:tc>
        <w:tc>
          <w:tcPr>
            <w:cnfStyle w:val="000010000000" w:firstRow="0" w:lastRow="0" w:firstColumn="0" w:lastColumn="0" w:oddVBand="1" w:evenVBand="0" w:oddHBand="0" w:evenHBand="0" w:firstRowFirstColumn="0" w:firstRowLastColumn="0" w:lastRowFirstColumn="0" w:lastRowLastColumn="0"/>
            <w:tcW w:w="1546" w:type="dxa"/>
          </w:tcPr>
          <w:p w14:paraId="2C5556E8" w14:textId="77777777" w:rsidR="00F539F8" w:rsidRDefault="00F539F8" w:rsidP="008D203F">
            <w:pPr>
              <w:jc w:val="center"/>
              <w:rPr>
                <w:rFonts w:ascii="Arial" w:hAnsi="Arial" w:cs="Arial"/>
              </w:rPr>
            </w:pPr>
          </w:p>
          <w:p w14:paraId="60F3D6B9" w14:textId="77777777" w:rsidR="00F539F8" w:rsidRPr="00AE30A0" w:rsidRDefault="00F539F8" w:rsidP="008D203F">
            <w:pPr>
              <w:jc w:val="center"/>
              <w:rPr>
                <w:rFonts w:ascii="Arial" w:hAnsi="Arial" w:cs="Arial"/>
              </w:rPr>
            </w:pPr>
            <w:r>
              <w:rPr>
                <w:rFonts w:ascii="Arial" w:hAnsi="Arial" w:cs="Arial"/>
              </w:rPr>
              <w:t>None</w:t>
            </w:r>
          </w:p>
        </w:tc>
        <w:tc>
          <w:tcPr>
            <w:cnfStyle w:val="000001000000" w:firstRow="0" w:lastRow="0" w:firstColumn="0" w:lastColumn="0" w:oddVBand="0" w:evenVBand="1" w:oddHBand="0" w:evenHBand="0" w:firstRowFirstColumn="0" w:firstRowLastColumn="0" w:lastRowFirstColumn="0" w:lastRowLastColumn="0"/>
            <w:tcW w:w="1427" w:type="dxa"/>
          </w:tcPr>
          <w:p w14:paraId="05816C40" w14:textId="77777777" w:rsidR="00F539F8" w:rsidRDefault="00F539F8" w:rsidP="008D203F">
            <w:pPr>
              <w:jc w:val="center"/>
              <w:rPr>
                <w:rFonts w:ascii="Arial" w:hAnsi="Arial" w:cs="Arial"/>
              </w:rPr>
            </w:pPr>
          </w:p>
          <w:p w14:paraId="51227C16" w14:textId="77777777" w:rsidR="00F539F8" w:rsidRPr="00AE30A0" w:rsidRDefault="00F539F8" w:rsidP="008D203F">
            <w:pPr>
              <w:jc w:val="center"/>
              <w:rPr>
                <w:rFonts w:ascii="Arial" w:hAnsi="Arial" w:cs="Arial"/>
              </w:rPr>
            </w:pPr>
            <w:r>
              <w:rPr>
                <w:rFonts w:ascii="Arial" w:hAnsi="Arial" w:cs="Arial"/>
              </w:rPr>
              <w:t>None</w:t>
            </w:r>
          </w:p>
        </w:tc>
        <w:tc>
          <w:tcPr>
            <w:cnfStyle w:val="000010000000" w:firstRow="0" w:lastRow="0" w:firstColumn="0" w:lastColumn="0" w:oddVBand="1" w:evenVBand="0" w:oddHBand="0" w:evenHBand="0" w:firstRowFirstColumn="0" w:firstRowLastColumn="0" w:lastRowFirstColumn="0" w:lastRowLastColumn="0"/>
            <w:tcW w:w="1393" w:type="dxa"/>
          </w:tcPr>
          <w:p w14:paraId="32FF319C" w14:textId="77777777" w:rsidR="00F539F8" w:rsidRDefault="00F539F8" w:rsidP="008D203F">
            <w:pPr>
              <w:jc w:val="center"/>
              <w:rPr>
                <w:rFonts w:ascii="Arial" w:hAnsi="Arial" w:cs="Arial"/>
              </w:rPr>
            </w:pPr>
          </w:p>
          <w:p w14:paraId="031EEA71" w14:textId="77777777" w:rsidR="00F539F8" w:rsidRPr="00AE30A0" w:rsidRDefault="00F539F8" w:rsidP="008D203F">
            <w:pPr>
              <w:jc w:val="center"/>
              <w:rPr>
                <w:rFonts w:ascii="Arial" w:hAnsi="Arial" w:cs="Arial"/>
              </w:rPr>
            </w:pPr>
            <w:r>
              <w:rPr>
                <w:rFonts w:ascii="Arial" w:hAnsi="Arial" w:cs="Arial"/>
              </w:rPr>
              <w:t>No Charge</w:t>
            </w:r>
          </w:p>
        </w:tc>
      </w:tr>
    </w:tbl>
    <w:p w14:paraId="38C1AC28" w14:textId="77777777" w:rsidR="00E82C4B" w:rsidRDefault="00E82C4B" w:rsidP="00E82C4B">
      <w:pPr>
        <w:ind w:left="720" w:hanging="720"/>
        <w:jc w:val="center"/>
        <w:rPr>
          <w:rFonts w:ascii="Arial" w:hAnsi="Arial" w:cs="Arial"/>
          <w:u w:val="single"/>
        </w:rPr>
      </w:pPr>
    </w:p>
    <w:p w14:paraId="78F6417C" w14:textId="77777777" w:rsidR="00E82C4B" w:rsidRDefault="00E82C4B" w:rsidP="00E82C4B">
      <w:pPr>
        <w:ind w:left="720" w:hanging="720"/>
        <w:jc w:val="center"/>
        <w:rPr>
          <w:rFonts w:ascii="Arial" w:hAnsi="Arial" w:cs="Arial"/>
          <w:u w:val="single"/>
        </w:rPr>
      </w:pPr>
    </w:p>
    <w:p w14:paraId="1A3B32C7" w14:textId="77777777" w:rsidR="00E82C4B" w:rsidRDefault="00E82C4B" w:rsidP="00E82C4B">
      <w:pPr>
        <w:ind w:left="720" w:hanging="720"/>
        <w:jc w:val="center"/>
        <w:rPr>
          <w:rFonts w:ascii="Arial" w:hAnsi="Arial" w:cs="Arial"/>
          <w:u w:val="single"/>
        </w:rPr>
      </w:pPr>
    </w:p>
    <w:p w14:paraId="6C17B22A" w14:textId="77777777" w:rsidR="00E82C4B" w:rsidRDefault="00E82C4B" w:rsidP="00E82C4B">
      <w:pPr>
        <w:ind w:left="720" w:hanging="720"/>
        <w:jc w:val="center"/>
        <w:rPr>
          <w:rFonts w:ascii="Arial" w:hAnsi="Arial" w:cs="Arial"/>
          <w:u w:val="single"/>
        </w:rPr>
      </w:pPr>
    </w:p>
    <w:p w14:paraId="641AE619" w14:textId="77777777" w:rsidR="00E82C4B" w:rsidRDefault="00E82C4B" w:rsidP="00E82C4B">
      <w:pPr>
        <w:ind w:left="720" w:hanging="720"/>
        <w:jc w:val="center"/>
        <w:rPr>
          <w:rFonts w:ascii="Arial" w:hAnsi="Arial" w:cs="Arial"/>
          <w:u w:val="single"/>
        </w:rPr>
      </w:pPr>
    </w:p>
    <w:p w14:paraId="76FA3C33" w14:textId="77777777" w:rsidR="00E82C4B" w:rsidRDefault="00E82C4B" w:rsidP="00E82C4B">
      <w:pPr>
        <w:ind w:left="720" w:hanging="720"/>
        <w:jc w:val="center"/>
        <w:rPr>
          <w:rFonts w:ascii="Arial" w:hAnsi="Arial" w:cs="Arial"/>
          <w:u w:val="single"/>
        </w:rPr>
      </w:pPr>
    </w:p>
    <w:p w14:paraId="78E458AD" w14:textId="77777777" w:rsidR="00E82C4B" w:rsidRPr="00E82C4B" w:rsidRDefault="00E82C4B" w:rsidP="00E82C4B">
      <w:pPr>
        <w:ind w:left="720" w:hanging="720"/>
        <w:jc w:val="center"/>
        <w:rPr>
          <w:rFonts w:ascii="Arial" w:hAnsi="Arial" w:cs="Arial"/>
          <w:u w:val="single"/>
        </w:rPr>
      </w:pPr>
      <w:r>
        <w:rPr>
          <w:rFonts w:ascii="Arial" w:hAnsi="Arial" w:cs="Arial"/>
          <w:u w:val="single"/>
        </w:rPr>
        <w:t>FOURTH</w:t>
      </w:r>
      <w:r w:rsidRPr="00E82C4B">
        <w:rPr>
          <w:rFonts w:ascii="Arial" w:hAnsi="Arial" w:cs="Arial"/>
          <w:u w:val="single"/>
        </w:rPr>
        <w:t xml:space="preserve"> SCHEDULE</w:t>
      </w:r>
    </w:p>
    <w:p w14:paraId="6B2AD144" w14:textId="77777777" w:rsidR="00E82C4B" w:rsidRPr="00E82C4B" w:rsidRDefault="00E82C4B" w:rsidP="00E82C4B">
      <w:pPr>
        <w:ind w:left="720" w:hanging="720"/>
        <w:jc w:val="center"/>
        <w:rPr>
          <w:rFonts w:ascii="Arial" w:hAnsi="Arial" w:cs="Arial"/>
          <w:u w:val="single"/>
        </w:rPr>
      </w:pPr>
    </w:p>
    <w:p w14:paraId="64AB179C" w14:textId="77777777" w:rsidR="00104297" w:rsidRPr="0042196D" w:rsidRDefault="00104297" w:rsidP="00104297">
      <w:pPr>
        <w:ind w:left="720" w:hanging="720"/>
        <w:jc w:val="center"/>
        <w:rPr>
          <w:rFonts w:ascii="Arial" w:hAnsi="Arial" w:cs="Arial"/>
        </w:rPr>
      </w:pPr>
      <w:r w:rsidRPr="0042196D">
        <w:rPr>
          <w:rFonts w:ascii="Arial" w:hAnsi="Arial" w:cs="Arial"/>
        </w:rPr>
        <w:t>Items to be included in the Principal Order at Part II Schedule 3a</w:t>
      </w:r>
    </w:p>
    <w:p w14:paraId="12B5A9E5" w14:textId="77777777" w:rsidR="00104297" w:rsidRPr="0042196D" w:rsidRDefault="00104297" w:rsidP="00104297">
      <w:pPr>
        <w:ind w:left="720" w:hanging="720"/>
        <w:jc w:val="center"/>
        <w:rPr>
          <w:rFonts w:ascii="Arial" w:hAnsi="Arial" w:cs="Arial"/>
        </w:rPr>
      </w:pPr>
    </w:p>
    <w:p w14:paraId="5E437115" w14:textId="77777777" w:rsidR="00104297" w:rsidRPr="0042196D" w:rsidRDefault="00104297" w:rsidP="00104297">
      <w:pPr>
        <w:ind w:left="720" w:hanging="720"/>
        <w:jc w:val="center"/>
        <w:rPr>
          <w:rFonts w:ascii="Arial" w:hAnsi="Arial" w:cs="Arial"/>
        </w:rPr>
      </w:pPr>
      <w:r w:rsidRPr="0042196D">
        <w:rPr>
          <w:rFonts w:ascii="Arial" w:hAnsi="Arial" w:cs="Arial"/>
        </w:rPr>
        <w:t>Residents Parking Places</w:t>
      </w:r>
    </w:p>
    <w:p w14:paraId="5C5629FD" w14:textId="77777777" w:rsidR="00104297" w:rsidRPr="00181180" w:rsidRDefault="00104297" w:rsidP="00104297">
      <w:pPr>
        <w:ind w:left="720" w:hanging="720"/>
        <w:jc w:val="center"/>
        <w:rPr>
          <w:rFonts w:ascii="Arial" w:hAnsi="Arial" w:cs="Arial"/>
          <w:u w:val="single"/>
        </w:rPr>
      </w:pPr>
    </w:p>
    <w:tbl>
      <w:tblPr>
        <w:tblStyle w:val="Table3Deffects3"/>
        <w:tblW w:w="10773" w:type="dxa"/>
        <w:tblLook w:val="0020" w:firstRow="1" w:lastRow="0" w:firstColumn="0" w:lastColumn="0" w:noHBand="0" w:noVBand="0"/>
      </w:tblPr>
      <w:tblGrid>
        <w:gridCol w:w="1549"/>
        <w:gridCol w:w="7240"/>
        <w:gridCol w:w="1984"/>
      </w:tblGrid>
      <w:tr w:rsidR="00104297" w:rsidRPr="00181180" w14:paraId="60271BEB" w14:textId="77777777" w:rsidTr="0042196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9" w:type="dxa"/>
          </w:tcPr>
          <w:p w14:paraId="7095B64F" w14:textId="77777777" w:rsidR="00104297" w:rsidRPr="00181180" w:rsidRDefault="00104297" w:rsidP="008D203F">
            <w:pPr>
              <w:rPr>
                <w:rFonts w:ascii="Arial" w:hAnsi="Arial" w:cs="Arial"/>
                <w:b w:val="0"/>
                <w:bCs w:val="0"/>
              </w:rPr>
            </w:pPr>
            <w:r w:rsidRPr="00181180">
              <w:rPr>
                <w:rFonts w:ascii="Arial" w:hAnsi="Arial" w:cs="Arial"/>
                <w:b w:val="0"/>
                <w:bCs w:val="0"/>
              </w:rPr>
              <w:t>Column 1</w:t>
            </w:r>
          </w:p>
        </w:tc>
        <w:tc>
          <w:tcPr>
            <w:cnfStyle w:val="000001000000" w:firstRow="0" w:lastRow="0" w:firstColumn="0" w:lastColumn="0" w:oddVBand="0" w:evenVBand="1" w:oddHBand="0" w:evenHBand="0" w:firstRowFirstColumn="0" w:firstRowLastColumn="0" w:lastRowFirstColumn="0" w:lastRowLastColumn="0"/>
            <w:tcW w:w="7240" w:type="dxa"/>
          </w:tcPr>
          <w:p w14:paraId="3A7FE804" w14:textId="77777777" w:rsidR="00104297" w:rsidRPr="00181180" w:rsidRDefault="00104297" w:rsidP="008D203F">
            <w:pPr>
              <w:rPr>
                <w:rFonts w:ascii="Arial" w:hAnsi="Arial" w:cs="Arial"/>
                <w:b w:val="0"/>
                <w:bCs w:val="0"/>
              </w:rPr>
            </w:pPr>
            <w:r w:rsidRPr="00181180">
              <w:rPr>
                <w:rFonts w:ascii="Arial" w:hAnsi="Arial" w:cs="Arial"/>
                <w:b w:val="0"/>
                <w:bCs w:val="0"/>
              </w:rPr>
              <w:t>Column 2</w:t>
            </w:r>
          </w:p>
        </w:tc>
        <w:tc>
          <w:tcPr>
            <w:cnfStyle w:val="000010000000" w:firstRow="0" w:lastRow="0" w:firstColumn="0" w:lastColumn="0" w:oddVBand="1" w:evenVBand="0" w:oddHBand="0" w:evenHBand="0" w:firstRowFirstColumn="0" w:firstRowLastColumn="0" w:lastRowFirstColumn="0" w:lastRowLastColumn="0"/>
            <w:tcW w:w="1984" w:type="dxa"/>
          </w:tcPr>
          <w:p w14:paraId="57F4A9E8" w14:textId="77777777" w:rsidR="00104297" w:rsidRPr="00181180" w:rsidRDefault="00104297" w:rsidP="008D203F">
            <w:pPr>
              <w:pStyle w:val="Heading1"/>
              <w:outlineLvl w:val="0"/>
              <w:rPr>
                <w:rFonts w:ascii="Arial" w:hAnsi="Arial" w:cs="Arial"/>
              </w:rPr>
            </w:pPr>
            <w:r w:rsidRPr="00181180">
              <w:rPr>
                <w:rFonts w:ascii="Arial" w:hAnsi="Arial" w:cs="Arial"/>
              </w:rPr>
              <w:t>Column 3</w:t>
            </w:r>
          </w:p>
        </w:tc>
      </w:tr>
      <w:tr w:rsidR="00104297" w:rsidRPr="00181180" w14:paraId="3FC5CB25" w14:textId="77777777" w:rsidTr="004219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9" w:type="dxa"/>
          </w:tcPr>
          <w:p w14:paraId="57670320" w14:textId="77777777" w:rsidR="00104297" w:rsidRPr="00181180" w:rsidRDefault="00104297" w:rsidP="008D203F">
            <w:pPr>
              <w:rPr>
                <w:rFonts w:ascii="Arial" w:hAnsi="Arial" w:cs="Arial"/>
                <w:b/>
                <w:bCs/>
              </w:rPr>
            </w:pPr>
            <w:r w:rsidRPr="00181180">
              <w:rPr>
                <w:rFonts w:ascii="Arial" w:hAnsi="Arial" w:cs="Arial"/>
                <w:b/>
                <w:bCs/>
              </w:rPr>
              <w:t>Item Number</w:t>
            </w:r>
          </w:p>
        </w:tc>
        <w:tc>
          <w:tcPr>
            <w:cnfStyle w:val="000001000000" w:firstRow="0" w:lastRow="0" w:firstColumn="0" w:lastColumn="0" w:oddVBand="0" w:evenVBand="1" w:oddHBand="0" w:evenHBand="0" w:firstRowFirstColumn="0" w:firstRowLastColumn="0" w:lastRowFirstColumn="0" w:lastRowLastColumn="0"/>
            <w:tcW w:w="7240" w:type="dxa"/>
          </w:tcPr>
          <w:p w14:paraId="25EFCD06" w14:textId="77777777" w:rsidR="00104297" w:rsidRPr="00181180" w:rsidRDefault="00104297" w:rsidP="008D203F">
            <w:pPr>
              <w:rPr>
                <w:rFonts w:ascii="Arial" w:hAnsi="Arial" w:cs="Arial"/>
                <w:b/>
                <w:bCs/>
              </w:rPr>
            </w:pPr>
            <w:r w:rsidRPr="00181180">
              <w:rPr>
                <w:rFonts w:ascii="Arial" w:hAnsi="Arial" w:cs="Arial"/>
                <w:b/>
                <w:bCs/>
              </w:rPr>
              <w:t>Length of Road</w:t>
            </w:r>
          </w:p>
        </w:tc>
        <w:tc>
          <w:tcPr>
            <w:cnfStyle w:val="000010000000" w:firstRow="0" w:lastRow="0" w:firstColumn="0" w:lastColumn="0" w:oddVBand="1" w:evenVBand="0" w:oddHBand="0" w:evenHBand="0" w:firstRowFirstColumn="0" w:firstRowLastColumn="0" w:lastRowFirstColumn="0" w:lastRowLastColumn="0"/>
            <w:tcW w:w="1984" w:type="dxa"/>
          </w:tcPr>
          <w:p w14:paraId="7B993651" w14:textId="77777777" w:rsidR="00104297" w:rsidRPr="00181180" w:rsidRDefault="00104297" w:rsidP="008D203F">
            <w:pPr>
              <w:pStyle w:val="Heading1"/>
              <w:outlineLvl w:val="0"/>
              <w:rPr>
                <w:rFonts w:ascii="Arial" w:hAnsi="Arial" w:cs="Arial"/>
              </w:rPr>
            </w:pPr>
            <w:r>
              <w:rPr>
                <w:rFonts w:ascii="Arial" w:hAnsi="Arial" w:cs="Arial"/>
              </w:rPr>
              <w:t>Permit Area</w:t>
            </w:r>
          </w:p>
        </w:tc>
      </w:tr>
      <w:tr w:rsidR="00104297" w:rsidRPr="00181180" w14:paraId="0454499B" w14:textId="77777777" w:rsidTr="0042196D">
        <w:tc>
          <w:tcPr>
            <w:cnfStyle w:val="000010000000" w:firstRow="0" w:lastRow="0" w:firstColumn="0" w:lastColumn="0" w:oddVBand="1" w:evenVBand="0" w:oddHBand="0" w:evenHBand="0" w:firstRowFirstColumn="0" w:firstRowLastColumn="0" w:lastRowFirstColumn="0" w:lastRowLastColumn="0"/>
            <w:tcW w:w="1549" w:type="dxa"/>
          </w:tcPr>
          <w:p w14:paraId="220F1EE3" w14:textId="77777777" w:rsidR="00104297" w:rsidRPr="00181180" w:rsidRDefault="00104297" w:rsidP="008D203F">
            <w:pPr>
              <w:jc w:val="center"/>
              <w:rPr>
                <w:rFonts w:ascii="Arial" w:hAnsi="Arial" w:cs="Arial"/>
                <w:u w:val="single"/>
              </w:rPr>
            </w:pPr>
          </w:p>
        </w:tc>
        <w:tc>
          <w:tcPr>
            <w:cnfStyle w:val="000001000000" w:firstRow="0" w:lastRow="0" w:firstColumn="0" w:lastColumn="0" w:oddVBand="0" w:evenVBand="1" w:oddHBand="0" w:evenHBand="0" w:firstRowFirstColumn="0" w:firstRowLastColumn="0" w:lastRowFirstColumn="0" w:lastRowLastColumn="0"/>
            <w:tcW w:w="7240" w:type="dxa"/>
          </w:tcPr>
          <w:p w14:paraId="3920B924" w14:textId="77777777" w:rsidR="00104297" w:rsidRPr="00AC5D19" w:rsidRDefault="00104297" w:rsidP="008D203F">
            <w:pPr>
              <w:jc w:val="center"/>
              <w:rPr>
                <w:rFonts w:ascii="Arial" w:hAnsi="Arial" w:cs="Arial"/>
                <w:u w:val="single"/>
              </w:rPr>
            </w:pPr>
          </w:p>
          <w:p w14:paraId="376B6947" w14:textId="77777777" w:rsidR="00104297" w:rsidRDefault="00104297" w:rsidP="008D203F">
            <w:pPr>
              <w:jc w:val="center"/>
              <w:rPr>
                <w:rFonts w:ascii="Arial" w:hAnsi="Arial" w:cs="Arial"/>
              </w:rPr>
            </w:pPr>
            <w:r w:rsidRPr="00AC5D19">
              <w:rPr>
                <w:rFonts w:ascii="Arial" w:hAnsi="Arial" w:cs="Arial"/>
                <w:u w:val="single"/>
              </w:rPr>
              <w:t>Parking Area off Huddersfield Road Diggle</w:t>
            </w:r>
          </w:p>
          <w:p w14:paraId="2EB2A269" w14:textId="77777777" w:rsidR="00104297" w:rsidRDefault="00104297" w:rsidP="008D203F">
            <w:pPr>
              <w:jc w:val="center"/>
              <w:rPr>
                <w:rFonts w:ascii="Arial" w:hAnsi="Arial" w:cs="Arial"/>
              </w:rPr>
            </w:pPr>
            <w:r>
              <w:rPr>
                <w:rFonts w:ascii="Arial" w:hAnsi="Arial" w:cs="Arial"/>
              </w:rPr>
              <w:t>(east side)</w:t>
            </w:r>
          </w:p>
          <w:p w14:paraId="160D52EA" w14:textId="77777777" w:rsidR="00104297" w:rsidRPr="00AC5D19" w:rsidRDefault="00104297" w:rsidP="008D203F">
            <w:pPr>
              <w:jc w:val="center"/>
              <w:rPr>
                <w:rFonts w:ascii="Arial" w:hAnsi="Arial" w:cs="Arial"/>
              </w:rPr>
            </w:pPr>
            <w:r>
              <w:rPr>
                <w:rFonts w:ascii="Arial" w:hAnsi="Arial" w:cs="Arial"/>
              </w:rPr>
              <w:t>20 marked spaces off car park access road opposite numbers 37 to 43 Huddersfield Road Diggle</w:t>
            </w:r>
          </w:p>
          <w:p w14:paraId="18329A66" w14:textId="77777777" w:rsidR="00104297" w:rsidRDefault="00104297" w:rsidP="008D203F">
            <w:pPr>
              <w:jc w:val="center"/>
              <w:rPr>
                <w:rFonts w:ascii="Arial" w:hAnsi="Arial" w:cs="Arial"/>
              </w:rPr>
            </w:pPr>
          </w:p>
          <w:p w14:paraId="685A0827" w14:textId="77777777" w:rsidR="00104297" w:rsidRPr="00181180" w:rsidRDefault="00104297" w:rsidP="008D203F">
            <w:pPr>
              <w:jc w:val="center"/>
              <w:rPr>
                <w:rFonts w:ascii="Arial" w:hAnsi="Arial" w:cs="Arial"/>
                <w:u w:val="single"/>
              </w:rPr>
            </w:pPr>
          </w:p>
        </w:tc>
        <w:tc>
          <w:tcPr>
            <w:cnfStyle w:val="000010000000" w:firstRow="0" w:lastRow="0" w:firstColumn="0" w:lastColumn="0" w:oddVBand="1" w:evenVBand="0" w:oddHBand="0" w:evenHBand="0" w:firstRowFirstColumn="0" w:firstRowLastColumn="0" w:lastRowFirstColumn="0" w:lastRowLastColumn="0"/>
            <w:tcW w:w="1984" w:type="dxa"/>
          </w:tcPr>
          <w:p w14:paraId="60F7BCD9" w14:textId="77777777" w:rsidR="00104297" w:rsidRDefault="00104297" w:rsidP="008D203F">
            <w:pPr>
              <w:jc w:val="center"/>
              <w:rPr>
                <w:rFonts w:ascii="Arial" w:hAnsi="Arial" w:cs="Arial"/>
                <w:u w:val="single"/>
              </w:rPr>
            </w:pPr>
          </w:p>
          <w:p w14:paraId="1B14B444" w14:textId="77777777" w:rsidR="00104297" w:rsidRPr="00AC5D19" w:rsidRDefault="00104297" w:rsidP="008D203F">
            <w:pPr>
              <w:jc w:val="center"/>
              <w:rPr>
                <w:rFonts w:ascii="Arial" w:hAnsi="Arial" w:cs="Arial"/>
              </w:rPr>
            </w:pPr>
            <w:r w:rsidRPr="00AC5D19">
              <w:rPr>
                <w:rFonts w:ascii="Arial" w:hAnsi="Arial" w:cs="Arial"/>
                <w:highlight w:val="yellow"/>
              </w:rPr>
              <w:t>A</w:t>
            </w:r>
          </w:p>
        </w:tc>
      </w:tr>
    </w:tbl>
    <w:p w14:paraId="30987BED" w14:textId="77777777" w:rsidR="00E82C4B" w:rsidRDefault="00E82C4B" w:rsidP="00E82C4B">
      <w:pPr>
        <w:ind w:left="720" w:hanging="720"/>
        <w:jc w:val="center"/>
        <w:rPr>
          <w:rFonts w:ascii="Arial" w:hAnsi="Arial" w:cs="Arial"/>
          <w:u w:val="single"/>
        </w:rPr>
      </w:pPr>
    </w:p>
    <w:p w14:paraId="64D70AE9" w14:textId="77777777" w:rsidR="00E82C4B" w:rsidRPr="00181180" w:rsidRDefault="00E82C4B" w:rsidP="00E82C4B">
      <w:pPr>
        <w:ind w:left="720" w:hanging="720"/>
        <w:jc w:val="center"/>
        <w:rPr>
          <w:rFonts w:ascii="Arial" w:hAnsi="Arial" w:cs="Arial"/>
          <w:u w:val="single"/>
        </w:rPr>
      </w:pPr>
    </w:p>
    <w:p w14:paraId="28CA885A" w14:textId="77777777" w:rsidR="00F46CFA" w:rsidRPr="00181180" w:rsidRDefault="00F46CFA">
      <w:pPr>
        <w:ind w:left="720" w:hanging="720"/>
        <w:rPr>
          <w:rFonts w:ascii="Arial" w:hAnsi="Arial" w:cs="Arial"/>
        </w:rPr>
      </w:pPr>
      <w:r w:rsidRPr="00181180">
        <w:rPr>
          <w:rFonts w:ascii="Arial" w:hAnsi="Arial" w:cs="Arial"/>
          <w:u w:val="single"/>
        </w:rPr>
        <w:t>THE COMMON SEAL</w:t>
      </w:r>
      <w:r w:rsidRPr="00181180">
        <w:rPr>
          <w:rFonts w:ascii="Arial" w:hAnsi="Arial" w:cs="Arial"/>
        </w:rPr>
        <w:t xml:space="preserve"> of </w:t>
      </w:r>
      <w:r w:rsidRPr="00181180">
        <w:rPr>
          <w:rFonts w:ascii="Arial" w:hAnsi="Arial" w:cs="Arial"/>
          <w:u w:val="single"/>
        </w:rPr>
        <w:t>THE</w:t>
      </w:r>
      <w:r w:rsidRPr="00181180">
        <w:rPr>
          <w:rFonts w:ascii="Arial" w:hAnsi="Arial" w:cs="Arial"/>
        </w:rPr>
        <w:tab/>
      </w:r>
      <w:r w:rsidRPr="00181180">
        <w:rPr>
          <w:rFonts w:ascii="Arial" w:hAnsi="Arial" w:cs="Arial"/>
        </w:rPr>
        <w:tab/>
        <w:t>)</w:t>
      </w:r>
    </w:p>
    <w:p w14:paraId="7CDDBA43" w14:textId="77777777" w:rsidR="00F46CFA" w:rsidRPr="00181180" w:rsidRDefault="00F46CFA">
      <w:pPr>
        <w:ind w:left="720" w:hanging="720"/>
        <w:rPr>
          <w:rFonts w:ascii="Arial" w:hAnsi="Arial" w:cs="Arial"/>
        </w:rPr>
      </w:pPr>
      <w:smartTag w:uri="urn:schemas-microsoft-com:office:smarttags" w:element="place">
        <w:r w:rsidRPr="00181180">
          <w:rPr>
            <w:rFonts w:ascii="Arial" w:hAnsi="Arial" w:cs="Arial"/>
            <w:u w:val="single"/>
          </w:rPr>
          <w:t>OLDHAM</w:t>
        </w:r>
      </w:smartTag>
      <w:r w:rsidRPr="00181180">
        <w:rPr>
          <w:rFonts w:ascii="Arial" w:hAnsi="Arial" w:cs="Arial"/>
          <w:u w:val="single"/>
        </w:rPr>
        <w:t xml:space="preserve"> BOROUGH COUNCIL</w:t>
      </w:r>
      <w:r w:rsidRPr="00181180">
        <w:rPr>
          <w:rFonts w:ascii="Arial" w:hAnsi="Arial" w:cs="Arial"/>
        </w:rPr>
        <w:tab/>
      </w:r>
      <w:r w:rsidRPr="00181180">
        <w:rPr>
          <w:rFonts w:ascii="Arial" w:hAnsi="Arial" w:cs="Arial"/>
        </w:rPr>
        <w:tab/>
        <w:t>)</w:t>
      </w:r>
    </w:p>
    <w:p w14:paraId="613F86D0" w14:textId="77777777" w:rsidR="00F46CFA" w:rsidRPr="00181180" w:rsidRDefault="00F46CFA">
      <w:pPr>
        <w:ind w:left="720" w:hanging="720"/>
        <w:rPr>
          <w:rFonts w:ascii="Arial" w:hAnsi="Arial" w:cs="Arial"/>
        </w:rPr>
      </w:pPr>
      <w:r w:rsidRPr="00181180">
        <w:rPr>
          <w:rFonts w:ascii="Arial" w:hAnsi="Arial" w:cs="Arial"/>
        </w:rPr>
        <w:t>was hereunto affixed</w:t>
      </w:r>
      <w:r w:rsidR="00D539EF">
        <w:rPr>
          <w:rFonts w:ascii="Arial" w:hAnsi="Arial" w:cs="Arial"/>
        </w:rPr>
        <w:tab/>
      </w:r>
      <w:r w:rsidR="00D539EF">
        <w:rPr>
          <w:rFonts w:ascii="Arial" w:hAnsi="Arial" w:cs="Arial"/>
        </w:rPr>
        <w:tab/>
      </w:r>
      <w:r w:rsidR="00D539EF">
        <w:rPr>
          <w:rFonts w:ascii="Arial" w:hAnsi="Arial" w:cs="Arial"/>
        </w:rPr>
        <w:tab/>
        <w:t>)</w:t>
      </w:r>
    </w:p>
    <w:p w14:paraId="5D23B7BF" w14:textId="77777777" w:rsidR="00F46CFA" w:rsidRDefault="00F46CFA">
      <w:pPr>
        <w:ind w:left="720" w:hanging="720"/>
        <w:rPr>
          <w:rFonts w:ascii="Arial" w:hAnsi="Arial" w:cs="Arial"/>
        </w:rPr>
      </w:pPr>
      <w:r w:rsidRPr="00181180">
        <w:rPr>
          <w:rFonts w:ascii="Arial" w:hAnsi="Arial" w:cs="Arial"/>
        </w:rPr>
        <w:t>in the presence of: -</w:t>
      </w:r>
      <w:r w:rsidRPr="00181180">
        <w:rPr>
          <w:rFonts w:ascii="Arial" w:hAnsi="Arial" w:cs="Arial"/>
        </w:rPr>
        <w:tab/>
      </w:r>
      <w:r w:rsidRPr="00181180">
        <w:rPr>
          <w:rFonts w:ascii="Arial" w:hAnsi="Arial" w:cs="Arial"/>
        </w:rPr>
        <w:tab/>
      </w:r>
      <w:r w:rsidRPr="00181180">
        <w:rPr>
          <w:rFonts w:ascii="Arial" w:hAnsi="Arial" w:cs="Arial"/>
        </w:rPr>
        <w:tab/>
      </w:r>
      <w:r w:rsidRPr="00181180">
        <w:rPr>
          <w:rFonts w:ascii="Arial" w:hAnsi="Arial" w:cs="Arial"/>
        </w:rPr>
        <w:tab/>
        <w:t>)</w:t>
      </w:r>
    </w:p>
    <w:p w14:paraId="3E4D0097" w14:textId="77777777" w:rsidR="001434A4" w:rsidRDefault="001434A4">
      <w:pPr>
        <w:ind w:left="720" w:hanging="720"/>
        <w:rPr>
          <w:rFonts w:ascii="Arial" w:hAnsi="Arial" w:cs="Arial"/>
        </w:rPr>
      </w:pPr>
    </w:p>
    <w:p w14:paraId="2B1C7168" w14:textId="77777777" w:rsidR="00104297" w:rsidRDefault="00104297">
      <w:pPr>
        <w:ind w:left="720" w:hanging="720"/>
        <w:rPr>
          <w:rFonts w:ascii="Arial" w:hAnsi="Arial" w:cs="Arial"/>
        </w:rPr>
      </w:pPr>
    </w:p>
    <w:p w14:paraId="7D37605E" w14:textId="77777777" w:rsidR="00104297" w:rsidRDefault="00104297">
      <w:pPr>
        <w:ind w:left="720" w:hanging="720"/>
        <w:rPr>
          <w:rFonts w:ascii="Arial" w:hAnsi="Arial" w:cs="Arial"/>
        </w:rPr>
      </w:pPr>
    </w:p>
    <w:p w14:paraId="50790230" w14:textId="77777777" w:rsidR="00104297" w:rsidRDefault="00104297">
      <w:pPr>
        <w:ind w:left="720" w:hanging="720"/>
        <w:rPr>
          <w:rFonts w:ascii="Arial" w:hAnsi="Arial" w:cs="Arial"/>
        </w:rPr>
      </w:pPr>
    </w:p>
    <w:p w14:paraId="4D55D802" w14:textId="77777777" w:rsidR="00104297" w:rsidRDefault="00104297">
      <w:pPr>
        <w:ind w:left="720" w:hanging="720"/>
        <w:rPr>
          <w:rFonts w:ascii="Arial" w:hAnsi="Arial" w:cs="Arial"/>
        </w:rPr>
      </w:pPr>
    </w:p>
    <w:p w14:paraId="714CA621" w14:textId="77777777" w:rsidR="00104297" w:rsidRDefault="00104297">
      <w:pPr>
        <w:ind w:left="720" w:hanging="720"/>
        <w:rPr>
          <w:rFonts w:ascii="Arial" w:hAnsi="Arial" w:cs="Arial"/>
        </w:rPr>
      </w:pPr>
    </w:p>
    <w:p w14:paraId="248E454A" w14:textId="77777777" w:rsidR="00104297" w:rsidRDefault="00104297">
      <w:pPr>
        <w:ind w:left="720" w:hanging="720"/>
        <w:rPr>
          <w:rFonts w:ascii="Arial" w:hAnsi="Arial" w:cs="Arial"/>
        </w:rPr>
      </w:pPr>
    </w:p>
    <w:p w14:paraId="0104E0C2" w14:textId="77777777" w:rsidR="00104297" w:rsidRDefault="00104297">
      <w:pPr>
        <w:ind w:left="720" w:hanging="720"/>
        <w:rPr>
          <w:rFonts w:ascii="Arial" w:hAnsi="Arial" w:cs="Arial"/>
        </w:rPr>
      </w:pPr>
    </w:p>
    <w:p w14:paraId="332F20C9" w14:textId="77777777" w:rsidR="00104297" w:rsidRDefault="00104297">
      <w:pPr>
        <w:ind w:left="720" w:hanging="720"/>
        <w:rPr>
          <w:rFonts w:ascii="Arial" w:hAnsi="Arial" w:cs="Arial"/>
        </w:rPr>
      </w:pPr>
    </w:p>
    <w:p w14:paraId="32097C3D" w14:textId="77777777" w:rsidR="00104297" w:rsidRDefault="00104297">
      <w:pPr>
        <w:ind w:left="720" w:hanging="720"/>
        <w:rPr>
          <w:rFonts w:ascii="Arial" w:hAnsi="Arial" w:cs="Arial"/>
        </w:rPr>
      </w:pPr>
    </w:p>
    <w:p w14:paraId="30EFFE80" w14:textId="77777777" w:rsidR="001434A4" w:rsidRPr="00181180" w:rsidRDefault="001434A4">
      <w:pPr>
        <w:ind w:left="720" w:hanging="720"/>
        <w:rPr>
          <w:rFonts w:ascii="Arial" w:hAnsi="Arial" w:cs="Arial"/>
        </w:rPr>
      </w:pPr>
      <w:r>
        <w:rPr>
          <w:rFonts w:ascii="Arial" w:hAnsi="Arial" w:cs="Arial"/>
        </w:rPr>
        <w:t>VF18377</w:t>
      </w:r>
    </w:p>
    <w:sectPr w:rsidR="001434A4" w:rsidRPr="00181180" w:rsidSect="007E19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AECA0" w14:textId="77777777" w:rsidR="004220D0" w:rsidRDefault="004220D0" w:rsidP="00A66AB3">
      <w:r>
        <w:separator/>
      </w:r>
    </w:p>
  </w:endnote>
  <w:endnote w:type="continuationSeparator" w:id="0">
    <w:p w14:paraId="2C59DF2A" w14:textId="77777777" w:rsidR="004220D0" w:rsidRDefault="004220D0" w:rsidP="00A6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182FA" w14:textId="77777777" w:rsidR="004220D0" w:rsidRDefault="004220D0" w:rsidP="00A66AB3">
      <w:r>
        <w:separator/>
      </w:r>
    </w:p>
  </w:footnote>
  <w:footnote w:type="continuationSeparator" w:id="0">
    <w:p w14:paraId="0AE1355F" w14:textId="77777777" w:rsidR="004220D0" w:rsidRDefault="004220D0" w:rsidP="00A66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FA"/>
    <w:rsid w:val="000308C2"/>
    <w:rsid w:val="000446FF"/>
    <w:rsid w:val="00090D1E"/>
    <w:rsid w:val="000C3E05"/>
    <w:rsid w:val="00104297"/>
    <w:rsid w:val="001434A4"/>
    <w:rsid w:val="001447D7"/>
    <w:rsid w:val="00181180"/>
    <w:rsid w:val="002874B4"/>
    <w:rsid w:val="002D1C3A"/>
    <w:rsid w:val="002E1956"/>
    <w:rsid w:val="002F6383"/>
    <w:rsid w:val="00386812"/>
    <w:rsid w:val="003A0A1F"/>
    <w:rsid w:val="003F3235"/>
    <w:rsid w:val="0042196D"/>
    <w:rsid w:val="004220D0"/>
    <w:rsid w:val="004A5A3A"/>
    <w:rsid w:val="004D250D"/>
    <w:rsid w:val="0057094E"/>
    <w:rsid w:val="00614EC3"/>
    <w:rsid w:val="006339A0"/>
    <w:rsid w:val="00667D93"/>
    <w:rsid w:val="0069341A"/>
    <w:rsid w:val="006E6D8C"/>
    <w:rsid w:val="007E194B"/>
    <w:rsid w:val="00827A58"/>
    <w:rsid w:val="008A6247"/>
    <w:rsid w:val="008D203F"/>
    <w:rsid w:val="008E6559"/>
    <w:rsid w:val="0095629B"/>
    <w:rsid w:val="00A432B3"/>
    <w:rsid w:val="00A47836"/>
    <w:rsid w:val="00A66AB3"/>
    <w:rsid w:val="00AF3AD2"/>
    <w:rsid w:val="00B6515C"/>
    <w:rsid w:val="00CA28CC"/>
    <w:rsid w:val="00D519FA"/>
    <w:rsid w:val="00D539EF"/>
    <w:rsid w:val="00D65153"/>
    <w:rsid w:val="00D843F4"/>
    <w:rsid w:val="00DD45C8"/>
    <w:rsid w:val="00E143D3"/>
    <w:rsid w:val="00E82C4B"/>
    <w:rsid w:val="00F46CFA"/>
    <w:rsid w:val="00F5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E1A6F10"/>
  <w15:chartTrackingRefBased/>
  <w15:docId w15:val="{36A833A2-AD0B-4602-BB37-24B7A2F7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paragraph" w:styleId="Header">
    <w:name w:val="header"/>
    <w:basedOn w:val="Normal"/>
    <w:link w:val="HeaderChar"/>
    <w:rsid w:val="00A66AB3"/>
    <w:pPr>
      <w:tabs>
        <w:tab w:val="center" w:pos="4513"/>
        <w:tab w:val="right" w:pos="9026"/>
      </w:tabs>
    </w:pPr>
  </w:style>
  <w:style w:type="character" w:customStyle="1" w:styleId="HeaderChar">
    <w:name w:val="Header Char"/>
    <w:link w:val="Header"/>
    <w:rsid w:val="00A66AB3"/>
    <w:rPr>
      <w:sz w:val="24"/>
      <w:szCs w:val="24"/>
      <w:lang w:eastAsia="en-US"/>
    </w:rPr>
  </w:style>
  <w:style w:type="paragraph" w:styleId="Footer">
    <w:name w:val="footer"/>
    <w:basedOn w:val="Normal"/>
    <w:link w:val="FooterChar"/>
    <w:rsid w:val="00A66AB3"/>
    <w:pPr>
      <w:tabs>
        <w:tab w:val="center" w:pos="4513"/>
        <w:tab w:val="right" w:pos="9026"/>
      </w:tabs>
    </w:pPr>
  </w:style>
  <w:style w:type="character" w:customStyle="1" w:styleId="FooterChar">
    <w:name w:val="Footer Char"/>
    <w:link w:val="Footer"/>
    <w:rsid w:val="00A66AB3"/>
    <w:rPr>
      <w:sz w:val="24"/>
      <w:szCs w:val="24"/>
      <w:lang w:eastAsia="en-US"/>
    </w:rPr>
  </w:style>
  <w:style w:type="character" w:customStyle="1" w:styleId="Heading1Char">
    <w:name w:val="Heading 1 Char"/>
    <w:link w:val="Heading1"/>
    <w:rsid w:val="00F539F8"/>
    <w:rPr>
      <w:b/>
      <w:bCs/>
      <w:sz w:val="24"/>
      <w:szCs w:val="24"/>
      <w:lang w:eastAsia="en-US"/>
    </w:rPr>
  </w:style>
  <w:style w:type="table" w:styleId="TableContemporary">
    <w:name w:val="Table Contemporary"/>
    <w:basedOn w:val="TableNormal"/>
    <w:rsid w:val="0042196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42196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glm01\Local%20Settings\Temporary%20Internet%20Files\OLKFD\EX25(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1" ma:contentTypeDescription="Create a new document." ma:contentTypeScope="" ma:versionID="615904bc752eb8a719ceab15cc5ea532">
  <xsd:schema xmlns:xsd="http://www.w3.org/2001/XMLSchema" xmlns:xs="http://www.w3.org/2001/XMLSchema" xmlns:p="http://schemas.microsoft.com/office/2006/metadata/properties" xmlns:ns2="dbff3afa-e735-4a29-806a-596808872405" xmlns:ns3="b8663574-03e0-44a7-97e5-9c99d3661978" targetNamespace="http://schemas.microsoft.com/office/2006/metadata/properties" ma:root="true" ma:fieldsID="f1802b22316fe461ed073c32e1a69ebc" ns2:_="" ns3:_="">
    <xsd:import namespace="dbff3afa-e735-4a29-806a-596808872405"/>
    <xsd:import namespace="b8663574-03e0-44a7-97e5-9c99d3661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C8B7E-0FBA-4CE7-A458-CDA7D2B53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BBBCD-9555-49CC-A731-9C0649A0CBE9}">
  <ds:schemaRefs>
    <ds:schemaRef ds:uri="http://schemas.microsoft.com/sharepoint/v3/contenttype/forms"/>
  </ds:schemaRefs>
</ds:datastoreItem>
</file>

<file path=customXml/itemProps3.xml><?xml version="1.0" encoding="utf-8"?>
<ds:datastoreItem xmlns:ds="http://schemas.openxmlformats.org/officeDocument/2006/customXml" ds:itemID="{4CC157D7-49FE-4A5A-914E-48B60E15BB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EX25(new).dot</Template>
  <TotalTime>6</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OLDHAM BOROUGH COUNCIL</vt:lpstr>
    </vt:vector>
  </TitlesOfParts>
  <Company>OMBC</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BOROUGH COUNCIL</dc:title>
  <dc:subject/>
  <dc:creator>linda mills</dc:creator>
  <cp:keywords/>
  <dc:description/>
  <cp:lastModifiedBy>John Hamilton</cp:lastModifiedBy>
  <cp:revision>2</cp:revision>
  <cp:lastPrinted>2009-09-04T12:57:00Z</cp:lastPrinted>
  <dcterms:created xsi:type="dcterms:W3CDTF">2022-01-17T11:07:00Z</dcterms:created>
  <dcterms:modified xsi:type="dcterms:W3CDTF">2022-01-17T11:07:00Z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C:\Users\leglm01\AppData\Local\temp\SOLTMP\LINDA\Thurs\linda188.xml</vt:lpwstr>
  </property>
</Properties>
</file>