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68A3" w14:textId="77777777" w:rsidR="006620FF" w:rsidRPr="00846321" w:rsidRDefault="2BEDF610"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COVID-19 Vaccines </w:t>
      </w:r>
      <w:r w:rsidR="58FB708C" w:rsidRPr="00846321">
        <w:rPr>
          <w:rFonts w:ascii="Arial" w:eastAsia="Arial" w:hAnsi="Arial" w:cs="Arial"/>
          <w:b/>
          <w:bCs/>
          <w:color w:val="000000" w:themeColor="text1"/>
        </w:rPr>
        <w:t>–</w:t>
      </w:r>
      <w:r w:rsidRPr="00846321">
        <w:rPr>
          <w:rFonts w:ascii="Arial" w:eastAsia="Arial" w:hAnsi="Arial" w:cs="Arial"/>
          <w:b/>
          <w:bCs/>
          <w:color w:val="000000" w:themeColor="text1"/>
        </w:rPr>
        <w:t xml:space="preserve"> </w:t>
      </w:r>
      <w:r w:rsidR="58FB708C" w:rsidRPr="00846321">
        <w:rPr>
          <w:rFonts w:ascii="Arial" w:eastAsia="Arial" w:hAnsi="Arial" w:cs="Arial"/>
          <w:b/>
          <w:bCs/>
          <w:color w:val="000000" w:themeColor="text1"/>
        </w:rPr>
        <w:t>Top lines and</w:t>
      </w:r>
      <w:r w:rsidRPr="00846321">
        <w:rPr>
          <w:rFonts w:ascii="Arial" w:eastAsia="Arial" w:hAnsi="Arial" w:cs="Arial"/>
          <w:b/>
          <w:bCs/>
          <w:color w:val="000000" w:themeColor="text1"/>
        </w:rPr>
        <w:t xml:space="preserve"> Q&amp;A</w:t>
      </w:r>
    </w:p>
    <w:p w14:paraId="3860241C" w14:textId="77777777" w:rsidR="006620FF" w:rsidRPr="00846321" w:rsidRDefault="006620FF" w:rsidP="6ACB7DFC">
      <w:pPr>
        <w:spacing w:after="0" w:line="240" w:lineRule="auto"/>
        <w:rPr>
          <w:rFonts w:ascii="Arial" w:eastAsia="Arial" w:hAnsi="Arial" w:cs="Arial"/>
          <w:b/>
          <w:bCs/>
          <w:color w:val="000000" w:themeColor="text1"/>
        </w:rPr>
      </w:pPr>
    </w:p>
    <w:p w14:paraId="5B56196A" w14:textId="2B5D94AC" w:rsidR="006620FF" w:rsidRPr="00846321" w:rsidRDefault="2BEDF610" w:rsidP="6ACB7DFC">
      <w:p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Last updated </w:t>
      </w:r>
      <w:r w:rsidR="0081525E" w:rsidRPr="00846321">
        <w:rPr>
          <w:rFonts w:ascii="Arial" w:eastAsia="Arial" w:hAnsi="Arial" w:cs="Arial"/>
          <w:color w:val="000000" w:themeColor="text1"/>
        </w:rPr>
        <w:t>1</w:t>
      </w:r>
      <w:r w:rsidR="000557AA" w:rsidRPr="00846321">
        <w:rPr>
          <w:rFonts w:ascii="Arial" w:eastAsia="Arial" w:hAnsi="Arial" w:cs="Arial"/>
          <w:color w:val="000000" w:themeColor="text1"/>
        </w:rPr>
        <w:t>2</w:t>
      </w:r>
      <w:r w:rsidR="0065243D" w:rsidRPr="00846321">
        <w:rPr>
          <w:rFonts w:ascii="Arial" w:eastAsia="Arial" w:hAnsi="Arial" w:cs="Arial"/>
          <w:color w:val="000000" w:themeColor="text1"/>
        </w:rPr>
        <w:t>/01/2</w:t>
      </w:r>
      <w:r w:rsidR="00126BAE" w:rsidRPr="00846321">
        <w:rPr>
          <w:rFonts w:ascii="Arial" w:eastAsia="Arial" w:hAnsi="Arial" w:cs="Arial"/>
          <w:color w:val="000000" w:themeColor="text1"/>
        </w:rPr>
        <w:t>02</w:t>
      </w:r>
      <w:r w:rsidR="0065243D" w:rsidRPr="00846321">
        <w:rPr>
          <w:rFonts w:ascii="Arial" w:eastAsia="Arial" w:hAnsi="Arial" w:cs="Arial"/>
          <w:color w:val="000000" w:themeColor="text1"/>
        </w:rPr>
        <w:t>1</w:t>
      </w:r>
      <w:r w:rsidR="008D4174" w:rsidRPr="00846321">
        <w:rPr>
          <w:rFonts w:ascii="Arial" w:eastAsia="Arial" w:hAnsi="Arial" w:cs="Arial"/>
          <w:color w:val="000000" w:themeColor="text1"/>
        </w:rPr>
        <w:t xml:space="preserve"> </w:t>
      </w:r>
      <w:r w:rsidR="00853F15">
        <w:rPr>
          <w:rFonts w:ascii="Arial" w:eastAsia="Arial" w:hAnsi="Arial" w:cs="Arial"/>
          <w:color w:val="000000" w:themeColor="text1"/>
        </w:rPr>
        <w:t>18:00</w:t>
      </w:r>
    </w:p>
    <w:p w14:paraId="56150649" w14:textId="435CC43F" w:rsidR="0055529D" w:rsidRPr="00846321" w:rsidRDefault="0055529D" w:rsidP="6ACB7DFC">
      <w:pPr>
        <w:spacing w:after="0" w:line="240" w:lineRule="auto"/>
        <w:rPr>
          <w:rFonts w:ascii="Arial" w:eastAsia="Arial" w:hAnsi="Arial" w:cs="Arial"/>
          <w:color w:val="000000" w:themeColor="text1"/>
        </w:rPr>
      </w:pPr>
    </w:p>
    <w:p w14:paraId="2B1E7FDA" w14:textId="385FB37D" w:rsidR="006620FF" w:rsidRPr="00846321" w:rsidRDefault="2BEDF610"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[COVID-19 vaccine communications team, DHSC]</w:t>
      </w:r>
    </w:p>
    <w:p w14:paraId="4A7591FC" w14:textId="1759ECE3" w:rsidR="008D0F11" w:rsidRPr="00846321" w:rsidRDefault="008D0F11" w:rsidP="6ACB7DFC">
      <w:pPr>
        <w:spacing w:after="0" w:line="240" w:lineRule="auto"/>
        <w:rPr>
          <w:rFonts w:ascii="Arial" w:eastAsia="Arial" w:hAnsi="Arial" w:cs="Arial"/>
          <w:b/>
          <w:bCs/>
          <w:color w:val="000000" w:themeColor="text1"/>
        </w:rPr>
      </w:pPr>
    </w:p>
    <w:p w14:paraId="6FE16BC5" w14:textId="77777777" w:rsidR="00E40902" w:rsidRPr="00846321" w:rsidRDefault="00E40902" w:rsidP="6ACB7DFC">
      <w:pPr>
        <w:spacing w:after="0" w:line="240" w:lineRule="auto"/>
        <w:rPr>
          <w:rFonts w:ascii="Arial" w:eastAsia="Arial" w:hAnsi="Arial" w:cs="Arial"/>
          <w:b/>
          <w:bCs/>
          <w:color w:val="000000" w:themeColor="text1"/>
        </w:rPr>
      </w:pPr>
    </w:p>
    <w:sdt>
      <w:sdtPr>
        <w:rPr>
          <w:rFonts w:ascii="Arial" w:eastAsiaTheme="minorHAnsi" w:hAnsi="Arial" w:cs="Arial"/>
          <w:color w:val="000000" w:themeColor="text1"/>
          <w:sz w:val="22"/>
          <w:szCs w:val="22"/>
          <w:lang w:val="en-GB"/>
        </w:rPr>
        <w:id w:val="-1754741849"/>
        <w:docPartObj>
          <w:docPartGallery w:val="Table of Contents"/>
          <w:docPartUnique/>
        </w:docPartObj>
      </w:sdtPr>
      <w:sdtEndPr>
        <w:rPr>
          <w:b/>
          <w:bCs/>
          <w:noProof/>
        </w:rPr>
      </w:sdtEndPr>
      <w:sdtContent>
        <w:p w14:paraId="4C1BA1D1" w14:textId="72AEF45A" w:rsidR="006620FF" w:rsidRPr="00846321" w:rsidRDefault="2BEDF610" w:rsidP="6ACB7DFC">
          <w:pPr>
            <w:pStyle w:val="TOCHeading"/>
            <w:spacing w:before="0" w:line="240" w:lineRule="auto"/>
            <w:rPr>
              <w:rFonts w:ascii="Arial" w:eastAsia="Arial" w:hAnsi="Arial" w:cs="Arial"/>
              <w:b/>
              <w:bCs/>
              <w:color w:val="000000" w:themeColor="text1"/>
              <w:sz w:val="22"/>
              <w:szCs w:val="22"/>
              <w:u w:val="single"/>
            </w:rPr>
          </w:pPr>
          <w:r w:rsidRPr="00846321">
            <w:rPr>
              <w:rFonts w:ascii="Arial" w:hAnsi="Arial" w:cs="Arial"/>
              <w:b/>
              <w:bCs/>
              <w:color w:val="000000" w:themeColor="text1"/>
              <w:sz w:val="22"/>
              <w:szCs w:val="22"/>
              <w:u w:val="single"/>
            </w:rPr>
            <w:t>Contents</w:t>
          </w:r>
        </w:p>
        <w:p w14:paraId="3CE10CF8" w14:textId="77777777" w:rsidR="00E40902" w:rsidRPr="00846321" w:rsidRDefault="00E40902" w:rsidP="6ACB7DFC">
          <w:pPr>
            <w:rPr>
              <w:rFonts w:ascii="Arial" w:eastAsia="Arial" w:hAnsi="Arial" w:cs="Arial"/>
              <w:color w:val="000000" w:themeColor="text1"/>
              <w:lang w:val="en-US"/>
            </w:rPr>
          </w:pPr>
        </w:p>
        <w:p w14:paraId="5F2EC11C" w14:textId="38682A9A" w:rsidR="00846321" w:rsidRDefault="006620FF">
          <w:pPr>
            <w:pStyle w:val="TOC1"/>
            <w:rPr>
              <w:rFonts w:eastAsiaTheme="minorEastAsia"/>
              <w:noProof/>
              <w:lang w:eastAsia="en-GB"/>
            </w:rPr>
          </w:pPr>
          <w:r w:rsidRPr="00846321">
            <w:rPr>
              <w:rFonts w:ascii="Arial" w:hAnsi="Arial" w:cs="Arial"/>
              <w:color w:val="000000" w:themeColor="text1"/>
            </w:rPr>
            <w:fldChar w:fldCharType="begin"/>
          </w:r>
          <w:r w:rsidRPr="00846321">
            <w:rPr>
              <w:rFonts w:ascii="Arial" w:hAnsi="Arial" w:cs="Arial"/>
              <w:color w:val="000000" w:themeColor="text1"/>
            </w:rPr>
            <w:instrText xml:space="preserve"> TOC \o "1-3" \h \z \u </w:instrText>
          </w:r>
          <w:r w:rsidRPr="00846321">
            <w:rPr>
              <w:rFonts w:ascii="Arial" w:hAnsi="Arial" w:cs="Arial"/>
              <w:color w:val="000000" w:themeColor="text1"/>
            </w:rPr>
            <w:fldChar w:fldCharType="separate"/>
          </w:r>
          <w:hyperlink w:anchor="_Toc61366055" w:history="1">
            <w:r w:rsidR="00846321" w:rsidRPr="00EE0411">
              <w:rPr>
                <w:rStyle w:val="Hyperlink"/>
                <w:rFonts w:ascii="Arial" w:eastAsia="Arial" w:hAnsi="Arial" w:cs="Arial"/>
                <w:b/>
                <w:bCs/>
                <w:noProof/>
              </w:rPr>
              <w:t>Top lines</w:t>
            </w:r>
            <w:r w:rsidR="00846321">
              <w:rPr>
                <w:noProof/>
                <w:webHidden/>
              </w:rPr>
              <w:tab/>
            </w:r>
            <w:r w:rsidR="00846321">
              <w:rPr>
                <w:noProof/>
                <w:webHidden/>
              </w:rPr>
              <w:fldChar w:fldCharType="begin"/>
            </w:r>
            <w:r w:rsidR="00846321">
              <w:rPr>
                <w:noProof/>
                <w:webHidden/>
              </w:rPr>
              <w:instrText xml:space="preserve"> PAGEREF _Toc61366055 \h </w:instrText>
            </w:r>
            <w:r w:rsidR="00846321">
              <w:rPr>
                <w:noProof/>
                <w:webHidden/>
              </w:rPr>
            </w:r>
            <w:r w:rsidR="00846321">
              <w:rPr>
                <w:noProof/>
                <w:webHidden/>
              </w:rPr>
              <w:fldChar w:fldCharType="separate"/>
            </w:r>
            <w:r w:rsidR="00846321">
              <w:rPr>
                <w:noProof/>
                <w:webHidden/>
              </w:rPr>
              <w:t>2</w:t>
            </w:r>
            <w:r w:rsidR="00846321">
              <w:rPr>
                <w:noProof/>
                <w:webHidden/>
              </w:rPr>
              <w:fldChar w:fldCharType="end"/>
            </w:r>
          </w:hyperlink>
        </w:p>
        <w:p w14:paraId="1FB332D4" w14:textId="213FAE30" w:rsidR="00846321" w:rsidRDefault="00DD5B98">
          <w:pPr>
            <w:pStyle w:val="TOC1"/>
            <w:rPr>
              <w:rFonts w:eastAsiaTheme="minorEastAsia"/>
              <w:noProof/>
              <w:lang w:eastAsia="en-GB"/>
            </w:rPr>
          </w:pPr>
          <w:hyperlink w:anchor="_Toc61366056" w:history="1">
            <w:r w:rsidR="00846321" w:rsidRPr="00EE0411">
              <w:rPr>
                <w:rStyle w:val="Hyperlink"/>
                <w:rFonts w:ascii="Arial" w:hAnsi="Arial" w:cs="Arial"/>
                <w:b/>
                <w:bCs/>
                <w:noProof/>
              </w:rPr>
              <w:t>Quotes and statements:</w:t>
            </w:r>
            <w:r w:rsidR="00846321">
              <w:rPr>
                <w:noProof/>
                <w:webHidden/>
              </w:rPr>
              <w:tab/>
            </w:r>
            <w:r w:rsidR="00846321">
              <w:rPr>
                <w:noProof/>
                <w:webHidden/>
              </w:rPr>
              <w:fldChar w:fldCharType="begin"/>
            </w:r>
            <w:r w:rsidR="00846321">
              <w:rPr>
                <w:noProof/>
                <w:webHidden/>
              </w:rPr>
              <w:instrText xml:space="preserve"> PAGEREF _Toc61366056 \h </w:instrText>
            </w:r>
            <w:r w:rsidR="00846321">
              <w:rPr>
                <w:noProof/>
                <w:webHidden/>
              </w:rPr>
            </w:r>
            <w:r w:rsidR="00846321">
              <w:rPr>
                <w:noProof/>
                <w:webHidden/>
              </w:rPr>
              <w:fldChar w:fldCharType="separate"/>
            </w:r>
            <w:r w:rsidR="00846321">
              <w:rPr>
                <w:noProof/>
                <w:webHidden/>
              </w:rPr>
              <w:t>3</w:t>
            </w:r>
            <w:r w:rsidR="00846321">
              <w:rPr>
                <w:noProof/>
                <w:webHidden/>
              </w:rPr>
              <w:fldChar w:fldCharType="end"/>
            </w:r>
          </w:hyperlink>
        </w:p>
        <w:p w14:paraId="38B1B8D2" w14:textId="4AC0CB76" w:rsidR="00846321" w:rsidRDefault="00DD5B98">
          <w:pPr>
            <w:pStyle w:val="TOC1"/>
            <w:rPr>
              <w:rFonts w:eastAsiaTheme="minorEastAsia"/>
              <w:noProof/>
              <w:lang w:eastAsia="en-GB"/>
            </w:rPr>
          </w:pPr>
          <w:hyperlink w:anchor="_Toc61366057" w:history="1">
            <w:r w:rsidR="00846321" w:rsidRPr="00EE0411">
              <w:rPr>
                <w:rStyle w:val="Hyperlink"/>
                <w:rFonts w:ascii="Arial" w:eastAsia="Arial" w:hAnsi="Arial" w:cs="Arial"/>
                <w:b/>
                <w:bCs/>
                <w:noProof/>
              </w:rPr>
              <w:t>General vaccines messages</w:t>
            </w:r>
            <w:r w:rsidR="00846321">
              <w:rPr>
                <w:noProof/>
                <w:webHidden/>
              </w:rPr>
              <w:tab/>
            </w:r>
            <w:r w:rsidR="00846321">
              <w:rPr>
                <w:noProof/>
                <w:webHidden/>
              </w:rPr>
              <w:fldChar w:fldCharType="begin"/>
            </w:r>
            <w:r w:rsidR="00846321">
              <w:rPr>
                <w:noProof/>
                <w:webHidden/>
              </w:rPr>
              <w:instrText xml:space="preserve"> PAGEREF _Toc61366057 \h </w:instrText>
            </w:r>
            <w:r w:rsidR="00846321">
              <w:rPr>
                <w:noProof/>
                <w:webHidden/>
              </w:rPr>
            </w:r>
            <w:r w:rsidR="00846321">
              <w:rPr>
                <w:noProof/>
                <w:webHidden/>
              </w:rPr>
              <w:fldChar w:fldCharType="separate"/>
            </w:r>
            <w:r w:rsidR="00846321">
              <w:rPr>
                <w:noProof/>
                <w:webHidden/>
              </w:rPr>
              <w:t>5</w:t>
            </w:r>
            <w:r w:rsidR="00846321">
              <w:rPr>
                <w:noProof/>
                <w:webHidden/>
              </w:rPr>
              <w:fldChar w:fldCharType="end"/>
            </w:r>
          </w:hyperlink>
        </w:p>
        <w:p w14:paraId="150C26E9" w14:textId="2B617B65" w:rsidR="00846321" w:rsidRDefault="00DD5B98">
          <w:pPr>
            <w:pStyle w:val="TOC1"/>
            <w:rPr>
              <w:rFonts w:eastAsiaTheme="minorEastAsia"/>
              <w:noProof/>
              <w:lang w:eastAsia="en-GB"/>
            </w:rPr>
          </w:pPr>
          <w:hyperlink w:anchor="_Toc61366058" w:history="1">
            <w:r w:rsidR="00846321" w:rsidRPr="00EE0411">
              <w:rPr>
                <w:rStyle w:val="Hyperlink"/>
                <w:rFonts w:ascii="Arial" w:eastAsia="Arial" w:hAnsi="Arial" w:cs="Arial"/>
                <w:b/>
                <w:bCs/>
                <w:noProof/>
              </w:rPr>
              <w:t>Q&amp;A</w:t>
            </w:r>
            <w:r w:rsidR="00846321">
              <w:rPr>
                <w:noProof/>
                <w:webHidden/>
              </w:rPr>
              <w:tab/>
            </w:r>
            <w:r w:rsidR="00846321">
              <w:rPr>
                <w:noProof/>
                <w:webHidden/>
              </w:rPr>
              <w:fldChar w:fldCharType="begin"/>
            </w:r>
            <w:r w:rsidR="00846321">
              <w:rPr>
                <w:noProof/>
                <w:webHidden/>
              </w:rPr>
              <w:instrText xml:space="preserve"> PAGEREF _Toc61366058 \h </w:instrText>
            </w:r>
            <w:r w:rsidR="00846321">
              <w:rPr>
                <w:noProof/>
                <w:webHidden/>
              </w:rPr>
            </w:r>
            <w:r w:rsidR="00846321">
              <w:rPr>
                <w:noProof/>
                <w:webHidden/>
              </w:rPr>
              <w:fldChar w:fldCharType="separate"/>
            </w:r>
            <w:r w:rsidR="00846321">
              <w:rPr>
                <w:noProof/>
                <w:webHidden/>
              </w:rPr>
              <w:t>5</w:t>
            </w:r>
            <w:r w:rsidR="00846321">
              <w:rPr>
                <w:noProof/>
                <w:webHidden/>
              </w:rPr>
              <w:fldChar w:fldCharType="end"/>
            </w:r>
          </w:hyperlink>
        </w:p>
        <w:p w14:paraId="0E3D6B39" w14:textId="4775FC89" w:rsidR="00846321" w:rsidRDefault="00DD5B98">
          <w:pPr>
            <w:pStyle w:val="TOC1"/>
            <w:rPr>
              <w:rFonts w:eastAsiaTheme="minorEastAsia"/>
              <w:noProof/>
              <w:lang w:eastAsia="en-GB"/>
            </w:rPr>
          </w:pPr>
          <w:hyperlink w:anchor="_Toc61366059" w:history="1">
            <w:r w:rsidR="00846321" w:rsidRPr="00EE0411">
              <w:rPr>
                <w:rStyle w:val="Hyperlink"/>
                <w:rFonts w:ascii="Arial" w:hAnsi="Arial" w:cs="Arial"/>
                <w:b/>
                <w:bCs/>
                <w:noProof/>
              </w:rPr>
              <w:t>When will the vaccines be delivered?</w:t>
            </w:r>
            <w:r w:rsidR="00846321">
              <w:rPr>
                <w:noProof/>
                <w:webHidden/>
              </w:rPr>
              <w:tab/>
            </w:r>
            <w:r w:rsidR="00846321">
              <w:rPr>
                <w:noProof/>
                <w:webHidden/>
              </w:rPr>
              <w:fldChar w:fldCharType="begin"/>
            </w:r>
            <w:r w:rsidR="00846321">
              <w:rPr>
                <w:noProof/>
                <w:webHidden/>
              </w:rPr>
              <w:instrText xml:space="preserve"> PAGEREF _Toc61366059 \h </w:instrText>
            </w:r>
            <w:r w:rsidR="00846321">
              <w:rPr>
                <w:noProof/>
                <w:webHidden/>
              </w:rPr>
            </w:r>
            <w:r w:rsidR="00846321">
              <w:rPr>
                <w:noProof/>
                <w:webHidden/>
              </w:rPr>
              <w:fldChar w:fldCharType="separate"/>
            </w:r>
            <w:r w:rsidR="00846321">
              <w:rPr>
                <w:noProof/>
                <w:webHidden/>
              </w:rPr>
              <w:t>5</w:t>
            </w:r>
            <w:r w:rsidR="00846321">
              <w:rPr>
                <w:noProof/>
                <w:webHidden/>
              </w:rPr>
              <w:fldChar w:fldCharType="end"/>
            </w:r>
          </w:hyperlink>
        </w:p>
        <w:p w14:paraId="6547347C" w14:textId="66C7655E" w:rsidR="00846321" w:rsidRDefault="00DD5B98">
          <w:pPr>
            <w:pStyle w:val="TOC1"/>
            <w:rPr>
              <w:rFonts w:eastAsiaTheme="minorEastAsia"/>
              <w:noProof/>
              <w:lang w:eastAsia="en-GB"/>
            </w:rPr>
          </w:pPr>
          <w:hyperlink w:anchor="_Toc61366060" w:history="1">
            <w:r w:rsidR="00846321" w:rsidRPr="00EE0411">
              <w:rPr>
                <w:rStyle w:val="Hyperlink"/>
                <w:rFonts w:ascii="Arial" w:hAnsi="Arial" w:cs="Arial"/>
                <w:b/>
                <w:bCs/>
                <w:noProof/>
              </w:rPr>
              <w:t>Vaccine Delivery Plan</w:t>
            </w:r>
            <w:r w:rsidR="00846321">
              <w:rPr>
                <w:noProof/>
                <w:webHidden/>
              </w:rPr>
              <w:tab/>
            </w:r>
            <w:r w:rsidR="00846321">
              <w:rPr>
                <w:noProof/>
                <w:webHidden/>
              </w:rPr>
              <w:fldChar w:fldCharType="begin"/>
            </w:r>
            <w:r w:rsidR="00846321">
              <w:rPr>
                <w:noProof/>
                <w:webHidden/>
              </w:rPr>
              <w:instrText xml:space="preserve"> PAGEREF _Toc61366060 \h </w:instrText>
            </w:r>
            <w:r w:rsidR="00846321">
              <w:rPr>
                <w:noProof/>
                <w:webHidden/>
              </w:rPr>
            </w:r>
            <w:r w:rsidR="00846321">
              <w:rPr>
                <w:noProof/>
                <w:webHidden/>
              </w:rPr>
              <w:fldChar w:fldCharType="separate"/>
            </w:r>
            <w:r w:rsidR="00846321">
              <w:rPr>
                <w:noProof/>
                <w:webHidden/>
              </w:rPr>
              <w:t>7</w:t>
            </w:r>
            <w:r w:rsidR="00846321">
              <w:rPr>
                <w:noProof/>
                <w:webHidden/>
              </w:rPr>
              <w:fldChar w:fldCharType="end"/>
            </w:r>
          </w:hyperlink>
        </w:p>
        <w:p w14:paraId="77B55D86" w14:textId="7A0895F1" w:rsidR="00846321" w:rsidRDefault="00DD5B98">
          <w:pPr>
            <w:pStyle w:val="TOC1"/>
            <w:rPr>
              <w:rFonts w:eastAsiaTheme="minorEastAsia"/>
              <w:noProof/>
              <w:lang w:eastAsia="en-GB"/>
            </w:rPr>
          </w:pPr>
          <w:hyperlink w:anchor="_Toc61366061" w:history="1">
            <w:r w:rsidR="00846321" w:rsidRPr="00EE0411">
              <w:rPr>
                <w:rStyle w:val="Hyperlink"/>
                <w:rFonts w:ascii="Arial" w:eastAsia="Arial" w:hAnsi="Arial" w:cs="Arial"/>
                <w:b/>
                <w:bCs/>
                <w:noProof/>
              </w:rPr>
              <w:t>Changes to dose interval</w:t>
            </w:r>
            <w:r w:rsidR="00846321">
              <w:rPr>
                <w:noProof/>
                <w:webHidden/>
              </w:rPr>
              <w:tab/>
            </w:r>
            <w:r w:rsidR="00846321">
              <w:rPr>
                <w:noProof/>
                <w:webHidden/>
              </w:rPr>
              <w:fldChar w:fldCharType="begin"/>
            </w:r>
            <w:r w:rsidR="00846321">
              <w:rPr>
                <w:noProof/>
                <w:webHidden/>
              </w:rPr>
              <w:instrText xml:space="preserve"> PAGEREF _Toc61366061 \h </w:instrText>
            </w:r>
            <w:r w:rsidR="00846321">
              <w:rPr>
                <w:noProof/>
                <w:webHidden/>
              </w:rPr>
            </w:r>
            <w:r w:rsidR="00846321">
              <w:rPr>
                <w:noProof/>
                <w:webHidden/>
              </w:rPr>
              <w:fldChar w:fldCharType="separate"/>
            </w:r>
            <w:r w:rsidR="00846321">
              <w:rPr>
                <w:noProof/>
                <w:webHidden/>
              </w:rPr>
              <w:t>11</w:t>
            </w:r>
            <w:r w:rsidR="00846321">
              <w:rPr>
                <w:noProof/>
                <w:webHidden/>
              </w:rPr>
              <w:fldChar w:fldCharType="end"/>
            </w:r>
          </w:hyperlink>
        </w:p>
        <w:p w14:paraId="03D1CDC7" w14:textId="40557F40" w:rsidR="00846321" w:rsidRDefault="00DD5B98">
          <w:pPr>
            <w:pStyle w:val="TOC1"/>
            <w:rPr>
              <w:rFonts w:eastAsiaTheme="minorEastAsia"/>
              <w:noProof/>
              <w:lang w:eastAsia="en-GB"/>
            </w:rPr>
          </w:pPr>
          <w:hyperlink w:anchor="_Toc61366062" w:history="1">
            <w:r w:rsidR="00846321" w:rsidRPr="00EE0411">
              <w:rPr>
                <w:rStyle w:val="Hyperlink"/>
                <w:rFonts w:ascii="Arial" w:eastAsia="Arial" w:hAnsi="Arial" w:cs="Arial"/>
                <w:b/>
                <w:bCs/>
                <w:noProof/>
              </w:rPr>
              <w:t>Oxford/AstraZeneca vaccine</w:t>
            </w:r>
            <w:r w:rsidR="00846321">
              <w:rPr>
                <w:noProof/>
                <w:webHidden/>
              </w:rPr>
              <w:tab/>
            </w:r>
            <w:r w:rsidR="00846321">
              <w:rPr>
                <w:noProof/>
                <w:webHidden/>
              </w:rPr>
              <w:fldChar w:fldCharType="begin"/>
            </w:r>
            <w:r w:rsidR="00846321">
              <w:rPr>
                <w:noProof/>
                <w:webHidden/>
              </w:rPr>
              <w:instrText xml:space="preserve"> PAGEREF _Toc61366062 \h </w:instrText>
            </w:r>
            <w:r w:rsidR="00846321">
              <w:rPr>
                <w:noProof/>
                <w:webHidden/>
              </w:rPr>
            </w:r>
            <w:r w:rsidR="00846321">
              <w:rPr>
                <w:noProof/>
                <w:webHidden/>
              </w:rPr>
              <w:fldChar w:fldCharType="separate"/>
            </w:r>
            <w:r w:rsidR="00846321">
              <w:rPr>
                <w:noProof/>
                <w:webHidden/>
              </w:rPr>
              <w:t>14</w:t>
            </w:r>
            <w:r w:rsidR="00846321">
              <w:rPr>
                <w:noProof/>
                <w:webHidden/>
              </w:rPr>
              <w:fldChar w:fldCharType="end"/>
            </w:r>
          </w:hyperlink>
        </w:p>
        <w:p w14:paraId="22CFF495" w14:textId="7C269E9C" w:rsidR="00846321" w:rsidRDefault="00DD5B98">
          <w:pPr>
            <w:pStyle w:val="TOC1"/>
            <w:rPr>
              <w:rFonts w:eastAsiaTheme="minorEastAsia"/>
              <w:noProof/>
              <w:lang w:eastAsia="en-GB"/>
            </w:rPr>
          </w:pPr>
          <w:hyperlink w:anchor="_Toc61366063" w:history="1">
            <w:r w:rsidR="00846321" w:rsidRPr="00EE0411">
              <w:rPr>
                <w:rStyle w:val="Hyperlink"/>
                <w:rFonts w:ascii="Arial" w:eastAsia="Arial" w:hAnsi="Arial" w:cs="Arial"/>
                <w:b/>
                <w:bCs/>
                <w:noProof/>
              </w:rPr>
              <w:t>Which vaccine is better/more effective?</w:t>
            </w:r>
            <w:r w:rsidR="00846321">
              <w:rPr>
                <w:noProof/>
                <w:webHidden/>
              </w:rPr>
              <w:tab/>
            </w:r>
            <w:r w:rsidR="00846321">
              <w:rPr>
                <w:noProof/>
                <w:webHidden/>
              </w:rPr>
              <w:fldChar w:fldCharType="begin"/>
            </w:r>
            <w:r w:rsidR="00846321">
              <w:rPr>
                <w:noProof/>
                <w:webHidden/>
              </w:rPr>
              <w:instrText xml:space="preserve"> PAGEREF _Toc61366063 \h </w:instrText>
            </w:r>
            <w:r w:rsidR="00846321">
              <w:rPr>
                <w:noProof/>
                <w:webHidden/>
              </w:rPr>
            </w:r>
            <w:r w:rsidR="00846321">
              <w:rPr>
                <w:noProof/>
                <w:webHidden/>
              </w:rPr>
              <w:fldChar w:fldCharType="separate"/>
            </w:r>
            <w:r w:rsidR="00846321">
              <w:rPr>
                <w:noProof/>
                <w:webHidden/>
              </w:rPr>
              <w:t>14</w:t>
            </w:r>
            <w:r w:rsidR="00846321">
              <w:rPr>
                <w:noProof/>
                <w:webHidden/>
              </w:rPr>
              <w:fldChar w:fldCharType="end"/>
            </w:r>
          </w:hyperlink>
        </w:p>
        <w:p w14:paraId="1EE6AED4" w14:textId="219C95A0" w:rsidR="00846321" w:rsidRDefault="00DD5B98">
          <w:pPr>
            <w:pStyle w:val="TOC1"/>
            <w:rPr>
              <w:rFonts w:eastAsiaTheme="minorEastAsia"/>
              <w:noProof/>
              <w:lang w:eastAsia="en-GB"/>
            </w:rPr>
          </w:pPr>
          <w:hyperlink w:anchor="_Toc61366064" w:history="1">
            <w:r w:rsidR="00846321" w:rsidRPr="00EE0411">
              <w:rPr>
                <w:rStyle w:val="Hyperlink"/>
                <w:rFonts w:ascii="Arial" w:eastAsia="Arial" w:hAnsi="Arial" w:cs="Arial"/>
                <w:b/>
                <w:bCs/>
                <w:noProof/>
              </w:rPr>
              <w:t>What protection is given by each vaccine after the first dose?</w:t>
            </w:r>
            <w:r w:rsidR="00846321">
              <w:rPr>
                <w:noProof/>
                <w:webHidden/>
              </w:rPr>
              <w:tab/>
            </w:r>
            <w:r w:rsidR="00846321">
              <w:rPr>
                <w:noProof/>
                <w:webHidden/>
              </w:rPr>
              <w:fldChar w:fldCharType="begin"/>
            </w:r>
            <w:r w:rsidR="00846321">
              <w:rPr>
                <w:noProof/>
                <w:webHidden/>
              </w:rPr>
              <w:instrText xml:space="preserve"> PAGEREF _Toc61366064 \h </w:instrText>
            </w:r>
            <w:r w:rsidR="00846321">
              <w:rPr>
                <w:noProof/>
                <w:webHidden/>
              </w:rPr>
            </w:r>
            <w:r w:rsidR="00846321">
              <w:rPr>
                <w:noProof/>
                <w:webHidden/>
              </w:rPr>
              <w:fldChar w:fldCharType="separate"/>
            </w:r>
            <w:r w:rsidR="00846321">
              <w:rPr>
                <w:noProof/>
                <w:webHidden/>
              </w:rPr>
              <w:t>15</w:t>
            </w:r>
            <w:r w:rsidR="00846321">
              <w:rPr>
                <w:noProof/>
                <w:webHidden/>
              </w:rPr>
              <w:fldChar w:fldCharType="end"/>
            </w:r>
          </w:hyperlink>
        </w:p>
        <w:p w14:paraId="12CDC56C" w14:textId="5C034EA4" w:rsidR="00846321" w:rsidRDefault="00DD5B98">
          <w:pPr>
            <w:pStyle w:val="TOC1"/>
            <w:rPr>
              <w:rFonts w:eastAsiaTheme="minorEastAsia"/>
              <w:noProof/>
              <w:lang w:eastAsia="en-GB"/>
            </w:rPr>
          </w:pPr>
          <w:hyperlink w:anchor="_Toc61366065" w:history="1">
            <w:r w:rsidR="00846321" w:rsidRPr="00EE0411">
              <w:rPr>
                <w:rStyle w:val="Hyperlink"/>
                <w:rFonts w:ascii="Arial" w:eastAsia="Arial" w:hAnsi="Arial" w:cs="Arial"/>
                <w:b/>
                <w:bCs/>
                <w:noProof/>
              </w:rPr>
              <w:t>Vaccine efficacy, length of protection, impact on transmissibility</w:t>
            </w:r>
            <w:r w:rsidR="00846321">
              <w:rPr>
                <w:noProof/>
                <w:webHidden/>
              </w:rPr>
              <w:tab/>
            </w:r>
            <w:r w:rsidR="00846321">
              <w:rPr>
                <w:noProof/>
                <w:webHidden/>
              </w:rPr>
              <w:fldChar w:fldCharType="begin"/>
            </w:r>
            <w:r w:rsidR="00846321">
              <w:rPr>
                <w:noProof/>
                <w:webHidden/>
              </w:rPr>
              <w:instrText xml:space="preserve"> PAGEREF _Toc61366065 \h </w:instrText>
            </w:r>
            <w:r w:rsidR="00846321">
              <w:rPr>
                <w:noProof/>
                <w:webHidden/>
              </w:rPr>
            </w:r>
            <w:r w:rsidR="00846321">
              <w:rPr>
                <w:noProof/>
                <w:webHidden/>
              </w:rPr>
              <w:fldChar w:fldCharType="separate"/>
            </w:r>
            <w:r w:rsidR="00846321">
              <w:rPr>
                <w:noProof/>
                <w:webHidden/>
              </w:rPr>
              <w:t>15</w:t>
            </w:r>
            <w:r w:rsidR="00846321">
              <w:rPr>
                <w:noProof/>
                <w:webHidden/>
              </w:rPr>
              <w:fldChar w:fldCharType="end"/>
            </w:r>
          </w:hyperlink>
        </w:p>
        <w:p w14:paraId="7B1B81DE" w14:textId="1495CDA1" w:rsidR="00846321" w:rsidRDefault="00DD5B98">
          <w:pPr>
            <w:pStyle w:val="TOC1"/>
            <w:rPr>
              <w:rFonts w:eastAsiaTheme="minorEastAsia"/>
              <w:noProof/>
              <w:lang w:eastAsia="en-GB"/>
            </w:rPr>
          </w:pPr>
          <w:hyperlink w:anchor="_Toc61366066" w:history="1">
            <w:r w:rsidR="00846321" w:rsidRPr="00EE0411">
              <w:rPr>
                <w:rStyle w:val="Hyperlink"/>
                <w:rFonts w:ascii="Arial" w:eastAsia="Arial" w:hAnsi="Arial" w:cs="Arial"/>
                <w:b/>
                <w:bCs/>
                <w:noProof/>
              </w:rPr>
              <w:t>Vigilance, surveillance and adverse incidents</w:t>
            </w:r>
            <w:r w:rsidR="00846321">
              <w:rPr>
                <w:noProof/>
                <w:webHidden/>
              </w:rPr>
              <w:tab/>
            </w:r>
            <w:r w:rsidR="00846321">
              <w:rPr>
                <w:noProof/>
                <w:webHidden/>
              </w:rPr>
              <w:fldChar w:fldCharType="begin"/>
            </w:r>
            <w:r w:rsidR="00846321">
              <w:rPr>
                <w:noProof/>
                <w:webHidden/>
              </w:rPr>
              <w:instrText xml:space="preserve"> PAGEREF _Toc61366066 \h </w:instrText>
            </w:r>
            <w:r w:rsidR="00846321">
              <w:rPr>
                <w:noProof/>
                <w:webHidden/>
              </w:rPr>
            </w:r>
            <w:r w:rsidR="00846321">
              <w:rPr>
                <w:noProof/>
                <w:webHidden/>
              </w:rPr>
              <w:fldChar w:fldCharType="separate"/>
            </w:r>
            <w:r w:rsidR="00846321">
              <w:rPr>
                <w:noProof/>
                <w:webHidden/>
              </w:rPr>
              <w:t>16</w:t>
            </w:r>
            <w:r w:rsidR="00846321">
              <w:rPr>
                <w:noProof/>
                <w:webHidden/>
              </w:rPr>
              <w:fldChar w:fldCharType="end"/>
            </w:r>
          </w:hyperlink>
        </w:p>
        <w:p w14:paraId="69522658" w14:textId="376D69AD" w:rsidR="00846321" w:rsidRDefault="00DD5B98">
          <w:pPr>
            <w:pStyle w:val="TOC1"/>
            <w:rPr>
              <w:rFonts w:eastAsiaTheme="minorEastAsia"/>
              <w:noProof/>
              <w:lang w:eastAsia="en-GB"/>
            </w:rPr>
          </w:pPr>
          <w:hyperlink w:anchor="_Toc61366067" w:history="1">
            <w:r w:rsidR="00846321" w:rsidRPr="00EE0411">
              <w:rPr>
                <w:rStyle w:val="Hyperlink"/>
                <w:rFonts w:ascii="Arial" w:eastAsia="Arial" w:hAnsi="Arial" w:cs="Arial"/>
                <w:b/>
                <w:bCs/>
                <w:noProof/>
              </w:rPr>
              <w:t>Deployment and Timing</w:t>
            </w:r>
            <w:r w:rsidR="00846321">
              <w:rPr>
                <w:noProof/>
                <w:webHidden/>
              </w:rPr>
              <w:tab/>
            </w:r>
            <w:r w:rsidR="00846321">
              <w:rPr>
                <w:noProof/>
                <w:webHidden/>
              </w:rPr>
              <w:fldChar w:fldCharType="begin"/>
            </w:r>
            <w:r w:rsidR="00846321">
              <w:rPr>
                <w:noProof/>
                <w:webHidden/>
              </w:rPr>
              <w:instrText xml:space="preserve"> PAGEREF _Toc61366067 \h </w:instrText>
            </w:r>
            <w:r w:rsidR="00846321">
              <w:rPr>
                <w:noProof/>
                <w:webHidden/>
              </w:rPr>
            </w:r>
            <w:r w:rsidR="00846321">
              <w:rPr>
                <w:noProof/>
                <w:webHidden/>
              </w:rPr>
              <w:fldChar w:fldCharType="separate"/>
            </w:r>
            <w:r w:rsidR="00846321">
              <w:rPr>
                <w:noProof/>
                <w:webHidden/>
              </w:rPr>
              <w:t>18</w:t>
            </w:r>
            <w:r w:rsidR="00846321">
              <w:rPr>
                <w:noProof/>
                <w:webHidden/>
              </w:rPr>
              <w:fldChar w:fldCharType="end"/>
            </w:r>
          </w:hyperlink>
        </w:p>
        <w:p w14:paraId="0F95F230" w14:textId="1E68885B" w:rsidR="00846321" w:rsidRDefault="00DD5B98">
          <w:pPr>
            <w:pStyle w:val="TOC1"/>
            <w:rPr>
              <w:rFonts w:eastAsiaTheme="minorEastAsia"/>
              <w:noProof/>
              <w:lang w:eastAsia="en-GB"/>
            </w:rPr>
          </w:pPr>
          <w:hyperlink w:anchor="_Toc61366068" w:history="1">
            <w:r w:rsidR="00846321" w:rsidRPr="00EE0411">
              <w:rPr>
                <w:rStyle w:val="Hyperlink"/>
                <w:rFonts w:ascii="Arial" w:eastAsia="Arial" w:hAnsi="Arial" w:cs="Arial"/>
                <w:b/>
                <w:bCs/>
                <w:noProof/>
              </w:rPr>
              <w:t>Operational delivery (NHS)</w:t>
            </w:r>
            <w:r w:rsidR="00846321">
              <w:rPr>
                <w:noProof/>
                <w:webHidden/>
              </w:rPr>
              <w:tab/>
            </w:r>
            <w:r w:rsidR="00846321">
              <w:rPr>
                <w:noProof/>
                <w:webHidden/>
              </w:rPr>
              <w:fldChar w:fldCharType="begin"/>
            </w:r>
            <w:r w:rsidR="00846321">
              <w:rPr>
                <w:noProof/>
                <w:webHidden/>
              </w:rPr>
              <w:instrText xml:space="preserve"> PAGEREF _Toc61366068 \h </w:instrText>
            </w:r>
            <w:r w:rsidR="00846321">
              <w:rPr>
                <w:noProof/>
                <w:webHidden/>
              </w:rPr>
            </w:r>
            <w:r w:rsidR="00846321">
              <w:rPr>
                <w:noProof/>
                <w:webHidden/>
              </w:rPr>
              <w:fldChar w:fldCharType="separate"/>
            </w:r>
            <w:r w:rsidR="00846321">
              <w:rPr>
                <w:noProof/>
                <w:webHidden/>
              </w:rPr>
              <w:t>22</w:t>
            </w:r>
            <w:r w:rsidR="00846321">
              <w:rPr>
                <w:noProof/>
                <w:webHidden/>
              </w:rPr>
              <w:fldChar w:fldCharType="end"/>
            </w:r>
          </w:hyperlink>
        </w:p>
        <w:p w14:paraId="0678C45A" w14:textId="67260007" w:rsidR="00846321" w:rsidRDefault="00DD5B98">
          <w:pPr>
            <w:pStyle w:val="TOC1"/>
            <w:rPr>
              <w:rFonts w:eastAsiaTheme="minorEastAsia"/>
              <w:noProof/>
              <w:lang w:eastAsia="en-GB"/>
            </w:rPr>
          </w:pPr>
          <w:hyperlink w:anchor="_Toc61366069" w:history="1">
            <w:r w:rsidR="00846321" w:rsidRPr="00EE0411">
              <w:rPr>
                <w:rStyle w:val="Hyperlink"/>
                <w:rFonts w:ascii="Arial" w:eastAsia="Arial" w:hAnsi="Arial" w:cs="Arial"/>
                <w:b/>
                <w:bCs/>
                <w:noProof/>
              </w:rPr>
              <w:t>Lockdown restrictions, tiering, vaccine passports</w:t>
            </w:r>
            <w:r w:rsidR="00846321">
              <w:rPr>
                <w:noProof/>
                <w:webHidden/>
              </w:rPr>
              <w:tab/>
            </w:r>
            <w:r w:rsidR="00846321">
              <w:rPr>
                <w:noProof/>
                <w:webHidden/>
              </w:rPr>
              <w:fldChar w:fldCharType="begin"/>
            </w:r>
            <w:r w:rsidR="00846321">
              <w:rPr>
                <w:noProof/>
                <w:webHidden/>
              </w:rPr>
              <w:instrText xml:space="preserve"> PAGEREF _Toc61366069 \h </w:instrText>
            </w:r>
            <w:r w:rsidR="00846321">
              <w:rPr>
                <w:noProof/>
                <w:webHidden/>
              </w:rPr>
            </w:r>
            <w:r w:rsidR="00846321">
              <w:rPr>
                <w:noProof/>
                <w:webHidden/>
              </w:rPr>
              <w:fldChar w:fldCharType="separate"/>
            </w:r>
            <w:r w:rsidR="00846321">
              <w:rPr>
                <w:noProof/>
                <w:webHidden/>
              </w:rPr>
              <w:t>25</w:t>
            </w:r>
            <w:r w:rsidR="00846321">
              <w:rPr>
                <w:noProof/>
                <w:webHidden/>
              </w:rPr>
              <w:fldChar w:fldCharType="end"/>
            </w:r>
          </w:hyperlink>
        </w:p>
        <w:p w14:paraId="62116AEA" w14:textId="2916DB2E" w:rsidR="00846321" w:rsidRDefault="00DD5B98">
          <w:pPr>
            <w:pStyle w:val="TOC1"/>
            <w:rPr>
              <w:rFonts w:eastAsiaTheme="minorEastAsia"/>
              <w:noProof/>
              <w:lang w:eastAsia="en-GB"/>
            </w:rPr>
          </w:pPr>
          <w:hyperlink w:anchor="_Toc61366070" w:history="1">
            <w:r w:rsidR="00846321" w:rsidRPr="00EE0411">
              <w:rPr>
                <w:rStyle w:val="Hyperlink"/>
                <w:rFonts w:ascii="Arial" w:eastAsia="Arial" w:hAnsi="Arial" w:cs="Arial"/>
                <w:b/>
                <w:bCs/>
                <w:noProof/>
              </w:rPr>
              <w:t>Workforce (NHS)</w:t>
            </w:r>
            <w:r w:rsidR="00846321">
              <w:rPr>
                <w:noProof/>
                <w:webHidden/>
              </w:rPr>
              <w:tab/>
            </w:r>
            <w:r w:rsidR="00846321">
              <w:rPr>
                <w:noProof/>
                <w:webHidden/>
              </w:rPr>
              <w:fldChar w:fldCharType="begin"/>
            </w:r>
            <w:r w:rsidR="00846321">
              <w:rPr>
                <w:noProof/>
                <w:webHidden/>
              </w:rPr>
              <w:instrText xml:space="preserve"> PAGEREF _Toc61366070 \h </w:instrText>
            </w:r>
            <w:r w:rsidR="00846321">
              <w:rPr>
                <w:noProof/>
                <w:webHidden/>
              </w:rPr>
            </w:r>
            <w:r w:rsidR="00846321">
              <w:rPr>
                <w:noProof/>
                <w:webHidden/>
              </w:rPr>
              <w:fldChar w:fldCharType="separate"/>
            </w:r>
            <w:r w:rsidR="00846321">
              <w:rPr>
                <w:noProof/>
                <w:webHidden/>
              </w:rPr>
              <w:t>26</w:t>
            </w:r>
            <w:r w:rsidR="00846321">
              <w:rPr>
                <w:noProof/>
                <w:webHidden/>
              </w:rPr>
              <w:fldChar w:fldCharType="end"/>
            </w:r>
          </w:hyperlink>
        </w:p>
        <w:p w14:paraId="513F7204" w14:textId="48D2B641" w:rsidR="00846321" w:rsidRDefault="00DD5B98">
          <w:pPr>
            <w:pStyle w:val="TOC1"/>
            <w:rPr>
              <w:rFonts w:eastAsiaTheme="minorEastAsia"/>
              <w:noProof/>
              <w:lang w:eastAsia="en-GB"/>
            </w:rPr>
          </w:pPr>
          <w:hyperlink w:anchor="_Toc61366071" w:history="1">
            <w:r w:rsidR="00846321" w:rsidRPr="00EE0411">
              <w:rPr>
                <w:rStyle w:val="Hyperlink"/>
                <w:rFonts w:ascii="Arial" w:eastAsia="Arial" w:hAnsi="Arial" w:cs="Arial"/>
                <w:b/>
                <w:bCs/>
                <w:noProof/>
              </w:rPr>
              <w:t>Deployment and Timing</w:t>
            </w:r>
            <w:r w:rsidR="00846321">
              <w:rPr>
                <w:noProof/>
                <w:webHidden/>
              </w:rPr>
              <w:tab/>
            </w:r>
            <w:r w:rsidR="00846321">
              <w:rPr>
                <w:noProof/>
                <w:webHidden/>
              </w:rPr>
              <w:fldChar w:fldCharType="begin"/>
            </w:r>
            <w:r w:rsidR="00846321">
              <w:rPr>
                <w:noProof/>
                <w:webHidden/>
              </w:rPr>
              <w:instrText xml:space="preserve"> PAGEREF _Toc61366071 \h </w:instrText>
            </w:r>
            <w:r w:rsidR="00846321">
              <w:rPr>
                <w:noProof/>
                <w:webHidden/>
              </w:rPr>
            </w:r>
            <w:r w:rsidR="00846321">
              <w:rPr>
                <w:noProof/>
                <w:webHidden/>
              </w:rPr>
              <w:fldChar w:fldCharType="separate"/>
            </w:r>
            <w:r w:rsidR="00846321">
              <w:rPr>
                <w:noProof/>
                <w:webHidden/>
              </w:rPr>
              <w:t>27</w:t>
            </w:r>
            <w:r w:rsidR="00846321">
              <w:rPr>
                <w:noProof/>
                <w:webHidden/>
              </w:rPr>
              <w:fldChar w:fldCharType="end"/>
            </w:r>
          </w:hyperlink>
        </w:p>
        <w:p w14:paraId="0A05E996" w14:textId="0E0B0A36" w:rsidR="00846321" w:rsidRDefault="00DD5B98">
          <w:pPr>
            <w:pStyle w:val="TOC1"/>
            <w:rPr>
              <w:rFonts w:eastAsiaTheme="minorEastAsia"/>
              <w:noProof/>
              <w:lang w:eastAsia="en-GB"/>
            </w:rPr>
          </w:pPr>
          <w:hyperlink w:anchor="_Toc61366072" w:history="1">
            <w:r w:rsidR="00846321" w:rsidRPr="00EE0411">
              <w:rPr>
                <w:rStyle w:val="Hyperlink"/>
                <w:rFonts w:ascii="Arial" w:eastAsia="Arial" w:hAnsi="Arial" w:cs="Arial"/>
                <w:b/>
                <w:bCs/>
                <w:noProof/>
              </w:rPr>
              <w:t>Regulation and Authorisation</w:t>
            </w:r>
            <w:r w:rsidR="00846321">
              <w:rPr>
                <w:noProof/>
                <w:webHidden/>
              </w:rPr>
              <w:tab/>
            </w:r>
            <w:r w:rsidR="00846321">
              <w:rPr>
                <w:noProof/>
                <w:webHidden/>
              </w:rPr>
              <w:fldChar w:fldCharType="begin"/>
            </w:r>
            <w:r w:rsidR="00846321">
              <w:rPr>
                <w:noProof/>
                <w:webHidden/>
              </w:rPr>
              <w:instrText xml:space="preserve"> PAGEREF _Toc61366072 \h </w:instrText>
            </w:r>
            <w:r w:rsidR="00846321">
              <w:rPr>
                <w:noProof/>
                <w:webHidden/>
              </w:rPr>
            </w:r>
            <w:r w:rsidR="00846321">
              <w:rPr>
                <w:noProof/>
                <w:webHidden/>
              </w:rPr>
              <w:fldChar w:fldCharType="separate"/>
            </w:r>
            <w:r w:rsidR="00846321">
              <w:rPr>
                <w:noProof/>
                <w:webHidden/>
              </w:rPr>
              <w:t>27</w:t>
            </w:r>
            <w:r w:rsidR="00846321">
              <w:rPr>
                <w:noProof/>
                <w:webHidden/>
              </w:rPr>
              <w:fldChar w:fldCharType="end"/>
            </w:r>
          </w:hyperlink>
        </w:p>
        <w:p w14:paraId="1FDEC2B6" w14:textId="2BB75D88" w:rsidR="00846321" w:rsidRDefault="00DD5B98">
          <w:pPr>
            <w:pStyle w:val="TOC1"/>
            <w:rPr>
              <w:rFonts w:eastAsiaTheme="minorEastAsia"/>
              <w:noProof/>
              <w:lang w:eastAsia="en-GB"/>
            </w:rPr>
          </w:pPr>
          <w:hyperlink w:anchor="_Toc61366073" w:history="1">
            <w:r w:rsidR="00846321" w:rsidRPr="00EE0411">
              <w:rPr>
                <w:rStyle w:val="Hyperlink"/>
                <w:rFonts w:ascii="Arial" w:eastAsia="Arial" w:hAnsi="Arial" w:cs="Arial"/>
                <w:b/>
                <w:bCs/>
                <w:noProof/>
              </w:rPr>
              <w:t>Ingredients, Controversial Substances, Moral and Ethical Advisory Group (MEAG)</w:t>
            </w:r>
            <w:r w:rsidR="00846321">
              <w:rPr>
                <w:noProof/>
                <w:webHidden/>
              </w:rPr>
              <w:tab/>
            </w:r>
            <w:r w:rsidR="00846321">
              <w:rPr>
                <w:noProof/>
                <w:webHidden/>
              </w:rPr>
              <w:fldChar w:fldCharType="begin"/>
            </w:r>
            <w:r w:rsidR="00846321">
              <w:rPr>
                <w:noProof/>
                <w:webHidden/>
              </w:rPr>
              <w:instrText xml:space="preserve"> PAGEREF _Toc61366073 \h </w:instrText>
            </w:r>
            <w:r w:rsidR="00846321">
              <w:rPr>
                <w:noProof/>
                <w:webHidden/>
              </w:rPr>
            </w:r>
            <w:r w:rsidR="00846321">
              <w:rPr>
                <w:noProof/>
                <w:webHidden/>
              </w:rPr>
              <w:fldChar w:fldCharType="separate"/>
            </w:r>
            <w:r w:rsidR="00846321">
              <w:rPr>
                <w:noProof/>
                <w:webHidden/>
              </w:rPr>
              <w:t>28</w:t>
            </w:r>
            <w:r w:rsidR="00846321">
              <w:rPr>
                <w:noProof/>
                <w:webHidden/>
              </w:rPr>
              <w:fldChar w:fldCharType="end"/>
            </w:r>
          </w:hyperlink>
        </w:p>
        <w:p w14:paraId="3FE081D4" w14:textId="2C413B16" w:rsidR="00846321" w:rsidRDefault="00DD5B98">
          <w:pPr>
            <w:pStyle w:val="TOC1"/>
            <w:rPr>
              <w:rFonts w:eastAsiaTheme="minorEastAsia"/>
              <w:noProof/>
              <w:lang w:eastAsia="en-GB"/>
            </w:rPr>
          </w:pPr>
          <w:hyperlink w:anchor="_Toc61366074" w:history="1">
            <w:r w:rsidR="00846321" w:rsidRPr="00EE0411">
              <w:rPr>
                <w:rStyle w:val="Hyperlink"/>
                <w:rFonts w:ascii="Arial" w:hAnsi="Arial" w:cs="Arial"/>
                <w:b/>
                <w:bCs/>
                <w:noProof/>
              </w:rPr>
              <w:t>New variant of COVID-19</w:t>
            </w:r>
            <w:r w:rsidR="00846321">
              <w:rPr>
                <w:noProof/>
                <w:webHidden/>
              </w:rPr>
              <w:tab/>
            </w:r>
            <w:r w:rsidR="00846321">
              <w:rPr>
                <w:noProof/>
                <w:webHidden/>
              </w:rPr>
              <w:fldChar w:fldCharType="begin"/>
            </w:r>
            <w:r w:rsidR="00846321">
              <w:rPr>
                <w:noProof/>
                <w:webHidden/>
              </w:rPr>
              <w:instrText xml:space="preserve"> PAGEREF _Toc61366074 \h </w:instrText>
            </w:r>
            <w:r w:rsidR="00846321">
              <w:rPr>
                <w:noProof/>
                <w:webHidden/>
              </w:rPr>
            </w:r>
            <w:r w:rsidR="00846321">
              <w:rPr>
                <w:noProof/>
                <w:webHidden/>
              </w:rPr>
              <w:fldChar w:fldCharType="separate"/>
            </w:r>
            <w:r w:rsidR="00846321">
              <w:rPr>
                <w:noProof/>
                <w:webHidden/>
              </w:rPr>
              <w:t>29</w:t>
            </w:r>
            <w:r w:rsidR="00846321">
              <w:rPr>
                <w:noProof/>
                <w:webHidden/>
              </w:rPr>
              <w:fldChar w:fldCharType="end"/>
            </w:r>
          </w:hyperlink>
        </w:p>
        <w:p w14:paraId="22E18752" w14:textId="40703E0D" w:rsidR="00846321" w:rsidRDefault="00DD5B98">
          <w:pPr>
            <w:pStyle w:val="TOC1"/>
            <w:rPr>
              <w:rFonts w:eastAsiaTheme="minorEastAsia"/>
              <w:noProof/>
              <w:lang w:eastAsia="en-GB"/>
            </w:rPr>
          </w:pPr>
          <w:hyperlink w:anchor="_Toc61366075" w:history="1">
            <w:r w:rsidR="00846321" w:rsidRPr="00EE0411">
              <w:rPr>
                <w:rStyle w:val="Hyperlink"/>
                <w:rFonts w:ascii="Arial" w:eastAsia="Arial" w:hAnsi="Arial" w:cs="Arial"/>
                <w:b/>
                <w:bCs/>
                <w:noProof/>
              </w:rPr>
              <w:t>Prioritisation</w:t>
            </w:r>
            <w:r w:rsidR="00846321">
              <w:rPr>
                <w:noProof/>
                <w:webHidden/>
              </w:rPr>
              <w:tab/>
            </w:r>
            <w:r w:rsidR="00846321">
              <w:rPr>
                <w:noProof/>
                <w:webHidden/>
              </w:rPr>
              <w:fldChar w:fldCharType="begin"/>
            </w:r>
            <w:r w:rsidR="00846321">
              <w:rPr>
                <w:noProof/>
                <w:webHidden/>
              </w:rPr>
              <w:instrText xml:space="preserve"> PAGEREF _Toc61366075 \h </w:instrText>
            </w:r>
            <w:r w:rsidR="00846321">
              <w:rPr>
                <w:noProof/>
                <w:webHidden/>
              </w:rPr>
            </w:r>
            <w:r w:rsidR="00846321">
              <w:rPr>
                <w:noProof/>
                <w:webHidden/>
              </w:rPr>
              <w:fldChar w:fldCharType="separate"/>
            </w:r>
            <w:r w:rsidR="00846321">
              <w:rPr>
                <w:noProof/>
                <w:webHidden/>
              </w:rPr>
              <w:t>30</w:t>
            </w:r>
            <w:r w:rsidR="00846321">
              <w:rPr>
                <w:noProof/>
                <w:webHidden/>
              </w:rPr>
              <w:fldChar w:fldCharType="end"/>
            </w:r>
          </w:hyperlink>
        </w:p>
        <w:p w14:paraId="41111E72" w14:textId="7AD03894" w:rsidR="00846321" w:rsidRDefault="00DD5B98">
          <w:pPr>
            <w:pStyle w:val="TOC1"/>
            <w:rPr>
              <w:rFonts w:eastAsiaTheme="minorEastAsia"/>
              <w:noProof/>
              <w:lang w:eastAsia="en-GB"/>
            </w:rPr>
          </w:pPr>
          <w:hyperlink w:anchor="_Toc61366076" w:history="1">
            <w:r w:rsidR="00846321" w:rsidRPr="00EE0411">
              <w:rPr>
                <w:rStyle w:val="Hyperlink"/>
                <w:rFonts w:ascii="Arial" w:eastAsia="Arial" w:hAnsi="Arial" w:cs="Arial"/>
                <w:b/>
                <w:bCs/>
                <w:noProof/>
              </w:rPr>
              <w:t>What vaccines will we have?</w:t>
            </w:r>
            <w:r w:rsidR="00846321">
              <w:rPr>
                <w:noProof/>
                <w:webHidden/>
              </w:rPr>
              <w:tab/>
            </w:r>
            <w:r w:rsidR="00846321">
              <w:rPr>
                <w:noProof/>
                <w:webHidden/>
              </w:rPr>
              <w:fldChar w:fldCharType="begin"/>
            </w:r>
            <w:r w:rsidR="00846321">
              <w:rPr>
                <w:noProof/>
                <w:webHidden/>
              </w:rPr>
              <w:instrText xml:space="preserve"> PAGEREF _Toc61366076 \h </w:instrText>
            </w:r>
            <w:r w:rsidR="00846321">
              <w:rPr>
                <w:noProof/>
                <w:webHidden/>
              </w:rPr>
            </w:r>
            <w:r w:rsidR="00846321">
              <w:rPr>
                <w:noProof/>
                <w:webHidden/>
              </w:rPr>
              <w:fldChar w:fldCharType="separate"/>
            </w:r>
            <w:r w:rsidR="00846321">
              <w:rPr>
                <w:noProof/>
                <w:webHidden/>
              </w:rPr>
              <w:t>33</w:t>
            </w:r>
            <w:r w:rsidR="00846321">
              <w:rPr>
                <w:noProof/>
                <w:webHidden/>
              </w:rPr>
              <w:fldChar w:fldCharType="end"/>
            </w:r>
          </w:hyperlink>
        </w:p>
        <w:p w14:paraId="48C9C418" w14:textId="02E7A579" w:rsidR="00846321" w:rsidRDefault="00DD5B98">
          <w:pPr>
            <w:pStyle w:val="TOC1"/>
            <w:rPr>
              <w:rFonts w:eastAsiaTheme="minorEastAsia"/>
              <w:noProof/>
              <w:lang w:eastAsia="en-GB"/>
            </w:rPr>
          </w:pPr>
          <w:hyperlink w:anchor="_Toc61366077" w:history="1">
            <w:r w:rsidR="00846321" w:rsidRPr="00EE0411">
              <w:rPr>
                <w:rStyle w:val="Hyperlink"/>
                <w:rFonts w:ascii="Arial" w:eastAsia="Arial" w:hAnsi="Arial" w:cs="Arial"/>
                <w:b/>
                <w:bCs/>
                <w:noProof/>
              </w:rPr>
              <w:t>Vaccine trials importance</w:t>
            </w:r>
            <w:r w:rsidR="00846321">
              <w:rPr>
                <w:noProof/>
                <w:webHidden/>
              </w:rPr>
              <w:tab/>
            </w:r>
            <w:r w:rsidR="00846321">
              <w:rPr>
                <w:noProof/>
                <w:webHidden/>
              </w:rPr>
              <w:fldChar w:fldCharType="begin"/>
            </w:r>
            <w:r w:rsidR="00846321">
              <w:rPr>
                <w:noProof/>
                <w:webHidden/>
              </w:rPr>
              <w:instrText xml:space="preserve"> PAGEREF _Toc61366077 \h </w:instrText>
            </w:r>
            <w:r w:rsidR="00846321">
              <w:rPr>
                <w:noProof/>
                <w:webHidden/>
              </w:rPr>
            </w:r>
            <w:r w:rsidR="00846321">
              <w:rPr>
                <w:noProof/>
                <w:webHidden/>
              </w:rPr>
              <w:fldChar w:fldCharType="separate"/>
            </w:r>
            <w:r w:rsidR="00846321">
              <w:rPr>
                <w:noProof/>
                <w:webHidden/>
              </w:rPr>
              <w:t>34</w:t>
            </w:r>
            <w:r w:rsidR="00846321">
              <w:rPr>
                <w:noProof/>
                <w:webHidden/>
              </w:rPr>
              <w:fldChar w:fldCharType="end"/>
            </w:r>
          </w:hyperlink>
        </w:p>
        <w:p w14:paraId="7F74ADE6" w14:textId="08FBE004" w:rsidR="00846321" w:rsidRDefault="00DD5B98">
          <w:pPr>
            <w:pStyle w:val="TOC1"/>
            <w:rPr>
              <w:rFonts w:eastAsiaTheme="minorEastAsia"/>
              <w:noProof/>
              <w:lang w:eastAsia="en-GB"/>
            </w:rPr>
          </w:pPr>
          <w:hyperlink w:anchor="_Toc61366078" w:history="1">
            <w:r w:rsidR="00846321" w:rsidRPr="00EE0411">
              <w:rPr>
                <w:rStyle w:val="Hyperlink"/>
                <w:rFonts w:ascii="Arial" w:eastAsia="Arial" w:hAnsi="Arial" w:cs="Arial"/>
                <w:b/>
                <w:bCs/>
                <w:noProof/>
              </w:rPr>
              <w:t>Communications and Campaigns</w:t>
            </w:r>
            <w:r w:rsidR="00846321">
              <w:rPr>
                <w:noProof/>
                <w:webHidden/>
              </w:rPr>
              <w:tab/>
            </w:r>
            <w:r w:rsidR="00846321">
              <w:rPr>
                <w:noProof/>
                <w:webHidden/>
              </w:rPr>
              <w:fldChar w:fldCharType="begin"/>
            </w:r>
            <w:r w:rsidR="00846321">
              <w:rPr>
                <w:noProof/>
                <w:webHidden/>
              </w:rPr>
              <w:instrText xml:space="preserve"> PAGEREF _Toc61366078 \h </w:instrText>
            </w:r>
            <w:r w:rsidR="00846321">
              <w:rPr>
                <w:noProof/>
                <w:webHidden/>
              </w:rPr>
            </w:r>
            <w:r w:rsidR="00846321">
              <w:rPr>
                <w:noProof/>
                <w:webHidden/>
              </w:rPr>
              <w:fldChar w:fldCharType="separate"/>
            </w:r>
            <w:r w:rsidR="00846321">
              <w:rPr>
                <w:noProof/>
                <w:webHidden/>
              </w:rPr>
              <w:t>35</w:t>
            </w:r>
            <w:r w:rsidR="00846321">
              <w:rPr>
                <w:noProof/>
                <w:webHidden/>
              </w:rPr>
              <w:fldChar w:fldCharType="end"/>
            </w:r>
          </w:hyperlink>
        </w:p>
        <w:p w14:paraId="3A4040F3" w14:textId="4B4EB1A9" w:rsidR="00846321" w:rsidRDefault="00DD5B98">
          <w:pPr>
            <w:pStyle w:val="TOC1"/>
            <w:rPr>
              <w:rFonts w:eastAsiaTheme="minorEastAsia"/>
              <w:noProof/>
              <w:lang w:eastAsia="en-GB"/>
            </w:rPr>
          </w:pPr>
          <w:hyperlink w:anchor="_Toc61366079" w:history="1">
            <w:r w:rsidR="00846321" w:rsidRPr="00EE0411">
              <w:rPr>
                <w:rStyle w:val="Hyperlink"/>
                <w:rFonts w:ascii="Arial" w:eastAsia="Arial" w:hAnsi="Arial" w:cs="Arial"/>
                <w:b/>
                <w:bCs/>
                <w:noProof/>
              </w:rPr>
              <w:t>British Nationals (BNs) living abroad (including in EU member states)</w:t>
            </w:r>
            <w:r w:rsidR="00846321">
              <w:rPr>
                <w:noProof/>
                <w:webHidden/>
              </w:rPr>
              <w:tab/>
            </w:r>
            <w:r w:rsidR="00846321">
              <w:rPr>
                <w:noProof/>
                <w:webHidden/>
              </w:rPr>
              <w:fldChar w:fldCharType="begin"/>
            </w:r>
            <w:r w:rsidR="00846321">
              <w:rPr>
                <w:noProof/>
                <w:webHidden/>
              </w:rPr>
              <w:instrText xml:space="preserve"> PAGEREF _Toc61366079 \h </w:instrText>
            </w:r>
            <w:r w:rsidR="00846321">
              <w:rPr>
                <w:noProof/>
                <w:webHidden/>
              </w:rPr>
            </w:r>
            <w:r w:rsidR="00846321">
              <w:rPr>
                <w:noProof/>
                <w:webHidden/>
              </w:rPr>
              <w:fldChar w:fldCharType="separate"/>
            </w:r>
            <w:r w:rsidR="00846321">
              <w:rPr>
                <w:noProof/>
                <w:webHidden/>
              </w:rPr>
              <w:t>35</w:t>
            </w:r>
            <w:r w:rsidR="00846321">
              <w:rPr>
                <w:noProof/>
                <w:webHidden/>
              </w:rPr>
              <w:fldChar w:fldCharType="end"/>
            </w:r>
          </w:hyperlink>
        </w:p>
        <w:p w14:paraId="4E086F70" w14:textId="602845A9" w:rsidR="00846321" w:rsidRDefault="00DD5B98">
          <w:pPr>
            <w:pStyle w:val="TOC1"/>
            <w:rPr>
              <w:rFonts w:eastAsiaTheme="minorEastAsia"/>
              <w:noProof/>
              <w:lang w:eastAsia="en-GB"/>
            </w:rPr>
          </w:pPr>
          <w:hyperlink w:anchor="_Toc61366080" w:history="1">
            <w:r w:rsidR="00846321" w:rsidRPr="00EE0411">
              <w:rPr>
                <w:rStyle w:val="Hyperlink"/>
                <w:rFonts w:ascii="Arial" w:eastAsia="Arial" w:hAnsi="Arial" w:cs="Arial"/>
                <w:b/>
                <w:bCs/>
                <w:noProof/>
              </w:rPr>
              <w:t>Annex – International Lines</w:t>
            </w:r>
            <w:r w:rsidR="00846321">
              <w:rPr>
                <w:noProof/>
                <w:webHidden/>
              </w:rPr>
              <w:tab/>
            </w:r>
            <w:r w:rsidR="00846321">
              <w:rPr>
                <w:noProof/>
                <w:webHidden/>
              </w:rPr>
              <w:fldChar w:fldCharType="begin"/>
            </w:r>
            <w:r w:rsidR="00846321">
              <w:rPr>
                <w:noProof/>
                <w:webHidden/>
              </w:rPr>
              <w:instrText xml:space="preserve"> PAGEREF _Toc61366080 \h </w:instrText>
            </w:r>
            <w:r w:rsidR="00846321">
              <w:rPr>
                <w:noProof/>
                <w:webHidden/>
              </w:rPr>
            </w:r>
            <w:r w:rsidR="00846321">
              <w:rPr>
                <w:noProof/>
                <w:webHidden/>
              </w:rPr>
              <w:fldChar w:fldCharType="separate"/>
            </w:r>
            <w:r w:rsidR="00846321">
              <w:rPr>
                <w:noProof/>
                <w:webHidden/>
              </w:rPr>
              <w:t>38</w:t>
            </w:r>
            <w:r w:rsidR="00846321">
              <w:rPr>
                <w:noProof/>
                <w:webHidden/>
              </w:rPr>
              <w:fldChar w:fldCharType="end"/>
            </w:r>
          </w:hyperlink>
        </w:p>
        <w:p w14:paraId="5618AA47" w14:textId="130FC615" w:rsidR="006620FF" w:rsidRPr="00846321" w:rsidRDefault="006620FF" w:rsidP="6ACB7DFC">
          <w:pPr>
            <w:spacing w:after="0" w:line="240" w:lineRule="auto"/>
            <w:rPr>
              <w:rFonts w:ascii="Arial" w:eastAsia="Arial" w:hAnsi="Arial" w:cs="Arial"/>
              <w:color w:val="000000" w:themeColor="text1"/>
            </w:rPr>
          </w:pPr>
          <w:r w:rsidRPr="00846321">
            <w:rPr>
              <w:rFonts w:ascii="Arial" w:hAnsi="Arial" w:cs="Arial"/>
              <w:b/>
              <w:bCs/>
              <w:noProof/>
              <w:color w:val="000000" w:themeColor="text1"/>
            </w:rPr>
            <w:fldChar w:fldCharType="end"/>
          </w:r>
        </w:p>
      </w:sdtContent>
    </w:sdt>
    <w:p w14:paraId="0B495BCF" w14:textId="77777777" w:rsidR="006620FF" w:rsidRPr="00846321" w:rsidRDefault="006620FF" w:rsidP="6ACB7DFC">
      <w:pPr>
        <w:spacing w:after="0"/>
        <w:textAlignment w:val="baseline"/>
        <w:rPr>
          <w:rStyle w:val="normaltextrun"/>
          <w:rFonts w:ascii="Arial" w:eastAsia="Arial" w:hAnsi="Arial" w:cs="Arial"/>
          <w:b/>
          <w:bCs/>
          <w:color w:val="000000" w:themeColor="text1"/>
          <w:u w:val="single"/>
        </w:rPr>
      </w:pPr>
    </w:p>
    <w:p w14:paraId="4FF2B5C3" w14:textId="22366875" w:rsidR="00E40902" w:rsidRPr="00846321" w:rsidRDefault="00E40902" w:rsidP="6ACB7DFC">
      <w:pPr>
        <w:spacing w:after="0" w:line="240" w:lineRule="auto"/>
        <w:rPr>
          <w:rFonts w:ascii="Arial" w:eastAsia="Arial" w:hAnsi="Arial" w:cs="Arial"/>
          <w:color w:val="000000" w:themeColor="text1"/>
        </w:rPr>
      </w:pPr>
    </w:p>
    <w:p w14:paraId="1C521969" w14:textId="3206017F" w:rsidR="00E40902" w:rsidRPr="00846321" w:rsidRDefault="00E40902" w:rsidP="6ACB7DFC">
      <w:pPr>
        <w:spacing w:after="0" w:line="240" w:lineRule="auto"/>
        <w:rPr>
          <w:rFonts w:ascii="Arial" w:eastAsia="Arial" w:hAnsi="Arial" w:cs="Arial"/>
          <w:color w:val="000000" w:themeColor="text1"/>
        </w:rPr>
      </w:pPr>
    </w:p>
    <w:p w14:paraId="01485C3E" w14:textId="05349BCF" w:rsidR="007573DC" w:rsidRPr="00846321" w:rsidRDefault="007573DC" w:rsidP="6ACB7DFC">
      <w:pPr>
        <w:rPr>
          <w:rStyle w:val="normaltextrun"/>
          <w:rFonts w:ascii="Arial" w:eastAsia="Arial" w:hAnsi="Arial" w:cs="Arial"/>
          <w:b/>
          <w:bCs/>
          <w:color w:val="000000" w:themeColor="text1"/>
        </w:rPr>
      </w:pPr>
      <w:r w:rsidRPr="00846321">
        <w:rPr>
          <w:rStyle w:val="normaltextrun"/>
          <w:rFonts w:ascii="Arial" w:eastAsia="Arial" w:hAnsi="Arial" w:cs="Arial"/>
          <w:b/>
          <w:bCs/>
          <w:color w:val="000000" w:themeColor="text1"/>
        </w:rPr>
        <w:br w:type="page"/>
      </w:r>
    </w:p>
    <w:p w14:paraId="2AEDD602" w14:textId="224A0CDB" w:rsidR="00E50861" w:rsidRPr="00846321" w:rsidRDefault="52171014" w:rsidP="00795BBF">
      <w:pPr>
        <w:pStyle w:val="Heading1"/>
        <w:spacing w:before="0" w:line="240" w:lineRule="auto"/>
        <w:rPr>
          <w:rStyle w:val="eop"/>
          <w:rFonts w:ascii="Arial" w:eastAsia="Arial" w:hAnsi="Arial" w:cs="Arial"/>
          <w:b/>
          <w:bCs/>
          <w:color w:val="000000" w:themeColor="text1"/>
          <w:sz w:val="22"/>
          <w:szCs w:val="22"/>
        </w:rPr>
      </w:pPr>
      <w:bookmarkStart w:id="0" w:name="_Toc61366055"/>
      <w:bookmarkStart w:id="1" w:name="_Toc58494028"/>
      <w:r w:rsidRPr="00846321">
        <w:rPr>
          <w:rStyle w:val="normaltextrun"/>
          <w:rFonts w:ascii="Arial" w:eastAsia="Arial" w:hAnsi="Arial" w:cs="Arial"/>
          <w:b/>
          <w:bCs/>
          <w:color w:val="000000" w:themeColor="text1"/>
          <w:sz w:val="22"/>
          <w:szCs w:val="22"/>
        </w:rPr>
        <w:lastRenderedPageBreak/>
        <w:t>Top lines</w:t>
      </w:r>
      <w:bookmarkEnd w:id="0"/>
      <w:r w:rsidRPr="00846321">
        <w:rPr>
          <w:rStyle w:val="eop"/>
          <w:rFonts w:ascii="Arial" w:eastAsia="Arial" w:hAnsi="Arial" w:cs="Arial"/>
          <w:b/>
          <w:bCs/>
          <w:color w:val="000000" w:themeColor="text1"/>
          <w:sz w:val="22"/>
          <w:szCs w:val="22"/>
        </w:rPr>
        <w:t> </w:t>
      </w:r>
      <w:bookmarkEnd w:id="1"/>
    </w:p>
    <w:p w14:paraId="72B43DA5" w14:textId="77777777" w:rsidR="000E39BC" w:rsidRPr="00846321" w:rsidRDefault="000E39BC" w:rsidP="000E39BC">
      <w:pPr>
        <w:pStyle w:val="BodyText"/>
        <w:spacing w:after="0" w:line="240" w:lineRule="auto"/>
        <w:ind w:left="720"/>
        <w:rPr>
          <w:sz w:val="22"/>
          <w:szCs w:val="22"/>
        </w:rPr>
      </w:pPr>
    </w:p>
    <w:p w14:paraId="1B8645F1" w14:textId="344ABF46" w:rsidR="000E39BC" w:rsidRPr="00846321" w:rsidRDefault="000E39BC" w:rsidP="00B80ED2">
      <w:pPr>
        <w:pStyle w:val="BodyText"/>
        <w:numPr>
          <w:ilvl w:val="0"/>
          <w:numId w:val="74"/>
        </w:numPr>
        <w:spacing w:after="0" w:line="240" w:lineRule="auto"/>
        <w:rPr>
          <w:sz w:val="22"/>
          <w:szCs w:val="22"/>
        </w:rPr>
      </w:pPr>
      <w:bookmarkStart w:id="2" w:name="_GoBack"/>
      <w:r w:rsidRPr="00846321">
        <w:rPr>
          <w:rFonts w:eastAsia="Times New Roman"/>
          <w:sz w:val="22"/>
          <w:szCs w:val="22"/>
        </w:rPr>
        <w:t xml:space="preserve">Vaccines are the way out of this pandemic. </w:t>
      </w:r>
      <w:r w:rsidRPr="00846321">
        <w:rPr>
          <w:color w:val="000000"/>
          <w:sz w:val="22"/>
          <w:szCs w:val="22"/>
        </w:rPr>
        <w:t>An effective vaccine is the best way to protect people from coronavirus</w:t>
      </w:r>
      <w:r w:rsidR="000368D0" w:rsidRPr="00846321">
        <w:rPr>
          <w:color w:val="000000"/>
          <w:sz w:val="22"/>
          <w:szCs w:val="22"/>
        </w:rPr>
        <w:t xml:space="preserve"> and will save thousands of lives. </w:t>
      </w:r>
    </w:p>
    <w:p w14:paraId="0DB8D2D8" w14:textId="0F14A6F9" w:rsidR="00F00EAF" w:rsidRPr="00846321" w:rsidRDefault="00F00EAF" w:rsidP="00B80ED2">
      <w:pPr>
        <w:pStyle w:val="BodyText"/>
        <w:numPr>
          <w:ilvl w:val="0"/>
          <w:numId w:val="74"/>
        </w:numPr>
        <w:spacing w:after="0" w:line="240" w:lineRule="auto"/>
        <w:rPr>
          <w:rFonts w:eastAsia="Times New Roman"/>
          <w:sz w:val="22"/>
          <w:szCs w:val="22"/>
        </w:rPr>
      </w:pPr>
      <w:r w:rsidRPr="00846321">
        <w:rPr>
          <w:rFonts w:eastAsia="Times New Roman"/>
          <w:sz w:val="22"/>
          <w:szCs w:val="22"/>
        </w:rPr>
        <w:t>Following extensive safety trials and authorisation by the independent regulator, the MHRA, effective COVID-19 vaccines are available in the UK for free.</w:t>
      </w:r>
    </w:p>
    <w:p w14:paraId="136DD6E1" w14:textId="3622A7F8" w:rsidR="00F00EAF" w:rsidRPr="00846321" w:rsidRDefault="00F00EAF" w:rsidP="00B80ED2">
      <w:pPr>
        <w:pStyle w:val="ListParagraph"/>
        <w:numPr>
          <w:ilvl w:val="0"/>
          <w:numId w:val="74"/>
        </w:numPr>
        <w:spacing w:after="0" w:line="240" w:lineRule="auto"/>
        <w:rPr>
          <w:rFonts w:ascii="Arial" w:hAnsi="Arial" w:cs="Arial"/>
          <w:color w:val="000000"/>
        </w:rPr>
      </w:pPr>
      <w:r w:rsidRPr="00846321">
        <w:rPr>
          <w:rFonts w:ascii="Arial" w:hAnsi="Arial" w:cs="Arial"/>
          <w:color w:val="000000"/>
        </w:rPr>
        <w:t xml:space="preserve">The NHS has a clear vaccine delivery plan and will contact you when it's your turn to get the vaccine as quickly and easily as possible. </w:t>
      </w:r>
    </w:p>
    <w:p w14:paraId="4283EA88" w14:textId="486099D7" w:rsidR="00F00EAF" w:rsidRPr="00846321" w:rsidRDefault="0081525E" w:rsidP="00B80ED2">
      <w:pPr>
        <w:pStyle w:val="ListParagraph"/>
        <w:numPr>
          <w:ilvl w:val="0"/>
          <w:numId w:val="74"/>
        </w:numPr>
        <w:spacing w:after="0" w:line="240" w:lineRule="auto"/>
        <w:rPr>
          <w:rFonts w:ascii="Arial" w:hAnsi="Arial" w:cs="Arial"/>
        </w:rPr>
      </w:pPr>
      <w:r w:rsidRPr="00846321">
        <w:rPr>
          <w:rFonts w:ascii="Arial" w:hAnsi="Arial" w:cs="Arial"/>
        </w:rPr>
        <w:t>2</w:t>
      </w:r>
      <w:r w:rsidR="1609D40C" w:rsidRPr="00846321">
        <w:rPr>
          <w:rFonts w:ascii="Arial" w:hAnsi="Arial" w:cs="Arial"/>
        </w:rPr>
        <w:t>.</w:t>
      </w:r>
      <w:r w:rsidR="001F1374">
        <w:rPr>
          <w:rFonts w:ascii="Arial" w:hAnsi="Arial" w:cs="Arial"/>
        </w:rPr>
        <w:t>4</w:t>
      </w:r>
      <w:r w:rsidRPr="00846321">
        <w:rPr>
          <w:rFonts w:ascii="Arial" w:hAnsi="Arial" w:cs="Arial"/>
        </w:rPr>
        <w:t xml:space="preserve"> million</w:t>
      </w:r>
      <w:r w:rsidR="000368D0" w:rsidRPr="00846321">
        <w:rPr>
          <w:rFonts w:ascii="Arial" w:hAnsi="Arial" w:cs="Arial"/>
        </w:rPr>
        <w:t xml:space="preserve"> of the most vulnerable and those who care for them have already </w:t>
      </w:r>
      <w:r w:rsidR="000C34E0">
        <w:rPr>
          <w:rFonts w:ascii="Arial" w:hAnsi="Arial" w:cs="Arial"/>
        </w:rPr>
        <w:t>received their first dose</w:t>
      </w:r>
      <w:r w:rsidR="000368D0" w:rsidRPr="00846321">
        <w:rPr>
          <w:rFonts w:ascii="Arial" w:hAnsi="Arial" w:cs="Arial"/>
        </w:rPr>
        <w:t xml:space="preserve">. </w:t>
      </w:r>
      <w:r w:rsidR="005B7151" w:rsidRPr="00846321">
        <w:rPr>
          <w:rFonts w:ascii="Arial" w:hAnsi="Arial" w:cs="Arial"/>
        </w:rPr>
        <w:t>Two fifths of</w:t>
      </w:r>
      <w:r w:rsidR="000368D0" w:rsidRPr="00846321">
        <w:rPr>
          <w:rFonts w:ascii="Arial" w:hAnsi="Arial" w:cs="Arial"/>
        </w:rPr>
        <w:t xml:space="preserve"> over 80s have been vaccinated and will be protected from coronavirus when their immunity develops in 14 days.</w:t>
      </w:r>
    </w:p>
    <w:p w14:paraId="67AEA083" w14:textId="2DAFF57A" w:rsidR="00F00EAF" w:rsidRPr="00846321" w:rsidRDefault="00F00EAF" w:rsidP="00B80ED2">
      <w:pPr>
        <w:pStyle w:val="ListParagraph"/>
        <w:numPr>
          <w:ilvl w:val="0"/>
          <w:numId w:val="74"/>
        </w:numPr>
        <w:spacing w:after="0" w:line="240" w:lineRule="auto"/>
        <w:rPr>
          <w:rStyle w:val="normaltextrun"/>
          <w:rFonts w:ascii="Arial" w:eastAsia="Times New Roman" w:hAnsi="Arial" w:cs="Arial"/>
          <w:color w:val="000000"/>
        </w:rPr>
      </w:pPr>
      <w:r w:rsidRPr="00846321">
        <w:rPr>
          <w:rStyle w:val="normaltextrun"/>
          <w:rFonts w:ascii="Arial" w:hAnsi="Arial" w:cs="Arial"/>
        </w:rPr>
        <w:t>This will be a marathon, not a sprint, and we cannot let down our guard</w:t>
      </w:r>
      <w:r w:rsidRPr="00846321">
        <w:rPr>
          <w:rStyle w:val="normaltextrun"/>
          <w:rFonts w:ascii="Arial" w:hAnsi="Arial" w:cs="Arial"/>
          <w:color w:val="000000" w:themeColor="text1"/>
        </w:rPr>
        <w:t>. P</w:t>
      </w:r>
      <w:r w:rsidR="006F1FF2" w:rsidRPr="00846321">
        <w:rPr>
          <w:rStyle w:val="normaltextrun"/>
          <w:rFonts w:ascii="Arial" w:hAnsi="Arial" w:cs="Arial"/>
          <w:color w:val="000000" w:themeColor="text1"/>
        </w:rPr>
        <w:t xml:space="preserve">eople must follow the rules to stop the spread of coronavirus. </w:t>
      </w:r>
    </w:p>
    <w:bookmarkEnd w:id="2"/>
    <w:p w14:paraId="6851007F" w14:textId="77777777" w:rsidR="00B81960" w:rsidRPr="00846321" w:rsidRDefault="00B81960" w:rsidP="00795BBF">
      <w:pPr>
        <w:pStyle w:val="BodyText"/>
        <w:spacing w:after="0" w:line="240" w:lineRule="auto"/>
        <w:ind w:left="720"/>
        <w:rPr>
          <w:rFonts w:eastAsia="Times New Roman"/>
          <w:sz w:val="22"/>
          <w:szCs w:val="22"/>
        </w:rPr>
      </w:pPr>
    </w:p>
    <w:p w14:paraId="4B71120E" w14:textId="41394660" w:rsidR="00F00EAF" w:rsidRPr="00846321" w:rsidRDefault="00F00EAF" w:rsidP="00795BBF">
      <w:pPr>
        <w:spacing w:after="0" w:line="240" w:lineRule="auto"/>
        <w:rPr>
          <w:rStyle w:val="normaltextrun"/>
          <w:rFonts w:ascii="Arial" w:hAnsi="Arial" w:cs="Arial"/>
          <w:b/>
          <w:bCs/>
          <w:color w:val="000000"/>
        </w:rPr>
      </w:pPr>
      <w:r w:rsidRPr="00846321">
        <w:rPr>
          <w:rStyle w:val="normaltextrun"/>
          <w:rFonts w:ascii="Arial" w:hAnsi="Arial" w:cs="Arial"/>
          <w:b/>
          <w:bCs/>
          <w:color w:val="000000"/>
        </w:rPr>
        <w:t>Key messages:</w:t>
      </w:r>
    </w:p>
    <w:p w14:paraId="4D4DBA73" w14:textId="77777777" w:rsidR="00E05015" w:rsidRPr="00846321" w:rsidRDefault="00E05015" w:rsidP="00795BBF">
      <w:pPr>
        <w:spacing w:after="0" w:line="240" w:lineRule="auto"/>
        <w:rPr>
          <w:rStyle w:val="normaltextrun"/>
          <w:rFonts w:ascii="Arial" w:hAnsi="Arial" w:cs="Arial"/>
          <w:b/>
          <w:bCs/>
          <w:color w:val="000000"/>
        </w:rPr>
      </w:pPr>
    </w:p>
    <w:p w14:paraId="261D33C8" w14:textId="1E33ADC2" w:rsidR="00795BBF" w:rsidRPr="00846321" w:rsidRDefault="00A240C2" w:rsidP="00B80ED2">
      <w:pPr>
        <w:pStyle w:val="ListParagraph"/>
        <w:numPr>
          <w:ilvl w:val="0"/>
          <w:numId w:val="110"/>
        </w:numPr>
        <w:spacing w:after="0" w:line="240" w:lineRule="auto"/>
        <w:rPr>
          <w:rFonts w:ascii="Arial" w:hAnsi="Arial" w:cs="Arial"/>
          <w:b/>
          <w:bCs/>
          <w:color w:val="000000"/>
        </w:rPr>
      </w:pPr>
      <w:r w:rsidRPr="00846321">
        <w:rPr>
          <w:rFonts w:ascii="Arial" w:hAnsi="Arial" w:cs="Arial"/>
          <w:color w:val="0B0C0C"/>
          <w:shd w:val="clear" w:color="auto" w:fill="FFFFFF"/>
        </w:rPr>
        <w:t>Almost 1,</w:t>
      </w:r>
      <w:r w:rsidR="7497CDCE" w:rsidRPr="00846321">
        <w:rPr>
          <w:rFonts w:ascii="Arial" w:hAnsi="Arial" w:cs="Arial"/>
          <w:color w:val="0B0C0C"/>
          <w:shd w:val="clear" w:color="auto" w:fill="FFFFFF"/>
        </w:rPr>
        <w:t>2</w:t>
      </w:r>
      <w:r w:rsidRPr="00846321">
        <w:rPr>
          <w:rFonts w:ascii="Arial" w:hAnsi="Arial" w:cs="Arial"/>
          <w:color w:val="0B0C0C"/>
          <w:shd w:val="clear" w:color="auto" w:fill="FFFFFF"/>
        </w:rPr>
        <w:t xml:space="preserve">00 </w:t>
      </w:r>
      <w:r w:rsidR="00E05015" w:rsidRPr="00846321">
        <w:rPr>
          <w:rFonts w:ascii="Arial" w:hAnsi="Arial" w:cs="Arial"/>
          <w:color w:val="0B0C0C"/>
          <w:shd w:val="clear" w:color="auto" w:fill="FFFFFF"/>
        </w:rPr>
        <w:t xml:space="preserve">vaccination sites </w:t>
      </w:r>
      <w:r w:rsidRPr="00846321">
        <w:rPr>
          <w:rFonts w:ascii="Arial" w:hAnsi="Arial" w:cs="Arial"/>
          <w:color w:val="0B0C0C"/>
          <w:shd w:val="clear" w:color="auto" w:fill="FFFFFF"/>
        </w:rPr>
        <w:t xml:space="preserve">have </w:t>
      </w:r>
      <w:r w:rsidR="00E05015" w:rsidRPr="00846321">
        <w:rPr>
          <w:rFonts w:ascii="Arial" w:hAnsi="Arial" w:cs="Arial"/>
          <w:color w:val="0B0C0C"/>
          <w:shd w:val="clear" w:color="auto" w:fill="FFFFFF"/>
        </w:rPr>
        <w:t>already been</w:t>
      </w:r>
      <w:r w:rsidR="005B7151" w:rsidRPr="00846321">
        <w:rPr>
          <w:rFonts w:ascii="Arial" w:hAnsi="Arial" w:cs="Arial"/>
          <w:color w:val="0B0C0C"/>
          <w:shd w:val="clear" w:color="auto" w:fill="FFFFFF"/>
        </w:rPr>
        <w:t xml:space="preserve"> set up</w:t>
      </w:r>
      <w:r w:rsidR="00E05015" w:rsidRPr="00846321">
        <w:rPr>
          <w:rFonts w:ascii="Arial" w:hAnsi="Arial" w:cs="Arial"/>
          <w:color w:val="0B0C0C"/>
          <w:shd w:val="clear" w:color="auto" w:fill="FFFFFF"/>
        </w:rPr>
        <w:t xml:space="preserve"> across the UK and hundreds more are opening </w:t>
      </w:r>
      <w:r w:rsidR="005B7151" w:rsidRPr="00846321">
        <w:rPr>
          <w:rFonts w:ascii="Arial" w:hAnsi="Arial" w:cs="Arial"/>
          <w:color w:val="0B0C0C"/>
          <w:shd w:val="clear" w:color="auto" w:fill="FFFFFF"/>
        </w:rPr>
        <w:t>soon to</w:t>
      </w:r>
      <w:r w:rsidR="00E05015" w:rsidRPr="00846321">
        <w:rPr>
          <w:rFonts w:ascii="Arial" w:hAnsi="Arial" w:cs="Arial"/>
          <w:color w:val="0B0C0C"/>
          <w:shd w:val="clear" w:color="auto" w:fill="FFFFFF"/>
        </w:rPr>
        <w:t xml:space="preserve"> hel</w:t>
      </w:r>
      <w:r w:rsidR="005B7151" w:rsidRPr="00846321">
        <w:rPr>
          <w:rFonts w:ascii="Arial" w:hAnsi="Arial" w:cs="Arial"/>
          <w:color w:val="0B0C0C"/>
          <w:shd w:val="clear" w:color="auto" w:fill="FFFFFF"/>
        </w:rPr>
        <w:t>p</w:t>
      </w:r>
      <w:r w:rsidR="00E05015" w:rsidRPr="00846321">
        <w:rPr>
          <w:rFonts w:ascii="Arial" w:hAnsi="Arial" w:cs="Arial"/>
          <w:color w:val="0B0C0C"/>
          <w:shd w:val="clear" w:color="auto" w:fill="FFFFFF"/>
        </w:rPr>
        <w:t xml:space="preserve"> those who are most at risk from COVID-19 to access vaccines for free, regardless of where they live.</w:t>
      </w:r>
    </w:p>
    <w:p w14:paraId="3F9DAC11" w14:textId="0182B1BD" w:rsidR="00BB7249" w:rsidRPr="00846321" w:rsidRDefault="00BB7249" w:rsidP="002A1EC9">
      <w:pPr>
        <w:pStyle w:val="ListParagraph"/>
        <w:numPr>
          <w:ilvl w:val="0"/>
          <w:numId w:val="110"/>
        </w:numPr>
        <w:spacing w:after="0" w:line="240" w:lineRule="auto"/>
        <w:rPr>
          <w:rFonts w:ascii="Arial" w:hAnsi="Arial" w:cs="Arial"/>
          <w:color w:val="000000"/>
        </w:rPr>
      </w:pPr>
      <w:r w:rsidRPr="00846321">
        <w:rPr>
          <w:rFonts w:ascii="Arial" w:hAnsi="Arial" w:cs="Arial"/>
          <w:color w:val="000000"/>
        </w:rPr>
        <w:t>Our vaccine supply and scheduled deliveries will fully support vaccination of JCVI priority cohorts 1-4 by</w:t>
      </w:r>
      <w:r w:rsidR="00674659" w:rsidRPr="00846321">
        <w:rPr>
          <w:rFonts w:ascii="Arial" w:hAnsi="Arial" w:cs="Arial"/>
          <w:color w:val="000000"/>
        </w:rPr>
        <w:t xml:space="preserve"> </w:t>
      </w:r>
      <w:r w:rsidRPr="00846321">
        <w:rPr>
          <w:rFonts w:ascii="Arial" w:hAnsi="Arial" w:cs="Arial"/>
          <w:color w:val="000000"/>
        </w:rPr>
        <w:t>15 February. We have signed deals for substantial future supply of both vaccines to replenish our stocks and enable swift vaccination of first and second doses across the UK in the weeks and months ahead.</w:t>
      </w:r>
    </w:p>
    <w:p w14:paraId="43A44CC2" w14:textId="0CD0989B" w:rsidR="00312A54" w:rsidRPr="00846321" w:rsidRDefault="00312A54" w:rsidP="00312A54">
      <w:pPr>
        <w:pStyle w:val="CommentText"/>
        <w:numPr>
          <w:ilvl w:val="0"/>
          <w:numId w:val="110"/>
        </w:numPr>
        <w:spacing w:after="0"/>
        <w:rPr>
          <w:rFonts w:ascii="Arial" w:hAnsi="Arial" w:cs="Arial"/>
          <w:sz w:val="22"/>
          <w:szCs w:val="22"/>
        </w:rPr>
      </w:pPr>
      <w:r w:rsidRPr="00846321">
        <w:rPr>
          <w:rFonts w:ascii="Arial" w:eastAsia="Times New Roman" w:hAnsi="Arial" w:cs="Arial"/>
          <w:sz w:val="22"/>
          <w:szCs w:val="22"/>
          <w:lang w:eastAsia="en-GB"/>
        </w:rPr>
        <w:t xml:space="preserve">The Covid-19 vaccination programme is the biggest vaccination programme in NHS </w:t>
      </w:r>
      <w:proofErr w:type="gramStart"/>
      <w:r w:rsidRPr="00846321">
        <w:rPr>
          <w:rFonts w:ascii="Arial" w:eastAsia="Times New Roman" w:hAnsi="Arial" w:cs="Arial"/>
          <w:sz w:val="22"/>
          <w:szCs w:val="22"/>
          <w:lang w:eastAsia="en-GB"/>
        </w:rPr>
        <w:t>history</w:t>
      </w:r>
      <w:proofErr w:type="gramEnd"/>
      <w:r w:rsidRPr="00846321">
        <w:rPr>
          <w:rFonts w:ascii="Arial" w:eastAsia="Times New Roman" w:hAnsi="Arial" w:cs="Arial"/>
          <w:sz w:val="22"/>
          <w:szCs w:val="22"/>
          <w:lang w:eastAsia="en-GB"/>
        </w:rPr>
        <w:t xml:space="preserve"> </w:t>
      </w:r>
      <w:r w:rsidRPr="00846321">
        <w:rPr>
          <w:rFonts w:ascii="Arial" w:hAnsi="Arial" w:cs="Arial"/>
          <w:sz w:val="22"/>
          <w:szCs w:val="22"/>
        </w:rPr>
        <w:t>and we’ve protected more people through vaccinations than all other countries in Europe put together.</w:t>
      </w:r>
    </w:p>
    <w:p w14:paraId="429F3620" w14:textId="10FD4419" w:rsidR="00312A54" w:rsidRPr="00846321" w:rsidRDefault="00312A54" w:rsidP="00312A54">
      <w:pPr>
        <w:pStyle w:val="BodyText"/>
        <w:numPr>
          <w:ilvl w:val="0"/>
          <w:numId w:val="110"/>
        </w:numPr>
        <w:spacing w:after="0" w:line="240" w:lineRule="auto"/>
        <w:rPr>
          <w:rFonts w:eastAsiaTheme="minorEastAsia"/>
          <w:sz w:val="22"/>
          <w:szCs w:val="22"/>
          <w:lang w:eastAsia="en-GB"/>
        </w:rPr>
      </w:pPr>
      <w:r w:rsidRPr="00846321">
        <w:rPr>
          <w:sz w:val="22"/>
          <w:szCs w:val="22"/>
        </w:rPr>
        <w:t xml:space="preserve">The NHS </w:t>
      </w:r>
      <w:r w:rsidR="005B7151" w:rsidRPr="00846321">
        <w:rPr>
          <w:sz w:val="22"/>
          <w:szCs w:val="22"/>
        </w:rPr>
        <w:t xml:space="preserve">has </w:t>
      </w:r>
      <w:r w:rsidRPr="00846321">
        <w:rPr>
          <w:sz w:val="22"/>
          <w:szCs w:val="22"/>
        </w:rPr>
        <w:t>open</w:t>
      </w:r>
      <w:r w:rsidR="005B7151" w:rsidRPr="00846321">
        <w:rPr>
          <w:sz w:val="22"/>
          <w:szCs w:val="22"/>
        </w:rPr>
        <w:t>ed</w:t>
      </w:r>
      <w:r w:rsidRPr="00846321">
        <w:rPr>
          <w:sz w:val="22"/>
          <w:szCs w:val="22"/>
        </w:rPr>
        <w:t xml:space="preserve"> </w:t>
      </w:r>
      <w:r w:rsidR="005B7151" w:rsidRPr="00846321">
        <w:rPr>
          <w:sz w:val="22"/>
          <w:szCs w:val="22"/>
        </w:rPr>
        <w:t xml:space="preserve">the </w:t>
      </w:r>
      <w:r w:rsidRPr="00846321">
        <w:rPr>
          <w:sz w:val="22"/>
          <w:szCs w:val="22"/>
        </w:rPr>
        <w:t>first seven NHS Vaccination Centres to vaccinate people aged 80 and over, along with health and care staff.</w:t>
      </w:r>
    </w:p>
    <w:p w14:paraId="02C69629" w14:textId="6A37C700" w:rsidR="00F00EAF" w:rsidRPr="00846321" w:rsidRDefault="00F00EAF" w:rsidP="00B80ED2">
      <w:pPr>
        <w:pStyle w:val="paragraph"/>
        <w:numPr>
          <w:ilvl w:val="0"/>
          <w:numId w:val="7"/>
        </w:numPr>
        <w:spacing w:before="0" w:beforeAutospacing="0" w:after="0" w:afterAutospacing="0"/>
        <w:textAlignment w:val="baseline"/>
        <w:rPr>
          <w:rStyle w:val="normaltextrun"/>
          <w:rFonts w:ascii="Arial" w:hAnsi="Arial" w:cs="Arial"/>
          <w:color w:val="000000"/>
          <w:sz w:val="22"/>
          <w:szCs w:val="22"/>
        </w:rPr>
      </w:pPr>
      <w:r w:rsidRPr="00846321">
        <w:rPr>
          <w:rStyle w:val="normaltextrun"/>
          <w:rFonts w:ascii="Arial" w:eastAsia="Times New Roman" w:hAnsi="Arial" w:cs="Arial"/>
          <w:color w:val="000000"/>
          <w:sz w:val="22"/>
          <w:szCs w:val="22"/>
        </w:rPr>
        <w:t>We all have an important part to play to help the NHS:</w:t>
      </w:r>
    </w:p>
    <w:p w14:paraId="177B6582" w14:textId="77777777" w:rsidR="00F00EAF" w:rsidRPr="00846321" w:rsidRDefault="00F00EAF" w:rsidP="00B80ED2">
      <w:pPr>
        <w:pStyle w:val="paragraph"/>
        <w:numPr>
          <w:ilvl w:val="1"/>
          <w:numId w:val="7"/>
        </w:numPr>
        <w:spacing w:before="0" w:beforeAutospacing="0" w:after="0" w:afterAutospacing="0"/>
        <w:textAlignment w:val="baseline"/>
        <w:rPr>
          <w:rStyle w:val="normaltextrun"/>
          <w:rFonts w:ascii="Arial" w:hAnsi="Arial" w:cs="Arial"/>
          <w:color w:val="000000"/>
          <w:sz w:val="22"/>
          <w:szCs w:val="22"/>
        </w:rPr>
      </w:pPr>
      <w:r w:rsidRPr="00846321">
        <w:rPr>
          <w:rStyle w:val="normaltextrun"/>
          <w:rFonts w:ascii="Arial" w:eastAsia="Times New Roman" w:hAnsi="Arial" w:cs="Arial"/>
          <w:color w:val="000000"/>
          <w:sz w:val="22"/>
          <w:szCs w:val="22"/>
        </w:rPr>
        <w:t xml:space="preserve">Please do not contact the NHS to seek a vaccine, the NHS will contact you; </w:t>
      </w:r>
    </w:p>
    <w:p w14:paraId="73F1F20F" w14:textId="77777777" w:rsidR="00F00EAF" w:rsidRPr="00846321" w:rsidRDefault="00F00EAF" w:rsidP="00B80ED2">
      <w:pPr>
        <w:pStyle w:val="paragraph"/>
        <w:numPr>
          <w:ilvl w:val="1"/>
          <w:numId w:val="7"/>
        </w:numPr>
        <w:spacing w:before="0" w:beforeAutospacing="0" w:after="0" w:afterAutospacing="0"/>
        <w:textAlignment w:val="baseline"/>
        <w:rPr>
          <w:rStyle w:val="normaltextrun"/>
          <w:rFonts w:ascii="Arial" w:hAnsi="Arial" w:cs="Arial"/>
          <w:color w:val="000000"/>
          <w:sz w:val="22"/>
          <w:szCs w:val="22"/>
        </w:rPr>
      </w:pPr>
      <w:r w:rsidRPr="00846321">
        <w:rPr>
          <w:rStyle w:val="normaltextrun"/>
          <w:rFonts w:ascii="Arial" w:eastAsia="Times New Roman" w:hAnsi="Arial" w:cs="Arial"/>
          <w:color w:val="000000"/>
          <w:sz w:val="22"/>
          <w:szCs w:val="22"/>
        </w:rPr>
        <w:t>When you are contacted, please attend your appointments.</w:t>
      </w:r>
    </w:p>
    <w:p w14:paraId="4886B7F8" w14:textId="1A98C572" w:rsidR="00F00EAF" w:rsidRPr="00846321" w:rsidRDefault="00F00EAF" w:rsidP="00B80ED2">
      <w:pPr>
        <w:pStyle w:val="paragraph"/>
        <w:numPr>
          <w:ilvl w:val="0"/>
          <w:numId w:val="7"/>
        </w:numPr>
        <w:spacing w:before="0" w:beforeAutospacing="0" w:after="0" w:afterAutospacing="0"/>
        <w:textAlignment w:val="baseline"/>
        <w:rPr>
          <w:rStyle w:val="eop"/>
          <w:rFonts w:ascii="Arial" w:hAnsi="Arial" w:cs="Arial"/>
          <w:sz w:val="22"/>
          <w:szCs w:val="22"/>
        </w:rPr>
      </w:pPr>
      <w:r w:rsidRPr="00846321">
        <w:rPr>
          <w:rStyle w:val="normaltextrun"/>
          <w:rFonts w:ascii="Arial" w:eastAsia="Times New Roman" w:hAnsi="Arial" w:cs="Arial"/>
          <w:color w:val="000000"/>
          <w:sz w:val="22"/>
          <w:szCs w:val="22"/>
        </w:rPr>
        <w:t>We will continue to follow the JCVI advice and vaccinate those most at risk first, and those who work closest with them</w:t>
      </w:r>
      <w:r w:rsidRPr="00846321">
        <w:rPr>
          <w:rStyle w:val="eop"/>
          <w:rFonts w:ascii="Arial" w:eastAsia="Times New Roman" w:hAnsi="Arial" w:cs="Arial"/>
          <w:color w:val="000000"/>
          <w:sz w:val="22"/>
          <w:szCs w:val="22"/>
        </w:rPr>
        <w:t xml:space="preserve"> - </w:t>
      </w:r>
      <w:r w:rsidRPr="00846321">
        <w:rPr>
          <w:rStyle w:val="normaltextrun"/>
          <w:rFonts w:ascii="Arial" w:eastAsia="Times New Roman" w:hAnsi="Arial" w:cs="Arial"/>
          <w:color w:val="000000"/>
          <w:sz w:val="22"/>
          <w:szCs w:val="22"/>
        </w:rPr>
        <w:t>care home residents and staff, followed by people over 80 and health and social care workers, then other people in order of age and risk.</w:t>
      </w:r>
      <w:r w:rsidRPr="00846321">
        <w:rPr>
          <w:rStyle w:val="eop"/>
          <w:rFonts w:ascii="Arial" w:eastAsia="Times New Roman" w:hAnsi="Arial" w:cs="Arial"/>
          <w:color w:val="000000"/>
          <w:sz w:val="22"/>
          <w:szCs w:val="22"/>
        </w:rPr>
        <w:t> </w:t>
      </w:r>
    </w:p>
    <w:p w14:paraId="2F433995" w14:textId="700F89E6" w:rsidR="00AE242D" w:rsidRPr="00846321" w:rsidRDefault="00F00EAF" w:rsidP="00B80ED2">
      <w:pPr>
        <w:pStyle w:val="paragraph"/>
        <w:numPr>
          <w:ilvl w:val="0"/>
          <w:numId w:val="7"/>
        </w:numPr>
        <w:spacing w:before="0" w:beforeAutospacing="0" w:after="0" w:afterAutospacing="0"/>
        <w:rPr>
          <w:rFonts w:ascii="Arial" w:hAnsi="Arial" w:cs="Arial"/>
          <w:color w:val="000000"/>
          <w:sz w:val="22"/>
          <w:szCs w:val="22"/>
        </w:rPr>
      </w:pPr>
      <w:r w:rsidRPr="00846321">
        <w:rPr>
          <w:rFonts w:ascii="Arial" w:hAnsi="Arial" w:cs="Arial"/>
          <w:sz w:val="22"/>
          <w:szCs w:val="22"/>
        </w:rPr>
        <w:t xml:space="preserve">The UK </w:t>
      </w:r>
      <w:r w:rsidR="006F1FF2" w:rsidRPr="00846321">
        <w:rPr>
          <w:rFonts w:ascii="Arial" w:hAnsi="Arial" w:cs="Arial"/>
          <w:sz w:val="22"/>
          <w:szCs w:val="22"/>
        </w:rPr>
        <w:t xml:space="preserve">has ordered </w:t>
      </w:r>
      <w:r w:rsidRPr="00846321">
        <w:rPr>
          <w:rFonts w:ascii="Arial" w:hAnsi="Arial" w:cs="Arial"/>
          <w:sz w:val="22"/>
          <w:szCs w:val="22"/>
        </w:rPr>
        <w:t xml:space="preserve">40 million doses </w:t>
      </w:r>
      <w:r w:rsidR="006F1FF2" w:rsidRPr="00846321">
        <w:rPr>
          <w:rFonts w:ascii="Arial" w:hAnsi="Arial" w:cs="Arial"/>
          <w:sz w:val="22"/>
          <w:szCs w:val="22"/>
        </w:rPr>
        <w:t>of the Pfizer/BioNTech vaccine</w:t>
      </w:r>
      <w:r w:rsidR="006F1FF2" w:rsidRPr="00846321">
        <w:rPr>
          <w:rFonts w:ascii="Arial" w:hAnsi="Arial" w:cs="Arial"/>
          <w:color w:val="000000"/>
          <w:sz w:val="22"/>
          <w:szCs w:val="22"/>
        </w:rPr>
        <w:t xml:space="preserve"> and </w:t>
      </w:r>
      <w:r w:rsidRPr="00846321">
        <w:rPr>
          <w:rFonts w:ascii="Arial" w:hAnsi="Arial" w:cs="Arial"/>
          <w:color w:val="000000"/>
          <w:sz w:val="22"/>
          <w:szCs w:val="22"/>
        </w:rPr>
        <w:t>100 million doses of the Oxford/Astra Zeneca vaccine</w:t>
      </w:r>
      <w:r w:rsidR="006F1FF2" w:rsidRPr="00846321">
        <w:rPr>
          <w:rFonts w:ascii="Arial" w:eastAsia="Times New Roman" w:hAnsi="Arial" w:cs="Arial"/>
          <w:color w:val="000000"/>
          <w:sz w:val="22"/>
          <w:szCs w:val="22"/>
        </w:rPr>
        <w:t>, both of which are now being given to people across the UK.</w:t>
      </w:r>
    </w:p>
    <w:p w14:paraId="7EA90DD1" w14:textId="435923CF" w:rsidR="00F00EAF" w:rsidRPr="00846321" w:rsidRDefault="00F00EAF" w:rsidP="00B80ED2">
      <w:pPr>
        <w:pStyle w:val="paragraph"/>
        <w:numPr>
          <w:ilvl w:val="0"/>
          <w:numId w:val="7"/>
        </w:numPr>
        <w:spacing w:before="0" w:beforeAutospacing="0" w:after="0" w:afterAutospacing="0"/>
        <w:textAlignment w:val="baseline"/>
        <w:rPr>
          <w:rFonts w:ascii="Arial" w:eastAsia="Times New Roman" w:hAnsi="Arial" w:cs="Arial"/>
          <w:sz w:val="22"/>
          <w:szCs w:val="22"/>
        </w:rPr>
      </w:pPr>
      <w:r w:rsidRPr="00846321">
        <w:rPr>
          <w:rFonts w:ascii="Arial" w:eastAsia="Times New Roman" w:hAnsi="Arial" w:cs="Arial"/>
          <w:color w:val="000000"/>
          <w:sz w:val="22"/>
          <w:szCs w:val="22"/>
        </w:rPr>
        <w:t>An effective vaccine is one that saves lives and reduces hospitalisations. We don’t yet know how long people who are vaccinated will be protected from Covid-19 or if it prevents transmission. Once we have more data about how these vaccines perform and we will know the best way to use them to save the most lives.</w:t>
      </w:r>
    </w:p>
    <w:p w14:paraId="048EAD03" w14:textId="3775473B" w:rsidR="00F00EAF" w:rsidRPr="00846321" w:rsidRDefault="00F00EAF" w:rsidP="00B80ED2">
      <w:pPr>
        <w:pStyle w:val="ListParagraph"/>
        <w:numPr>
          <w:ilvl w:val="0"/>
          <w:numId w:val="7"/>
        </w:numPr>
        <w:spacing w:after="0" w:line="240" w:lineRule="auto"/>
        <w:rPr>
          <w:rFonts w:ascii="Arial" w:hAnsi="Arial" w:cs="Arial"/>
        </w:rPr>
      </w:pPr>
      <w:r w:rsidRPr="00846321">
        <w:rPr>
          <w:rFonts w:ascii="Arial" w:hAnsi="Arial" w:cs="Arial"/>
        </w:rPr>
        <w:t xml:space="preserve">Each COVID-19 vaccine candidate is assessed on a </w:t>
      </w:r>
      <w:r w:rsidR="08CB04AB" w:rsidRPr="00846321">
        <w:rPr>
          <w:rFonts w:ascii="Arial" w:hAnsi="Arial" w:cs="Arial"/>
        </w:rPr>
        <w:t>case-by-case</w:t>
      </w:r>
      <w:r w:rsidRPr="00846321">
        <w:rPr>
          <w:rFonts w:ascii="Arial" w:hAnsi="Arial" w:cs="Arial"/>
        </w:rPr>
        <w:t xml:space="preserve"> basis and will only be authorised once it has met globally recognised standards of effectiveness, safety and quality by the medicine’s regulator, the MHRA.</w:t>
      </w:r>
    </w:p>
    <w:p w14:paraId="7FB15516" w14:textId="77777777" w:rsidR="00AA36BC" w:rsidRPr="00846321" w:rsidRDefault="00AA36BC" w:rsidP="00AA36BC">
      <w:pPr>
        <w:numPr>
          <w:ilvl w:val="0"/>
          <w:numId w:val="7"/>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Our supply and scheduled deliveries of the Oxford/AstraZeneca and Pfizer/BioNTech vaccines will fully support vaccination of JCVI priority cohorts 1-4 by 15th February.</w:t>
      </w:r>
    </w:p>
    <w:p w14:paraId="511A1810" w14:textId="77777777" w:rsidR="00D74171" w:rsidRPr="00846321" w:rsidRDefault="00AA36BC" w:rsidP="00D74171">
      <w:pPr>
        <w:numPr>
          <w:ilvl w:val="0"/>
          <w:numId w:val="7"/>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We have signed deals for substantial future supply of both vaccines to replenish our stocks and enable swift vaccination of first and second doses across the UK in the weeks and months ahead.</w:t>
      </w:r>
    </w:p>
    <w:p w14:paraId="19CAC1FA" w14:textId="030D61E5" w:rsidR="005B7151" w:rsidRPr="00846321" w:rsidRDefault="005B7151" w:rsidP="008D4174">
      <w:pPr>
        <w:pStyle w:val="ListParagraph"/>
        <w:spacing w:after="0" w:line="240" w:lineRule="auto"/>
        <w:rPr>
          <w:rFonts w:ascii="Arial" w:hAnsi="Arial" w:cs="Arial"/>
        </w:rPr>
      </w:pPr>
    </w:p>
    <w:p w14:paraId="337133E2" w14:textId="1B3AEEEE" w:rsidR="008D4174" w:rsidRPr="00846321" w:rsidRDefault="008D4174" w:rsidP="008D4174">
      <w:pPr>
        <w:pStyle w:val="ListParagraph"/>
        <w:spacing w:after="0" w:line="240" w:lineRule="auto"/>
        <w:rPr>
          <w:rFonts w:ascii="Arial" w:hAnsi="Arial" w:cs="Arial"/>
        </w:rPr>
      </w:pPr>
    </w:p>
    <w:p w14:paraId="783D9D95" w14:textId="4EDCF596" w:rsidR="008D4174" w:rsidRPr="00846321" w:rsidRDefault="008D4174" w:rsidP="291CC02F">
      <w:pPr>
        <w:pStyle w:val="ListParagraph"/>
        <w:spacing w:after="0" w:line="240" w:lineRule="auto"/>
        <w:ind w:left="0"/>
        <w:rPr>
          <w:rFonts w:ascii="Arial" w:hAnsi="Arial" w:cs="Arial"/>
        </w:rPr>
      </w:pPr>
    </w:p>
    <w:p w14:paraId="0DC649B9" w14:textId="5F91BED4" w:rsidR="008D4174" w:rsidRPr="00846321" w:rsidRDefault="008D4174" w:rsidP="008D4174">
      <w:pPr>
        <w:pStyle w:val="ListParagraph"/>
        <w:spacing w:after="0" w:line="240" w:lineRule="auto"/>
        <w:rPr>
          <w:rFonts w:ascii="Arial" w:hAnsi="Arial" w:cs="Arial"/>
        </w:rPr>
      </w:pPr>
    </w:p>
    <w:p w14:paraId="7552C5E5" w14:textId="048F952C" w:rsidR="008D4174" w:rsidRPr="00846321" w:rsidRDefault="008D4174" w:rsidP="008D4174">
      <w:pPr>
        <w:pStyle w:val="ListParagraph"/>
        <w:spacing w:after="0" w:line="240" w:lineRule="auto"/>
        <w:rPr>
          <w:rFonts w:ascii="Arial" w:hAnsi="Arial" w:cs="Arial"/>
        </w:rPr>
      </w:pPr>
    </w:p>
    <w:p w14:paraId="135A6E1D" w14:textId="117E6E5E" w:rsidR="008D4174" w:rsidRPr="00846321" w:rsidRDefault="008D4174" w:rsidP="008D4174">
      <w:pPr>
        <w:pStyle w:val="ListParagraph"/>
        <w:spacing w:after="0" w:line="240" w:lineRule="auto"/>
        <w:rPr>
          <w:rFonts w:ascii="Arial" w:hAnsi="Arial" w:cs="Arial"/>
        </w:rPr>
      </w:pPr>
    </w:p>
    <w:p w14:paraId="3A5CD74D" w14:textId="77777777" w:rsidR="008D4174" w:rsidRPr="00846321" w:rsidRDefault="008D4174" w:rsidP="008D4174">
      <w:pPr>
        <w:pStyle w:val="ListParagraph"/>
        <w:spacing w:after="0" w:line="240" w:lineRule="auto"/>
        <w:rPr>
          <w:rFonts w:ascii="Arial" w:hAnsi="Arial" w:cs="Arial"/>
        </w:rPr>
      </w:pPr>
    </w:p>
    <w:p w14:paraId="19491931" w14:textId="4BDA6B86" w:rsidR="004F66EC" w:rsidRPr="00846321" w:rsidRDefault="004F66EC" w:rsidP="00B80ED2">
      <w:pPr>
        <w:pStyle w:val="Heading1"/>
        <w:spacing w:before="0" w:line="240" w:lineRule="auto"/>
        <w:rPr>
          <w:rFonts w:ascii="Arial" w:hAnsi="Arial" w:cs="Arial"/>
          <w:b/>
          <w:bCs/>
          <w:color w:val="000000" w:themeColor="text1"/>
          <w:sz w:val="22"/>
          <w:szCs w:val="22"/>
        </w:rPr>
      </w:pPr>
      <w:bookmarkStart w:id="3" w:name="_Toc61366056"/>
      <w:r w:rsidRPr="00846321">
        <w:rPr>
          <w:rFonts w:ascii="Arial" w:hAnsi="Arial" w:cs="Arial"/>
          <w:b/>
          <w:bCs/>
          <w:color w:val="000000" w:themeColor="text1"/>
          <w:sz w:val="22"/>
          <w:szCs w:val="22"/>
        </w:rPr>
        <w:t>Quotes and statements:</w:t>
      </w:r>
      <w:bookmarkEnd w:id="3"/>
    </w:p>
    <w:p w14:paraId="7431ECD0" w14:textId="50B471CD" w:rsidR="368F486C" w:rsidRPr="00846321" w:rsidRDefault="368F486C" w:rsidP="05DE6C7B">
      <w:pPr>
        <w:rPr>
          <w:rFonts w:ascii="Arial" w:hAnsi="Arial" w:cs="Arial"/>
        </w:rPr>
      </w:pPr>
      <w:r w:rsidRPr="00846321">
        <w:rPr>
          <w:rFonts w:ascii="Arial" w:hAnsi="Arial" w:cs="Arial"/>
        </w:rPr>
        <w:t>Health and Social Care Secretary Matt Hancock, on 12/01/2021, said:</w:t>
      </w:r>
    </w:p>
    <w:p w14:paraId="26FB90FE" w14:textId="0329B8F4" w:rsidR="368F486C" w:rsidRPr="00846321" w:rsidRDefault="368F486C" w:rsidP="05DE6C7B">
      <w:pPr>
        <w:rPr>
          <w:rFonts w:ascii="Arial" w:eastAsia="Segoe UI" w:hAnsi="Arial" w:cs="Arial"/>
          <w:color w:val="333333"/>
        </w:rPr>
      </w:pPr>
      <w:r w:rsidRPr="00846321">
        <w:rPr>
          <w:rFonts w:ascii="Arial" w:eastAsia="Segoe UI" w:hAnsi="Arial" w:cs="Arial"/>
          <w:color w:val="333333"/>
        </w:rPr>
        <w:t>“By the end of January, everyone will live within 10 miles of a centre, we’ll vaccinate several hundred thousand a day and at least 2 million per week</w:t>
      </w:r>
      <w:r w:rsidR="57449449" w:rsidRPr="00846321">
        <w:rPr>
          <w:rFonts w:ascii="Arial" w:eastAsia="Segoe UI" w:hAnsi="Arial" w:cs="Arial"/>
          <w:color w:val="333333"/>
        </w:rPr>
        <w:t>. T</w:t>
      </w:r>
      <w:r w:rsidRPr="00846321">
        <w:rPr>
          <w:rFonts w:ascii="Arial" w:eastAsia="Segoe UI" w:hAnsi="Arial" w:cs="Arial"/>
          <w:color w:val="333333"/>
        </w:rPr>
        <w:t>here will be 206 hospital sites, 1,200 local sites, and 50 large centres</w:t>
      </w:r>
      <w:r w:rsidR="31650B7D" w:rsidRPr="00846321">
        <w:rPr>
          <w:rFonts w:ascii="Arial" w:eastAsia="Segoe UI" w:hAnsi="Arial" w:cs="Arial"/>
          <w:color w:val="333333"/>
        </w:rPr>
        <w:t xml:space="preserve"> by the end of January</w:t>
      </w:r>
      <w:r w:rsidRPr="00846321">
        <w:rPr>
          <w:rFonts w:ascii="Arial" w:eastAsia="Segoe UI" w:hAnsi="Arial" w:cs="Arial"/>
          <w:color w:val="333333"/>
        </w:rPr>
        <w:t xml:space="preserve">. By spring, we will offer first dose to all Phase One </w:t>
      </w:r>
      <w:r w:rsidR="68702D64" w:rsidRPr="00846321">
        <w:rPr>
          <w:rFonts w:ascii="Arial" w:eastAsia="Segoe UI" w:hAnsi="Arial" w:cs="Arial"/>
          <w:color w:val="333333"/>
        </w:rPr>
        <w:t xml:space="preserve">priority </w:t>
      </w:r>
      <w:r w:rsidRPr="00846321">
        <w:rPr>
          <w:rFonts w:ascii="Arial" w:eastAsia="Segoe UI" w:hAnsi="Arial" w:cs="Arial"/>
          <w:color w:val="333333"/>
        </w:rPr>
        <w:t>groups (32m in UK), with all adults vaccinated by autumn (c.53m)</w:t>
      </w:r>
      <w:r w:rsidR="5D2F8E6D" w:rsidRPr="00846321">
        <w:rPr>
          <w:rFonts w:ascii="Arial" w:eastAsia="Segoe UI" w:hAnsi="Arial" w:cs="Arial"/>
          <w:color w:val="333333"/>
        </w:rPr>
        <w:t>”</w:t>
      </w:r>
    </w:p>
    <w:p w14:paraId="155BE0C7" w14:textId="00CAF7C1" w:rsidR="00B80ED2" w:rsidRPr="00846321" w:rsidRDefault="00B80ED2" w:rsidP="00B80ED2">
      <w:pPr>
        <w:spacing w:after="0" w:line="240" w:lineRule="auto"/>
        <w:rPr>
          <w:rFonts w:ascii="Arial" w:hAnsi="Arial" w:cs="Arial"/>
        </w:rPr>
      </w:pPr>
    </w:p>
    <w:p w14:paraId="74A349DD" w14:textId="1AB08D36" w:rsidR="00B80ED2" w:rsidRPr="00846321" w:rsidRDefault="00B80ED2" w:rsidP="00B80ED2">
      <w:pPr>
        <w:pStyle w:val="CommentText"/>
        <w:spacing w:after="0"/>
        <w:rPr>
          <w:rFonts w:ascii="Arial" w:hAnsi="Arial" w:cs="Arial"/>
          <w:b/>
          <w:bCs/>
          <w:sz w:val="22"/>
          <w:szCs w:val="22"/>
        </w:rPr>
      </w:pPr>
      <w:r w:rsidRPr="00846321">
        <w:rPr>
          <w:rFonts w:ascii="Arial" w:hAnsi="Arial" w:cs="Arial"/>
          <w:b/>
          <w:bCs/>
          <w:sz w:val="22"/>
          <w:szCs w:val="22"/>
        </w:rPr>
        <w:t>Press conference 11/01/2021:</w:t>
      </w:r>
      <w:r w:rsidRPr="00846321">
        <w:rPr>
          <w:rFonts w:ascii="Arial" w:hAnsi="Arial" w:cs="Arial"/>
          <w:b/>
          <w:bCs/>
          <w:color w:val="000000"/>
          <w:sz w:val="22"/>
          <w:szCs w:val="22"/>
        </w:rPr>
        <w:t xml:space="preserve"> Health and Social Care Secretary</w:t>
      </w:r>
      <w:r w:rsidRPr="00846321">
        <w:rPr>
          <w:rFonts w:ascii="Arial" w:hAnsi="Arial" w:cs="Arial"/>
          <w:b/>
          <w:bCs/>
          <w:sz w:val="22"/>
          <w:szCs w:val="22"/>
        </w:rPr>
        <w:t xml:space="preserve"> Matt Hancock:  </w:t>
      </w:r>
    </w:p>
    <w:p w14:paraId="77A7476B" w14:textId="77777777" w:rsidR="00B80ED2" w:rsidRPr="00846321" w:rsidRDefault="00B80ED2" w:rsidP="00B80ED2">
      <w:pPr>
        <w:pStyle w:val="CommentText"/>
        <w:spacing w:after="0"/>
        <w:rPr>
          <w:rFonts w:ascii="Arial" w:hAnsi="Arial" w:cs="Arial"/>
          <w:b/>
          <w:bCs/>
          <w:sz w:val="22"/>
          <w:szCs w:val="22"/>
        </w:rPr>
      </w:pPr>
    </w:p>
    <w:p w14:paraId="4DA400C1" w14:textId="77A0F45A"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For a year now we have been working to develop and buy vaccines for everyone in the UK.</w:t>
      </w:r>
    </w:p>
    <w:p w14:paraId="39F4EA0F" w14:textId="14E4AB56"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 xml:space="preserve">Thanks to our investment in Ebola and MERS vaccines several years ago, the Jenner Institute at Oxford University was able to repurpose existing work and move so fast to develop a successful vaccine. </w:t>
      </w:r>
    </w:p>
    <w:p w14:paraId="49803A5F" w14:textId="42A7193A"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But our search has been global throughout, so whilst we’ve backed the scientists who’ve been working on this here at home, we’ve also worked with international partners like Pfizer and BioNTech, to ensure that we were the first country in the world to authorise and use the Pfizer/BioNTech vaccine. And of</w:t>
      </w:r>
      <w:r w:rsidRPr="00846321" w:rsidDel="00B80ED2">
        <w:rPr>
          <w:rFonts w:ascii="Arial" w:hAnsi="Arial" w:cs="Arial"/>
          <w:sz w:val="22"/>
          <w:szCs w:val="22"/>
        </w:rPr>
        <w:t xml:space="preserve"> course</w:t>
      </w:r>
      <w:r w:rsidR="07EC3B0C" w:rsidRPr="00846321">
        <w:rPr>
          <w:rFonts w:ascii="Arial" w:hAnsi="Arial" w:cs="Arial"/>
          <w:sz w:val="22"/>
          <w:szCs w:val="22"/>
        </w:rPr>
        <w:t>,</w:t>
      </w:r>
      <w:r w:rsidRPr="00846321">
        <w:rPr>
          <w:rFonts w:ascii="Arial" w:hAnsi="Arial" w:cs="Arial"/>
          <w:sz w:val="22"/>
          <w:szCs w:val="22"/>
        </w:rPr>
        <w:t xml:space="preserve"> the Moderna vaccine has now been authorised and is ready to bring on stream.</w:t>
      </w:r>
    </w:p>
    <w:p w14:paraId="67A5A2E7" w14:textId="77777777" w:rsidR="005B7151" w:rsidRPr="00846321" w:rsidRDefault="005B7151" w:rsidP="00B80ED2">
      <w:pPr>
        <w:pStyle w:val="CommentText"/>
        <w:spacing w:after="0"/>
        <w:rPr>
          <w:rFonts w:ascii="Arial" w:hAnsi="Arial" w:cs="Arial"/>
          <w:sz w:val="22"/>
          <w:szCs w:val="22"/>
        </w:rPr>
      </w:pPr>
    </w:p>
    <w:p w14:paraId="432030E4" w14:textId="03E37EB3"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The Plan sets out how we prioritise the vaccine so that we can protect those at greatest clinical risk. And one simple statistic explains why this is important.</w:t>
      </w:r>
    </w:p>
    <w:p w14:paraId="3EB0A879" w14:textId="1EBAC19F"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 xml:space="preserve">The top four priority groups account for 88 per cent of the deaths from Covid. </w:t>
      </w:r>
    </w:p>
    <w:p w14:paraId="0AFA5FD4" w14:textId="48ED8B56"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 xml:space="preserve">This stark fact explains why we must prioritise according to clinical need - to save lives - and because that is the fastest route to safely lifting restrictions. </w:t>
      </w:r>
    </w:p>
    <w:p w14:paraId="377B92A4" w14:textId="77777777" w:rsidR="005B7151" w:rsidRPr="00846321" w:rsidRDefault="00B80ED2" w:rsidP="00B80ED2">
      <w:pPr>
        <w:pStyle w:val="CommentText"/>
        <w:spacing w:after="0"/>
        <w:rPr>
          <w:rFonts w:ascii="Arial" w:hAnsi="Arial" w:cs="Arial"/>
          <w:sz w:val="22"/>
          <w:szCs w:val="22"/>
        </w:rPr>
      </w:pPr>
      <w:r w:rsidRPr="00846321">
        <w:rPr>
          <w:rFonts w:ascii="Arial" w:hAnsi="Arial" w:cs="Arial"/>
          <w:sz w:val="22"/>
          <w:szCs w:val="22"/>
        </w:rPr>
        <w:t>We are on track to deliver on our pledge to offer a first vaccine to everyone in the top four cohort by the 15th of February.</w:t>
      </w:r>
    </w:p>
    <w:p w14:paraId="6CD476AD" w14:textId="0E7EF4A2"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 xml:space="preserve"> </w:t>
      </w:r>
    </w:p>
    <w:p w14:paraId="12C91784" w14:textId="284D00AE" w:rsidR="00B80ED2" w:rsidRPr="00846321" w:rsidRDefault="00B80ED2" w:rsidP="00B80ED2">
      <w:pPr>
        <w:pStyle w:val="CommentText"/>
        <w:spacing w:after="0"/>
        <w:rPr>
          <w:rFonts w:ascii="Arial" w:hAnsi="Arial" w:cs="Arial"/>
          <w:sz w:val="22"/>
          <w:szCs w:val="22"/>
        </w:rPr>
      </w:pPr>
      <w:r w:rsidRPr="00846321">
        <w:rPr>
          <w:rFonts w:ascii="Arial" w:hAnsi="Arial" w:cs="Arial"/>
          <w:sz w:val="22"/>
          <w:szCs w:val="22"/>
        </w:rPr>
        <w:t>Two fifths of over 80s have now received their first dose.</w:t>
      </w:r>
    </w:p>
    <w:p w14:paraId="058F6934" w14:textId="69C3AB4F" w:rsidR="00B80ED2" w:rsidRPr="00846321" w:rsidRDefault="00B80ED2" w:rsidP="00B80ED2">
      <w:pPr>
        <w:spacing w:after="0" w:line="240" w:lineRule="auto"/>
        <w:rPr>
          <w:rFonts w:ascii="Arial" w:hAnsi="Arial" w:cs="Arial"/>
        </w:rPr>
      </w:pPr>
    </w:p>
    <w:p w14:paraId="3D034983" w14:textId="41FBA1CF" w:rsidR="008B73A1" w:rsidRPr="00846321" w:rsidRDefault="008B73A1" w:rsidP="002D0867">
      <w:pPr>
        <w:spacing w:after="0" w:line="240" w:lineRule="auto"/>
        <w:rPr>
          <w:rFonts w:ascii="Arial" w:hAnsi="Arial" w:cs="Arial"/>
          <w:b/>
          <w:bCs/>
          <w:color w:val="000000"/>
        </w:rPr>
      </w:pPr>
      <w:r w:rsidRPr="00846321">
        <w:rPr>
          <w:rFonts w:ascii="Arial" w:hAnsi="Arial" w:cs="Arial"/>
          <w:b/>
          <w:bCs/>
          <w:color w:val="000000"/>
        </w:rPr>
        <w:t>THE LARGEST VACCINATION PROGRAMME IN BRITISH HISTORY (11/01/2021)</w:t>
      </w:r>
    </w:p>
    <w:p w14:paraId="7CBEED5E" w14:textId="03DB4062" w:rsidR="002D0867" w:rsidRPr="00846321" w:rsidRDefault="002D0867" w:rsidP="002D0867">
      <w:pPr>
        <w:pStyle w:val="NormalWeb"/>
        <w:spacing w:before="0" w:beforeAutospacing="0" w:after="0" w:afterAutospacing="0"/>
        <w:rPr>
          <w:rFonts w:ascii="Arial" w:hAnsi="Arial" w:cs="Arial"/>
          <w:b/>
          <w:bCs/>
          <w:color w:val="000000"/>
          <w:sz w:val="22"/>
          <w:szCs w:val="22"/>
        </w:rPr>
      </w:pPr>
      <w:r w:rsidRPr="00846321">
        <w:rPr>
          <w:rFonts w:ascii="Arial" w:hAnsi="Arial" w:cs="Arial"/>
          <w:b/>
          <w:bCs/>
          <w:color w:val="000000"/>
          <w:sz w:val="22"/>
          <w:szCs w:val="22"/>
        </w:rPr>
        <w:t>Health and Social Care Secretary Matt Hancock said:</w:t>
      </w:r>
    </w:p>
    <w:p w14:paraId="0B122872" w14:textId="77777777" w:rsidR="002D0867" w:rsidRPr="00846321" w:rsidRDefault="002D0867" w:rsidP="002D0867">
      <w:pPr>
        <w:pStyle w:val="NormalWeb"/>
        <w:spacing w:before="0" w:beforeAutospacing="0" w:after="0" w:afterAutospacing="0"/>
        <w:rPr>
          <w:rFonts w:ascii="Arial" w:hAnsi="Arial" w:cs="Arial"/>
          <w:sz w:val="22"/>
          <w:szCs w:val="22"/>
        </w:rPr>
      </w:pPr>
    </w:p>
    <w:p w14:paraId="43A52982" w14:textId="3D86ED01" w:rsidR="002D0867" w:rsidRPr="00846321" w:rsidRDefault="002D0867" w:rsidP="002D0867">
      <w:pPr>
        <w:pStyle w:val="NormalWeb"/>
        <w:spacing w:before="0" w:beforeAutospacing="0" w:after="0" w:afterAutospacing="0"/>
        <w:rPr>
          <w:rFonts w:ascii="Arial" w:hAnsi="Arial" w:cs="Arial"/>
          <w:sz w:val="22"/>
          <w:szCs w:val="22"/>
        </w:rPr>
      </w:pPr>
      <w:r w:rsidRPr="00846321">
        <w:rPr>
          <w:rFonts w:ascii="Arial" w:hAnsi="Arial" w:cs="Arial"/>
          <w:color w:val="000000"/>
          <w:sz w:val="22"/>
          <w:szCs w:val="22"/>
        </w:rPr>
        <w:t xml:space="preserve">“It’s taken a tremendous amount of hard work and dedication to make such an incredible start to this </w:t>
      </w:r>
      <w:r w:rsidRPr="00846321">
        <w:rPr>
          <w:rFonts w:ascii="Arial" w:hAnsi="Arial" w:cs="Arial"/>
          <w:sz w:val="22"/>
          <w:szCs w:val="22"/>
        </w:rPr>
        <w:t>ambitious deployment programme. Our vaccine deployment plan sets out exactly how we will harness these efforts to expand the programme quickly and safely.</w:t>
      </w:r>
    </w:p>
    <w:p w14:paraId="07BA0C6D" w14:textId="77777777" w:rsidR="002D0867" w:rsidRPr="00846321" w:rsidRDefault="002D0867" w:rsidP="002D0867">
      <w:pPr>
        <w:pStyle w:val="NormalWeb"/>
        <w:spacing w:before="0" w:beforeAutospacing="0" w:after="0" w:afterAutospacing="0"/>
        <w:rPr>
          <w:rFonts w:ascii="Arial" w:hAnsi="Arial" w:cs="Arial"/>
          <w:sz w:val="22"/>
          <w:szCs w:val="22"/>
        </w:rPr>
      </w:pPr>
    </w:p>
    <w:p w14:paraId="32362B88" w14:textId="077B665A" w:rsidR="002D0867" w:rsidRPr="00846321" w:rsidRDefault="002D0867" w:rsidP="002D0867">
      <w:pPr>
        <w:pStyle w:val="NormalWeb"/>
        <w:spacing w:before="0" w:beforeAutospacing="0" w:after="0" w:afterAutospacing="0"/>
        <w:rPr>
          <w:rFonts w:ascii="Arial" w:hAnsi="Arial" w:cs="Arial"/>
          <w:sz w:val="22"/>
          <w:szCs w:val="22"/>
        </w:rPr>
      </w:pPr>
      <w:r w:rsidRPr="00846321">
        <w:rPr>
          <w:rFonts w:ascii="Arial" w:hAnsi="Arial" w:cs="Arial"/>
          <w:sz w:val="22"/>
          <w:szCs w:val="22"/>
        </w:rPr>
        <w:t xml:space="preserve">“Our UK Covid-19 vaccines delivery plan maps our route back to normality, but it does not mean we can be </w:t>
      </w:r>
      <w:proofErr w:type="gramStart"/>
      <w:r w:rsidRPr="00846321">
        <w:rPr>
          <w:rFonts w:ascii="Arial" w:hAnsi="Arial" w:cs="Arial"/>
          <w:sz w:val="22"/>
          <w:szCs w:val="22"/>
        </w:rPr>
        <w:t>complacent</w:t>
      </w:r>
      <w:proofErr w:type="gramEnd"/>
      <w:r w:rsidRPr="00846321">
        <w:rPr>
          <w:rFonts w:ascii="Arial" w:hAnsi="Arial" w:cs="Arial"/>
          <w:sz w:val="22"/>
          <w:szCs w:val="22"/>
        </w:rPr>
        <w:t xml:space="preserve"> and it is mission critical that everybody abides by the restrictions in the coming weeks.</w:t>
      </w:r>
    </w:p>
    <w:p w14:paraId="4D47606B" w14:textId="77777777" w:rsidR="002D0867" w:rsidRPr="00846321" w:rsidRDefault="002D0867" w:rsidP="002D0867">
      <w:pPr>
        <w:pStyle w:val="NormalWeb"/>
        <w:spacing w:before="0" w:beforeAutospacing="0" w:after="0" w:afterAutospacing="0"/>
        <w:rPr>
          <w:rFonts w:ascii="Arial" w:hAnsi="Arial" w:cs="Arial"/>
          <w:sz w:val="22"/>
          <w:szCs w:val="22"/>
        </w:rPr>
      </w:pPr>
    </w:p>
    <w:p w14:paraId="6330C8EF" w14:textId="7C3F19B9" w:rsidR="002D0867" w:rsidRPr="00846321" w:rsidRDefault="002D0867" w:rsidP="7EA10C12">
      <w:pPr>
        <w:pStyle w:val="NormalWeb"/>
        <w:spacing w:before="0" w:beforeAutospacing="0" w:after="0" w:afterAutospacing="0"/>
        <w:rPr>
          <w:rFonts w:ascii="Arial" w:hAnsi="Arial" w:cs="Arial"/>
          <w:color w:val="000000"/>
          <w:sz w:val="22"/>
          <w:szCs w:val="22"/>
        </w:rPr>
      </w:pPr>
      <w:r w:rsidRPr="00846321">
        <w:rPr>
          <w:rFonts w:ascii="Arial" w:hAnsi="Arial" w:cs="Arial"/>
          <w:sz w:val="22"/>
          <w:szCs w:val="22"/>
        </w:rPr>
        <w:t xml:space="preserve">“The next few months </w:t>
      </w:r>
      <w:r w:rsidRPr="00846321">
        <w:rPr>
          <w:rFonts w:ascii="Arial" w:hAnsi="Arial" w:cs="Arial"/>
          <w:color w:val="000000" w:themeColor="text1"/>
          <w:sz w:val="22"/>
          <w:szCs w:val="22"/>
        </w:rPr>
        <w:t>will present a significant opportunity to turn the tide of battle against Covid – I am looking forward to watching these plans bring more reassurance and hope back to people’s lives after a difficult year.”</w:t>
      </w:r>
    </w:p>
    <w:p w14:paraId="626EF9CB" w14:textId="581AC7B7" w:rsidR="7EA10C12" w:rsidRPr="00846321" w:rsidRDefault="7EA10C12" w:rsidP="7EA10C12">
      <w:pPr>
        <w:pStyle w:val="NormalWeb"/>
        <w:spacing w:before="0" w:beforeAutospacing="0" w:after="0" w:afterAutospacing="0"/>
        <w:rPr>
          <w:rFonts w:ascii="Arial" w:hAnsi="Arial" w:cs="Arial"/>
          <w:b/>
          <w:bCs/>
          <w:color w:val="000000" w:themeColor="text1"/>
          <w:sz w:val="22"/>
          <w:szCs w:val="22"/>
        </w:rPr>
      </w:pPr>
    </w:p>
    <w:p w14:paraId="7CD97F49" w14:textId="77777777" w:rsidR="002D0867" w:rsidRPr="00846321" w:rsidRDefault="002D0867" w:rsidP="002D0867">
      <w:pPr>
        <w:pStyle w:val="NormalWeb"/>
        <w:spacing w:before="0" w:beforeAutospacing="0" w:after="0" w:afterAutospacing="0"/>
        <w:rPr>
          <w:rFonts w:ascii="Arial" w:hAnsi="Arial" w:cs="Arial"/>
          <w:sz w:val="22"/>
          <w:szCs w:val="22"/>
        </w:rPr>
      </w:pPr>
      <w:r w:rsidRPr="00846321">
        <w:rPr>
          <w:rFonts w:ascii="Arial" w:hAnsi="Arial" w:cs="Arial"/>
          <w:b/>
          <w:bCs/>
          <w:color w:val="000000"/>
          <w:sz w:val="22"/>
          <w:szCs w:val="22"/>
        </w:rPr>
        <w:t>Business Secretary Kwasi Kwarteng said:</w:t>
      </w:r>
      <w:r w:rsidRPr="00846321">
        <w:rPr>
          <w:rFonts w:ascii="Arial" w:hAnsi="Arial" w:cs="Arial"/>
          <w:color w:val="000000"/>
          <w:sz w:val="22"/>
          <w:szCs w:val="22"/>
        </w:rPr>
        <w:t> </w:t>
      </w:r>
    </w:p>
    <w:p w14:paraId="3EF5082F" w14:textId="77777777" w:rsidR="002D0867" w:rsidRPr="00846321" w:rsidRDefault="002D0867" w:rsidP="002D0867">
      <w:pPr>
        <w:pStyle w:val="NormalWeb"/>
        <w:spacing w:before="0" w:beforeAutospacing="0" w:after="0" w:afterAutospacing="0"/>
        <w:rPr>
          <w:rFonts w:ascii="Arial" w:hAnsi="Arial" w:cs="Arial"/>
          <w:sz w:val="22"/>
          <w:szCs w:val="22"/>
        </w:rPr>
      </w:pPr>
      <w:r w:rsidRPr="00846321">
        <w:rPr>
          <w:rFonts w:ascii="Arial" w:hAnsi="Arial" w:cs="Arial"/>
          <w:color w:val="000000"/>
          <w:sz w:val="22"/>
          <w:szCs w:val="22"/>
        </w:rPr>
        <w:t> </w:t>
      </w:r>
    </w:p>
    <w:p w14:paraId="5947C5DE" w14:textId="77777777" w:rsidR="002D0867" w:rsidRPr="00846321" w:rsidRDefault="002D0867" w:rsidP="002D0867">
      <w:pPr>
        <w:pStyle w:val="NormalWeb"/>
        <w:spacing w:before="0" w:beforeAutospacing="0" w:after="0" w:afterAutospacing="0"/>
        <w:rPr>
          <w:rFonts w:ascii="Arial" w:hAnsi="Arial" w:cs="Arial"/>
          <w:sz w:val="22"/>
          <w:szCs w:val="22"/>
        </w:rPr>
      </w:pPr>
      <w:r w:rsidRPr="00846321">
        <w:rPr>
          <w:rFonts w:ascii="Arial" w:hAnsi="Arial" w:cs="Arial"/>
          <w:color w:val="000000"/>
          <w:sz w:val="22"/>
          <w:szCs w:val="22"/>
        </w:rPr>
        <w:t>“This historic vaccination programme is a truly national effort and shows the whole of the UK coming together to quickly and effectively protect the British public against this terrible virus.</w:t>
      </w:r>
    </w:p>
    <w:p w14:paraId="317ECAD6" w14:textId="77777777" w:rsidR="002D0867" w:rsidRPr="00846321" w:rsidRDefault="002D0867" w:rsidP="002D0867">
      <w:pPr>
        <w:pStyle w:val="NormalWeb"/>
        <w:spacing w:before="0" w:beforeAutospacing="0" w:after="0" w:afterAutospacing="0"/>
        <w:ind w:left="720"/>
        <w:rPr>
          <w:rFonts w:ascii="Arial" w:hAnsi="Arial" w:cs="Arial"/>
          <w:sz w:val="22"/>
          <w:szCs w:val="22"/>
        </w:rPr>
      </w:pPr>
      <w:r w:rsidRPr="00846321">
        <w:rPr>
          <w:rFonts w:ascii="Arial" w:hAnsi="Arial" w:cs="Arial"/>
          <w:color w:val="000000"/>
          <w:sz w:val="22"/>
          <w:szCs w:val="22"/>
        </w:rPr>
        <w:lastRenderedPageBreak/>
        <w:t> </w:t>
      </w:r>
    </w:p>
    <w:p w14:paraId="683850E0" w14:textId="2FD6F596" w:rsidR="002D0867" w:rsidRPr="00846321" w:rsidRDefault="002D0867" w:rsidP="002D0867">
      <w:pPr>
        <w:pStyle w:val="NormalWeb"/>
        <w:spacing w:before="0" w:beforeAutospacing="0" w:after="0" w:afterAutospacing="0"/>
        <w:rPr>
          <w:rFonts w:ascii="Arial" w:hAnsi="Arial" w:cs="Arial"/>
          <w:color w:val="000000"/>
          <w:sz w:val="22"/>
          <w:szCs w:val="22"/>
        </w:rPr>
      </w:pPr>
      <w:r w:rsidRPr="00846321">
        <w:rPr>
          <w:rFonts w:ascii="Arial" w:hAnsi="Arial" w:cs="Arial"/>
          <w:color w:val="000000"/>
          <w:sz w:val="22"/>
          <w:szCs w:val="22"/>
        </w:rPr>
        <w:t>“It’s fantastic to see so many people stepping forward to help out, and I encourage businesses, wherever possible, to allow their staff time and scope to volunteer. This is the greatest logistical challenge of our time and we must all play our part.”</w:t>
      </w:r>
    </w:p>
    <w:p w14:paraId="65D7647D" w14:textId="77777777" w:rsidR="00183FF7" w:rsidRPr="00846321" w:rsidRDefault="00183FF7" w:rsidP="00183FF7">
      <w:pPr>
        <w:pStyle w:val="NormalWeb"/>
        <w:spacing w:before="240" w:beforeAutospacing="0" w:after="240" w:afterAutospacing="0"/>
        <w:rPr>
          <w:rFonts w:ascii="Arial" w:hAnsi="Arial" w:cs="Arial"/>
          <w:sz w:val="22"/>
          <w:szCs w:val="22"/>
        </w:rPr>
      </w:pPr>
      <w:r w:rsidRPr="00846321">
        <w:rPr>
          <w:rFonts w:ascii="Arial" w:hAnsi="Arial" w:cs="Arial"/>
          <w:b/>
          <w:bCs/>
          <w:color w:val="000000"/>
          <w:sz w:val="22"/>
          <w:szCs w:val="22"/>
        </w:rPr>
        <w:t>Minister for Covid-19 Vaccine Deployment Nadhim Zahawi said:</w:t>
      </w:r>
    </w:p>
    <w:p w14:paraId="1336EA3A" w14:textId="77777777" w:rsidR="00183FF7" w:rsidRPr="00846321" w:rsidRDefault="00183FF7" w:rsidP="00183FF7">
      <w:pPr>
        <w:pStyle w:val="NormalWeb"/>
        <w:spacing w:before="0" w:beforeAutospacing="0" w:after="240" w:afterAutospacing="0"/>
        <w:rPr>
          <w:rFonts w:ascii="Arial" w:hAnsi="Arial" w:cs="Arial"/>
          <w:sz w:val="22"/>
          <w:szCs w:val="22"/>
        </w:rPr>
      </w:pPr>
      <w:r w:rsidRPr="00846321">
        <w:rPr>
          <w:rFonts w:ascii="Arial" w:hAnsi="Arial" w:cs="Arial"/>
          <w:color w:val="000000"/>
          <w:sz w:val="22"/>
          <w:szCs w:val="22"/>
        </w:rPr>
        <w:t xml:space="preserve">“The UK Vaccines Delivery Plan is a culmination of all our hard work so </w:t>
      </w:r>
      <w:proofErr w:type="gramStart"/>
      <w:r w:rsidRPr="00846321">
        <w:rPr>
          <w:rFonts w:ascii="Arial" w:hAnsi="Arial" w:cs="Arial"/>
          <w:color w:val="000000"/>
          <w:sz w:val="22"/>
          <w:szCs w:val="22"/>
        </w:rPr>
        <w:t>far, and</w:t>
      </w:r>
      <w:proofErr w:type="gramEnd"/>
      <w:r w:rsidRPr="00846321">
        <w:rPr>
          <w:rFonts w:ascii="Arial" w:hAnsi="Arial" w:cs="Arial"/>
          <w:color w:val="000000"/>
          <w:sz w:val="22"/>
          <w:szCs w:val="22"/>
        </w:rPr>
        <w:t xml:space="preserve"> sets some very promising and challenging ambitions for the next few months.</w:t>
      </w:r>
    </w:p>
    <w:p w14:paraId="3CC46C3E" w14:textId="77777777" w:rsidR="00183FF7" w:rsidRPr="00846321" w:rsidRDefault="00183FF7" w:rsidP="00183FF7">
      <w:pPr>
        <w:pStyle w:val="NormalWeb"/>
        <w:spacing w:before="0" w:beforeAutospacing="0" w:after="240" w:afterAutospacing="0"/>
        <w:rPr>
          <w:rFonts w:ascii="Arial" w:hAnsi="Arial" w:cs="Arial"/>
          <w:sz w:val="22"/>
          <w:szCs w:val="22"/>
        </w:rPr>
      </w:pPr>
      <w:r w:rsidRPr="00846321">
        <w:rPr>
          <w:rFonts w:ascii="Arial" w:hAnsi="Arial" w:cs="Arial"/>
          <w:color w:val="000000"/>
          <w:sz w:val="22"/>
          <w:szCs w:val="22"/>
        </w:rPr>
        <w:t>“I have every faith the NHS will rise to the task and meet these ambitions, providing thousands of vulnerable and at risk individuals that crucial extra protection they need.”</w:t>
      </w:r>
    </w:p>
    <w:p w14:paraId="567950B4" w14:textId="77777777" w:rsidR="00183FF7" w:rsidRPr="00846321" w:rsidRDefault="00183FF7" w:rsidP="00183FF7">
      <w:pPr>
        <w:pStyle w:val="NormalWeb"/>
        <w:spacing w:before="0" w:beforeAutospacing="0" w:after="0" w:afterAutospacing="0"/>
        <w:rPr>
          <w:rFonts w:ascii="Arial" w:hAnsi="Arial" w:cs="Arial"/>
          <w:sz w:val="22"/>
          <w:szCs w:val="22"/>
        </w:rPr>
      </w:pPr>
      <w:r w:rsidRPr="00846321">
        <w:rPr>
          <w:rFonts w:ascii="Arial" w:hAnsi="Arial" w:cs="Arial"/>
          <w:b/>
          <w:bCs/>
          <w:color w:val="000000"/>
          <w:sz w:val="22"/>
          <w:szCs w:val="22"/>
        </w:rPr>
        <w:t>Interim Chair of the government’s Vaccines Taskforce Clive Dix said:</w:t>
      </w:r>
      <w:r w:rsidRPr="00846321">
        <w:rPr>
          <w:rFonts w:ascii="Arial" w:hAnsi="Arial" w:cs="Arial"/>
          <w:color w:val="000000"/>
          <w:sz w:val="22"/>
          <w:szCs w:val="22"/>
        </w:rPr>
        <w:t> </w:t>
      </w:r>
    </w:p>
    <w:p w14:paraId="0719DC7D" w14:textId="77777777" w:rsidR="00183FF7" w:rsidRPr="00846321" w:rsidRDefault="00183FF7" w:rsidP="10339B93">
      <w:pPr>
        <w:pStyle w:val="NormalWeb"/>
        <w:spacing w:before="0" w:beforeAutospacing="0" w:after="0" w:afterAutospacing="0"/>
        <w:rPr>
          <w:rFonts w:ascii="Arial" w:hAnsi="Arial" w:cs="Arial"/>
          <w:sz w:val="22"/>
          <w:szCs w:val="22"/>
        </w:rPr>
      </w:pPr>
      <w:r w:rsidRPr="00846321">
        <w:rPr>
          <w:rFonts w:ascii="Arial" w:hAnsi="Arial" w:cs="Arial"/>
          <w:color w:val="000000" w:themeColor="text1"/>
          <w:sz w:val="22"/>
          <w:szCs w:val="22"/>
        </w:rPr>
        <w:t> </w:t>
      </w:r>
    </w:p>
    <w:p w14:paraId="062C6BC0" w14:textId="77777777" w:rsidR="00183FF7" w:rsidRPr="00846321" w:rsidRDefault="00183FF7" w:rsidP="00183FF7">
      <w:pPr>
        <w:pStyle w:val="NormalWeb"/>
        <w:spacing w:before="0" w:beforeAutospacing="0" w:after="0" w:afterAutospacing="0"/>
        <w:rPr>
          <w:rFonts w:ascii="Arial" w:hAnsi="Arial" w:cs="Arial"/>
          <w:sz w:val="22"/>
          <w:szCs w:val="22"/>
        </w:rPr>
      </w:pPr>
      <w:r w:rsidRPr="00846321">
        <w:rPr>
          <w:rFonts w:ascii="Arial" w:hAnsi="Arial" w:cs="Arial"/>
          <w:color w:val="000000"/>
          <w:sz w:val="22"/>
          <w:szCs w:val="22"/>
        </w:rPr>
        <w:t>“We have worked at unprecedented pace and scale to ensure Britain receives vaccines that meet strict safety standards as quickly as possible. </w:t>
      </w:r>
    </w:p>
    <w:p w14:paraId="712E4B09" w14:textId="13BE380A" w:rsidR="00183FF7" w:rsidRPr="00846321" w:rsidRDefault="00183FF7" w:rsidP="10339B93">
      <w:pPr>
        <w:pStyle w:val="NormalWeb"/>
        <w:spacing w:before="0" w:beforeAutospacing="0" w:after="0" w:afterAutospacing="0"/>
        <w:contextualSpacing/>
        <w:rPr>
          <w:rFonts w:ascii="Arial" w:hAnsi="Arial" w:cs="Arial"/>
          <w:color w:val="000000"/>
          <w:sz w:val="22"/>
          <w:szCs w:val="22"/>
        </w:rPr>
      </w:pPr>
      <w:r w:rsidRPr="00846321">
        <w:rPr>
          <w:rFonts w:ascii="Arial" w:hAnsi="Arial" w:cs="Arial"/>
          <w:color w:val="000000" w:themeColor="text1"/>
          <w:sz w:val="22"/>
          <w:szCs w:val="22"/>
        </w:rPr>
        <w:t>“The UK has led the world in procuring, authorising and deploying vaccines and I am confident that, working closely with manufacturers, we are ready and able to meet the government’s target for vaccinations.” </w:t>
      </w:r>
    </w:p>
    <w:p w14:paraId="62454978" w14:textId="1B4310DA" w:rsidR="10339B93" w:rsidRPr="00846321" w:rsidRDefault="10339B93" w:rsidP="10339B93">
      <w:pPr>
        <w:pStyle w:val="NormalWeb"/>
        <w:spacing w:before="0" w:beforeAutospacing="0" w:after="0" w:afterAutospacing="0"/>
        <w:rPr>
          <w:rFonts w:ascii="Arial" w:hAnsi="Arial" w:cs="Arial"/>
          <w:color w:val="000000" w:themeColor="text1"/>
          <w:sz w:val="22"/>
          <w:szCs w:val="22"/>
        </w:rPr>
      </w:pPr>
    </w:p>
    <w:p w14:paraId="25E9F77B" w14:textId="154046C9" w:rsidR="099B9C3C" w:rsidRPr="00846321" w:rsidRDefault="099B9C3C" w:rsidP="00846321">
      <w:pPr>
        <w:rPr>
          <w:rFonts w:ascii="Arial" w:hAnsi="Arial" w:cs="Arial"/>
          <w:b/>
          <w:bCs/>
        </w:rPr>
      </w:pPr>
      <w:r w:rsidRPr="00846321">
        <w:rPr>
          <w:rFonts w:ascii="Arial" w:hAnsi="Arial" w:cs="Arial"/>
          <w:b/>
          <w:bCs/>
        </w:rPr>
        <w:t>New NHS Vaccination Centres Open Their Doors Today (11/01/2021)</w:t>
      </w:r>
    </w:p>
    <w:p w14:paraId="20B1485D" w14:textId="5FB04FB6" w:rsidR="10339B93" w:rsidRPr="00846321" w:rsidRDefault="10339B93" w:rsidP="10339B93">
      <w:pPr>
        <w:pStyle w:val="NormalWeb"/>
        <w:spacing w:before="0" w:beforeAutospacing="0" w:after="0" w:afterAutospacing="0"/>
        <w:rPr>
          <w:rFonts w:ascii="Arial" w:hAnsi="Arial" w:cs="Arial"/>
          <w:color w:val="000000" w:themeColor="text1"/>
          <w:sz w:val="22"/>
          <w:szCs w:val="22"/>
        </w:rPr>
      </w:pPr>
    </w:p>
    <w:p w14:paraId="69321F12" w14:textId="1AFB1D49" w:rsidR="099B9C3C" w:rsidRPr="00846321" w:rsidRDefault="099B9C3C">
      <w:pPr>
        <w:rPr>
          <w:rFonts w:ascii="Arial" w:hAnsi="Arial" w:cs="Arial"/>
        </w:rPr>
      </w:pPr>
      <w:r w:rsidRPr="00846321">
        <w:rPr>
          <w:rFonts w:ascii="Arial" w:eastAsia="Arial" w:hAnsi="Arial" w:cs="Arial"/>
          <w:b/>
          <w:bCs/>
        </w:rPr>
        <w:t>Professor Stephen Powis, the NHS’s national medical director, said</w:t>
      </w:r>
      <w:r w:rsidRPr="00846321">
        <w:rPr>
          <w:rFonts w:ascii="Arial" w:eastAsia="Arial" w:hAnsi="Arial" w:cs="Arial"/>
        </w:rPr>
        <w:t xml:space="preserve">: </w:t>
      </w:r>
    </w:p>
    <w:p w14:paraId="48B626A9" w14:textId="5BE04506" w:rsidR="099B9C3C" w:rsidRPr="00846321" w:rsidRDefault="099B9C3C">
      <w:pPr>
        <w:rPr>
          <w:rFonts w:ascii="Arial" w:hAnsi="Arial" w:cs="Arial"/>
        </w:rPr>
      </w:pPr>
      <w:r w:rsidRPr="00846321">
        <w:rPr>
          <w:rFonts w:ascii="Arial" w:eastAsia="Arial" w:hAnsi="Arial" w:cs="Arial"/>
        </w:rPr>
        <w:t xml:space="preserve"> “Increasing supplies means the NHS can open even more vaccination services and protect even more people this week.</w:t>
      </w:r>
    </w:p>
    <w:p w14:paraId="5577333D" w14:textId="11F21436" w:rsidR="099B9C3C" w:rsidRPr="00846321" w:rsidRDefault="099B9C3C">
      <w:pPr>
        <w:rPr>
          <w:rFonts w:ascii="Arial" w:hAnsi="Arial" w:cs="Arial"/>
        </w:rPr>
      </w:pPr>
      <w:r w:rsidRPr="00846321">
        <w:rPr>
          <w:rFonts w:ascii="Arial" w:eastAsia="Arial" w:hAnsi="Arial" w:cs="Arial"/>
        </w:rPr>
        <w:t xml:space="preserve"> “While my NHS colleagues are working hard to ensure we can offer vaccines to all of those who would benefit most over the next month, at the same time as providing care for everyone who needs it, we need the public to help us.</w:t>
      </w:r>
    </w:p>
    <w:p w14:paraId="767DEB5A" w14:textId="1EF865C3" w:rsidR="099B9C3C" w:rsidRPr="00846321" w:rsidRDefault="099B9C3C" w:rsidP="008D4174">
      <w:pPr>
        <w:spacing w:after="0" w:line="240" w:lineRule="auto"/>
        <w:rPr>
          <w:rFonts w:ascii="Arial" w:eastAsia="Arial" w:hAnsi="Arial" w:cs="Arial"/>
        </w:rPr>
      </w:pPr>
      <w:r w:rsidRPr="00846321">
        <w:rPr>
          <w:rFonts w:ascii="Arial" w:eastAsia="Arial" w:hAnsi="Arial" w:cs="Arial"/>
        </w:rPr>
        <w:t xml:space="preserve"> “Please don’t contact the NHS to seek a vaccine, we will contact you. When we do contact you, please attend your booked appointments. And whether you have had a vaccine or not, please continue to follow all the guidance to control the virus and save lives – that means staying at home as much as you can, and following the ‘hands, face, space’ guidance when you can’t.”</w:t>
      </w:r>
    </w:p>
    <w:p w14:paraId="3A649B5E" w14:textId="77777777" w:rsidR="008D4174" w:rsidRPr="00846321" w:rsidRDefault="008D4174" w:rsidP="008D4174">
      <w:pPr>
        <w:spacing w:after="0" w:line="240" w:lineRule="auto"/>
        <w:rPr>
          <w:rFonts w:ascii="Arial" w:hAnsi="Arial" w:cs="Arial"/>
        </w:rPr>
      </w:pPr>
    </w:p>
    <w:p w14:paraId="3DA607C6" w14:textId="1D002367" w:rsidR="3AF5F5F7" w:rsidRPr="00846321" w:rsidRDefault="3AF5F5F7" w:rsidP="008D4174">
      <w:pPr>
        <w:spacing w:after="0" w:line="240" w:lineRule="auto"/>
        <w:rPr>
          <w:rFonts w:ascii="Arial" w:eastAsia="Arial" w:hAnsi="Arial" w:cs="Arial"/>
          <w:b/>
          <w:bCs/>
        </w:rPr>
      </w:pPr>
      <w:r w:rsidRPr="00846321">
        <w:rPr>
          <w:rFonts w:ascii="Arial" w:eastAsia="Arial" w:hAnsi="Arial" w:cs="Arial"/>
          <w:b/>
          <w:bCs/>
        </w:rPr>
        <w:t>Health and Social Care Secretary Matt Hancock said:</w:t>
      </w:r>
    </w:p>
    <w:p w14:paraId="295AE463" w14:textId="77777777" w:rsidR="008D4174" w:rsidRPr="00846321" w:rsidRDefault="008D4174" w:rsidP="008D4174">
      <w:pPr>
        <w:spacing w:after="0" w:line="240" w:lineRule="auto"/>
        <w:rPr>
          <w:rFonts w:ascii="Arial" w:eastAsia="Arial" w:hAnsi="Arial" w:cs="Arial"/>
          <w:b/>
          <w:bCs/>
        </w:rPr>
      </w:pPr>
    </w:p>
    <w:p w14:paraId="61221BEE" w14:textId="40A94176" w:rsidR="3AF5F5F7" w:rsidRPr="00846321" w:rsidRDefault="3AF5F5F7" w:rsidP="008D4174">
      <w:pPr>
        <w:spacing w:after="0" w:line="240" w:lineRule="auto"/>
        <w:rPr>
          <w:rFonts w:ascii="Arial" w:eastAsia="Arial" w:hAnsi="Arial" w:cs="Arial"/>
        </w:rPr>
      </w:pPr>
      <w:r w:rsidRPr="00846321">
        <w:rPr>
          <w:rFonts w:ascii="Arial" w:eastAsia="Arial" w:hAnsi="Arial" w:cs="Arial"/>
        </w:rPr>
        <w:t xml:space="preserve">“Through our vaccine delivery plan around 2.2 million people have already received their first dose of the Covid-19 vaccines and these new </w:t>
      </w:r>
      <w:r w:rsidR="008D4174" w:rsidRPr="00846321">
        <w:rPr>
          <w:rFonts w:ascii="Arial" w:eastAsia="Arial" w:hAnsi="Arial" w:cs="Arial"/>
        </w:rPr>
        <w:t>large-scale</w:t>
      </w:r>
      <w:r w:rsidRPr="00846321">
        <w:rPr>
          <w:rFonts w:ascii="Arial" w:eastAsia="Arial" w:hAnsi="Arial" w:cs="Arial"/>
        </w:rPr>
        <w:t xml:space="preserve"> vaccination centres will help us accelerate the rollout even further.</w:t>
      </w:r>
    </w:p>
    <w:p w14:paraId="38411D51" w14:textId="77777777" w:rsidR="008D4174" w:rsidRPr="00846321" w:rsidRDefault="008D4174" w:rsidP="008D4174">
      <w:pPr>
        <w:spacing w:after="0" w:line="240" w:lineRule="auto"/>
        <w:rPr>
          <w:rFonts w:ascii="Arial" w:eastAsia="Arial" w:hAnsi="Arial" w:cs="Arial"/>
        </w:rPr>
      </w:pPr>
    </w:p>
    <w:p w14:paraId="74A93445" w14:textId="31931EAB" w:rsidR="3AF5F5F7" w:rsidRPr="00846321" w:rsidRDefault="3AF5F5F7" w:rsidP="008D4174">
      <w:pPr>
        <w:spacing w:after="0" w:line="240" w:lineRule="auto"/>
        <w:rPr>
          <w:rFonts w:ascii="Arial" w:eastAsia="Arial" w:hAnsi="Arial" w:cs="Arial"/>
        </w:rPr>
      </w:pPr>
      <w:r w:rsidRPr="00846321">
        <w:rPr>
          <w:rFonts w:ascii="Arial" w:eastAsia="Arial" w:hAnsi="Arial" w:cs="Arial"/>
        </w:rPr>
        <w:t>“Alongside GPs, pharmacies, hospitals and care homes the new sites will offer vaccines to everyone in the top four priority cohorts, saving thousands of lives and helping us start to return to normal in the future.”</w:t>
      </w:r>
    </w:p>
    <w:p w14:paraId="3041639E" w14:textId="77777777" w:rsidR="00A06515" w:rsidRPr="00846321" w:rsidRDefault="00A06515" w:rsidP="008D4174">
      <w:pPr>
        <w:pStyle w:val="NormalWeb"/>
        <w:spacing w:before="0" w:beforeAutospacing="0" w:after="0" w:afterAutospacing="0"/>
        <w:contextualSpacing/>
        <w:rPr>
          <w:rFonts w:ascii="Arial" w:hAnsi="Arial" w:cs="Arial"/>
          <w:color w:val="000000"/>
          <w:sz w:val="22"/>
          <w:szCs w:val="22"/>
        </w:rPr>
      </w:pPr>
    </w:p>
    <w:p w14:paraId="64FF4D78" w14:textId="011A5A3C" w:rsidR="00A06515" w:rsidRPr="00846321" w:rsidRDefault="00A06515" w:rsidP="008D4174">
      <w:pPr>
        <w:pStyle w:val="NormalWeb"/>
        <w:spacing w:before="0" w:beforeAutospacing="0" w:after="0" w:afterAutospacing="0"/>
        <w:contextualSpacing/>
        <w:rPr>
          <w:rFonts w:ascii="Arial" w:hAnsi="Arial" w:cs="Arial"/>
          <w:b/>
          <w:bCs/>
          <w:sz w:val="22"/>
          <w:szCs w:val="22"/>
        </w:rPr>
      </w:pPr>
      <w:r w:rsidRPr="00846321">
        <w:rPr>
          <w:rFonts w:ascii="Arial" w:hAnsi="Arial" w:cs="Arial"/>
          <w:b/>
          <w:bCs/>
          <w:color w:val="000000" w:themeColor="text1"/>
          <w:sz w:val="22"/>
          <w:szCs w:val="22"/>
        </w:rPr>
        <w:t>Vaccine statistics – More than 2.2 million people in the UK receive first dose of Covid-19 vaccine 11/01/2021</w:t>
      </w:r>
    </w:p>
    <w:p w14:paraId="7E898D63" w14:textId="01A157CB" w:rsidR="00A06515" w:rsidRPr="00846321" w:rsidRDefault="00A06515" w:rsidP="008D4174">
      <w:pPr>
        <w:spacing w:after="0" w:line="240" w:lineRule="auto"/>
        <w:rPr>
          <w:rFonts w:ascii="Arial" w:hAnsi="Arial" w:cs="Arial"/>
        </w:rPr>
      </w:pPr>
    </w:p>
    <w:p w14:paraId="2F337F82" w14:textId="7DD59F75" w:rsidR="00A06515" w:rsidRPr="00846321" w:rsidRDefault="00A06515" w:rsidP="008D4174">
      <w:pPr>
        <w:spacing w:after="0" w:line="240" w:lineRule="auto"/>
        <w:contextualSpacing/>
        <w:rPr>
          <w:rFonts w:ascii="Arial" w:eastAsia="Arial" w:hAnsi="Arial" w:cs="Arial"/>
          <w:b/>
          <w:color w:val="000000" w:themeColor="text1"/>
        </w:rPr>
      </w:pPr>
      <w:r w:rsidRPr="00846321">
        <w:rPr>
          <w:rFonts w:ascii="Arial" w:eastAsia="Arial" w:hAnsi="Arial" w:cs="Arial"/>
          <w:b/>
          <w:color w:val="000000" w:themeColor="text1"/>
        </w:rPr>
        <w:t>Latest Vaccination statistics between 8 and 10 January 2021</w:t>
      </w:r>
    </w:p>
    <w:p w14:paraId="6C03E2F7" w14:textId="77777777" w:rsidR="00A06515" w:rsidRPr="00846321" w:rsidRDefault="00A06515" w:rsidP="008D4174">
      <w:pPr>
        <w:spacing w:after="0" w:line="240" w:lineRule="auto"/>
        <w:contextualSpacing/>
        <w:rPr>
          <w:rFonts w:ascii="Arial" w:hAnsi="Arial" w:cs="Arial"/>
        </w:rPr>
      </w:pPr>
    </w:p>
    <w:p w14:paraId="0A40092E" w14:textId="6B768EB9" w:rsidR="00A06515" w:rsidRPr="00846321" w:rsidRDefault="00A06515" w:rsidP="008D4174">
      <w:pPr>
        <w:spacing w:after="0" w:line="240" w:lineRule="auto"/>
        <w:contextualSpacing/>
        <w:rPr>
          <w:rFonts w:ascii="Arial" w:hAnsi="Arial" w:cs="Arial"/>
        </w:rPr>
      </w:pPr>
      <w:r w:rsidRPr="00846321">
        <w:rPr>
          <w:rFonts w:ascii="Arial" w:hAnsi="Arial" w:cs="Arial"/>
        </w:rPr>
        <w:t xml:space="preserve">More than </w:t>
      </w:r>
      <w:r w:rsidRPr="00846321">
        <w:rPr>
          <w:rFonts w:ascii="Arial" w:hAnsi="Arial" w:cs="Arial"/>
          <w:b/>
        </w:rPr>
        <w:t>2.</w:t>
      </w:r>
      <w:r w:rsidR="00F96D7E" w:rsidRPr="00846321">
        <w:rPr>
          <w:rFonts w:ascii="Arial" w:hAnsi="Arial" w:cs="Arial"/>
          <w:b/>
        </w:rPr>
        <w:t xml:space="preserve">4 </w:t>
      </w:r>
      <w:r w:rsidRPr="00846321">
        <w:rPr>
          <w:rFonts w:ascii="Arial" w:hAnsi="Arial" w:cs="Arial"/>
          <w:b/>
        </w:rPr>
        <w:t>million</w:t>
      </w:r>
      <w:r w:rsidRPr="00846321">
        <w:rPr>
          <w:rFonts w:ascii="Arial" w:hAnsi="Arial" w:cs="Arial"/>
        </w:rPr>
        <w:t xml:space="preserve"> people in the UK have received the first dose of a COVID-19 vaccine, the latest figures show as the government begins daily publications on vaccination uptake.</w:t>
      </w:r>
    </w:p>
    <w:p w14:paraId="55ACD804" w14:textId="77777777" w:rsidR="00A06515" w:rsidRPr="00846321" w:rsidRDefault="00A06515" w:rsidP="00A06515">
      <w:pPr>
        <w:spacing w:after="0" w:line="240" w:lineRule="auto"/>
        <w:contextualSpacing/>
        <w:rPr>
          <w:rFonts w:ascii="Arial" w:hAnsi="Arial" w:cs="Arial"/>
        </w:rPr>
      </w:pPr>
    </w:p>
    <w:p w14:paraId="62E7F508" w14:textId="23F0120B" w:rsidR="00A06515" w:rsidRPr="00846321" w:rsidRDefault="00A06515" w:rsidP="00A06515">
      <w:pPr>
        <w:spacing w:after="0" w:line="240" w:lineRule="auto"/>
        <w:contextualSpacing/>
        <w:rPr>
          <w:rFonts w:ascii="Arial" w:hAnsi="Arial" w:cs="Arial"/>
        </w:rPr>
      </w:pPr>
      <w:r w:rsidRPr="00846321">
        <w:rPr>
          <w:rFonts w:ascii="Arial" w:hAnsi="Arial" w:cs="Arial"/>
        </w:rPr>
        <w:t xml:space="preserve">The number of people who have received the first dose of a COVID-19 vaccine between 8 December </w:t>
      </w:r>
      <w:r w:rsidR="00F96D7E" w:rsidRPr="00846321">
        <w:rPr>
          <w:rFonts w:ascii="Arial" w:hAnsi="Arial" w:cs="Arial"/>
        </w:rPr>
        <w:t xml:space="preserve">and </w:t>
      </w:r>
      <w:r w:rsidR="42242F73" w:rsidRPr="00846321">
        <w:rPr>
          <w:rFonts w:ascii="Arial" w:hAnsi="Arial" w:cs="Arial"/>
        </w:rPr>
        <w:t>Monday 11</w:t>
      </w:r>
      <w:r w:rsidRPr="00846321">
        <w:rPr>
          <w:rFonts w:ascii="Arial" w:hAnsi="Arial" w:cs="Arial"/>
        </w:rPr>
        <w:t xml:space="preserve"> January is </w:t>
      </w:r>
      <w:r w:rsidRPr="00846321">
        <w:rPr>
          <w:rFonts w:ascii="Arial" w:hAnsi="Arial" w:cs="Arial"/>
          <w:b/>
        </w:rPr>
        <w:t>2,</w:t>
      </w:r>
      <w:r w:rsidR="00F96D7E" w:rsidRPr="00846321">
        <w:rPr>
          <w:rFonts w:ascii="Arial" w:hAnsi="Arial" w:cs="Arial"/>
          <w:b/>
        </w:rPr>
        <w:t>431,648</w:t>
      </w:r>
      <w:r w:rsidR="45935778" w:rsidRPr="00846321">
        <w:rPr>
          <w:rFonts w:ascii="Arial" w:hAnsi="Arial" w:cs="Arial"/>
          <w:b/>
          <w:bCs/>
        </w:rPr>
        <w:t xml:space="preserve"> </w:t>
      </w:r>
      <w:r w:rsidR="45935778" w:rsidRPr="00846321">
        <w:rPr>
          <w:rFonts w:ascii="Arial" w:hAnsi="Arial" w:cs="Arial"/>
        </w:rPr>
        <w:t>and</w:t>
      </w:r>
      <w:r w:rsidR="45935778" w:rsidRPr="00846321">
        <w:rPr>
          <w:rFonts w:ascii="Arial" w:hAnsi="Arial" w:cs="Arial"/>
          <w:b/>
          <w:bCs/>
        </w:rPr>
        <w:t xml:space="preserve"> </w:t>
      </w:r>
      <w:r w:rsidR="00F96D7E" w:rsidRPr="00846321">
        <w:rPr>
          <w:rFonts w:ascii="Arial" w:eastAsia="Segoe UI" w:hAnsi="Arial" w:cs="Arial"/>
          <w:b/>
          <w:bCs/>
          <w:color w:val="333333"/>
        </w:rPr>
        <w:t>412167</w:t>
      </w:r>
      <w:r w:rsidR="45935778" w:rsidRPr="00846321">
        <w:rPr>
          <w:rFonts w:ascii="Arial" w:eastAsia="Segoe UI" w:hAnsi="Arial" w:cs="Arial"/>
          <w:color w:val="333333"/>
        </w:rPr>
        <w:t xml:space="preserve"> have had two doses</w:t>
      </w:r>
      <w:r w:rsidRPr="00846321">
        <w:rPr>
          <w:rFonts w:ascii="Arial" w:hAnsi="Arial" w:cs="Arial"/>
          <w:b/>
        </w:rPr>
        <w:t>.</w:t>
      </w:r>
    </w:p>
    <w:p w14:paraId="77B01D1A" w14:textId="77777777" w:rsidR="00A06515" w:rsidRPr="00846321" w:rsidRDefault="00A06515" w:rsidP="00A06515">
      <w:pPr>
        <w:spacing w:after="0" w:line="240" w:lineRule="auto"/>
        <w:rPr>
          <w:rFonts w:ascii="Arial" w:hAnsi="Arial" w:cs="Arial"/>
        </w:rPr>
      </w:pPr>
    </w:p>
    <w:p w14:paraId="0B501055" w14:textId="77777777" w:rsidR="00A06515" w:rsidRPr="00846321" w:rsidRDefault="00A06515" w:rsidP="00A06515">
      <w:pPr>
        <w:shd w:val="clear" w:color="auto" w:fill="FFFFFF" w:themeFill="background1"/>
        <w:spacing w:after="0" w:line="240" w:lineRule="auto"/>
        <w:contextualSpacing/>
        <w:rPr>
          <w:rFonts w:ascii="Arial" w:hAnsi="Arial" w:cs="Arial"/>
        </w:rPr>
      </w:pPr>
      <w:r w:rsidRPr="00846321">
        <w:rPr>
          <w:rFonts w:ascii="Arial" w:hAnsi="Arial" w:cs="Arial"/>
          <w:color w:val="000000" w:themeColor="text1"/>
        </w:rPr>
        <w:t>The UK Government has procured doses on behalf of the entire UK. The number of people who have received the vaccine in each of the four nations is:</w:t>
      </w:r>
    </w:p>
    <w:p w14:paraId="23E6D1C5" w14:textId="77777777" w:rsidR="00A06515" w:rsidRPr="00846321" w:rsidRDefault="00A06515" w:rsidP="00B80ED2">
      <w:pPr>
        <w:pStyle w:val="ListParagraph"/>
        <w:numPr>
          <w:ilvl w:val="0"/>
          <w:numId w:val="141"/>
        </w:numPr>
        <w:spacing w:after="0" w:line="240" w:lineRule="auto"/>
        <w:contextualSpacing w:val="0"/>
        <w:rPr>
          <w:rFonts w:ascii="Arial" w:eastAsia="Times New Roman" w:hAnsi="Arial" w:cs="Arial"/>
        </w:rPr>
      </w:pPr>
      <w:r w:rsidRPr="00846321">
        <w:rPr>
          <w:rFonts w:ascii="Arial" w:eastAsia="Times New Roman" w:hAnsi="Arial" w:cs="Arial"/>
        </w:rPr>
        <w:t>England: 1,959,151</w:t>
      </w:r>
    </w:p>
    <w:p w14:paraId="690A412A" w14:textId="77777777" w:rsidR="00A06515" w:rsidRPr="00846321" w:rsidRDefault="00A06515" w:rsidP="00B80ED2">
      <w:pPr>
        <w:pStyle w:val="ListParagraph"/>
        <w:numPr>
          <w:ilvl w:val="0"/>
          <w:numId w:val="141"/>
        </w:numPr>
        <w:spacing w:after="0" w:line="240" w:lineRule="auto"/>
        <w:contextualSpacing w:val="0"/>
        <w:rPr>
          <w:rFonts w:ascii="Arial" w:eastAsia="Times New Roman" w:hAnsi="Arial" w:cs="Arial"/>
        </w:rPr>
      </w:pPr>
      <w:r w:rsidRPr="00846321">
        <w:rPr>
          <w:rFonts w:ascii="Arial" w:eastAsia="Times New Roman" w:hAnsi="Arial" w:cs="Arial"/>
        </w:rPr>
        <w:t>Scotland: 163,377</w:t>
      </w:r>
    </w:p>
    <w:p w14:paraId="4972D6DA" w14:textId="77777777" w:rsidR="00A06515" w:rsidRPr="00846321" w:rsidRDefault="00A06515" w:rsidP="00B80ED2">
      <w:pPr>
        <w:pStyle w:val="ListParagraph"/>
        <w:numPr>
          <w:ilvl w:val="0"/>
          <w:numId w:val="141"/>
        </w:numPr>
        <w:spacing w:after="0" w:line="240" w:lineRule="auto"/>
        <w:contextualSpacing w:val="0"/>
        <w:rPr>
          <w:rFonts w:ascii="Arial" w:eastAsia="Times New Roman" w:hAnsi="Arial" w:cs="Arial"/>
        </w:rPr>
      </w:pPr>
      <w:r w:rsidRPr="00846321">
        <w:rPr>
          <w:rFonts w:ascii="Arial" w:eastAsia="Times New Roman" w:hAnsi="Arial" w:cs="Arial"/>
        </w:rPr>
        <w:t>Wales: 86,039</w:t>
      </w:r>
    </w:p>
    <w:p w14:paraId="55A946EE" w14:textId="083D3702" w:rsidR="00A06515" w:rsidRPr="00846321" w:rsidRDefault="00A06515" w:rsidP="00B80ED2">
      <w:pPr>
        <w:pStyle w:val="ListParagraph"/>
        <w:numPr>
          <w:ilvl w:val="0"/>
          <w:numId w:val="141"/>
        </w:numPr>
        <w:spacing w:after="0" w:line="240" w:lineRule="auto"/>
        <w:contextualSpacing w:val="0"/>
        <w:rPr>
          <w:rFonts w:ascii="Arial" w:eastAsia="Times New Roman" w:hAnsi="Arial" w:cs="Arial"/>
          <w:color w:val="000000" w:themeColor="text1"/>
        </w:rPr>
      </w:pPr>
      <w:r w:rsidRPr="00846321">
        <w:rPr>
          <w:rFonts w:ascii="Arial" w:eastAsia="Times New Roman" w:hAnsi="Arial" w:cs="Arial"/>
          <w:color w:val="000000" w:themeColor="text1"/>
        </w:rPr>
        <w:t>Northern Ireland: 78,005</w:t>
      </w:r>
    </w:p>
    <w:p w14:paraId="2F73FD9A" w14:textId="5EDCD544" w:rsidR="00611DB9" w:rsidRPr="00846321" w:rsidRDefault="00611DB9" w:rsidP="00611DB9">
      <w:pPr>
        <w:spacing w:after="0" w:line="240" w:lineRule="auto"/>
        <w:rPr>
          <w:rFonts w:ascii="Arial" w:eastAsia="Times New Roman" w:hAnsi="Arial" w:cs="Arial"/>
          <w:color w:val="000000" w:themeColor="text1"/>
        </w:rPr>
      </w:pPr>
    </w:p>
    <w:p w14:paraId="7AFF06B8" w14:textId="694D97B4" w:rsidR="00611DB9" w:rsidRPr="00846321" w:rsidRDefault="00611DB9" w:rsidP="10339B93">
      <w:pPr>
        <w:spacing w:after="0" w:line="240" w:lineRule="auto"/>
        <w:rPr>
          <w:rFonts w:ascii="Arial" w:hAnsi="Arial" w:cs="Arial"/>
          <w:color w:val="000000" w:themeColor="text1"/>
        </w:rPr>
      </w:pPr>
      <w:r w:rsidRPr="00846321">
        <w:rPr>
          <w:rFonts w:ascii="Arial" w:hAnsi="Arial" w:cs="Arial"/>
          <w:color w:val="000000" w:themeColor="text1"/>
        </w:rPr>
        <w:t xml:space="preserve">More than </w:t>
      </w:r>
      <w:r w:rsidRPr="00846321">
        <w:rPr>
          <w:rFonts w:ascii="Arial" w:hAnsi="Arial" w:cs="Arial"/>
          <w:b/>
          <w:bCs/>
          <w:color w:val="000000" w:themeColor="text1"/>
        </w:rPr>
        <w:t>2.</w:t>
      </w:r>
      <w:r w:rsidR="00F96D7E" w:rsidRPr="00846321">
        <w:rPr>
          <w:rFonts w:ascii="Arial" w:hAnsi="Arial" w:cs="Arial"/>
          <w:b/>
          <w:bCs/>
          <w:color w:val="000000" w:themeColor="text1"/>
        </w:rPr>
        <w:t>8</w:t>
      </w:r>
      <w:r w:rsidRPr="00846321">
        <w:rPr>
          <w:rFonts w:ascii="Arial" w:hAnsi="Arial" w:cs="Arial"/>
          <w:b/>
          <w:bCs/>
          <w:color w:val="000000" w:themeColor="text1"/>
        </w:rPr>
        <w:t xml:space="preserve"> million</w:t>
      </w:r>
      <w:r w:rsidRPr="00846321">
        <w:rPr>
          <w:rFonts w:ascii="Arial" w:hAnsi="Arial" w:cs="Arial"/>
          <w:color w:val="000000" w:themeColor="text1"/>
        </w:rPr>
        <w:t xml:space="preserve"> vaccine doses (2,</w:t>
      </w:r>
      <w:r w:rsidR="00F96D7E" w:rsidRPr="00846321">
        <w:rPr>
          <w:rFonts w:ascii="Arial" w:hAnsi="Arial" w:cs="Arial"/>
          <w:color w:val="000000" w:themeColor="text1"/>
        </w:rPr>
        <w:t>843</w:t>
      </w:r>
      <w:r w:rsidRPr="00846321">
        <w:rPr>
          <w:rFonts w:ascii="Arial" w:hAnsi="Arial" w:cs="Arial"/>
          <w:color w:val="000000" w:themeColor="text1"/>
        </w:rPr>
        <w:t>,</w:t>
      </w:r>
      <w:r w:rsidR="00F96D7E" w:rsidRPr="00846321">
        <w:rPr>
          <w:rFonts w:ascii="Arial" w:hAnsi="Arial" w:cs="Arial"/>
          <w:color w:val="000000" w:themeColor="text1"/>
        </w:rPr>
        <w:t>815</w:t>
      </w:r>
      <w:r w:rsidRPr="00846321">
        <w:rPr>
          <w:rFonts w:ascii="Arial" w:hAnsi="Arial" w:cs="Arial"/>
          <w:color w:val="000000" w:themeColor="text1"/>
        </w:rPr>
        <w:t>) have been administered overall in the UK – excluding the number of second doses in Scotland - over the same time period.</w:t>
      </w:r>
    </w:p>
    <w:p w14:paraId="3B8E5BE4" w14:textId="1BDE6231" w:rsidR="10339B93" w:rsidRPr="00846321" w:rsidRDefault="10339B93" w:rsidP="10339B93">
      <w:pPr>
        <w:spacing w:after="0" w:line="240" w:lineRule="auto"/>
        <w:rPr>
          <w:rFonts w:ascii="Arial" w:hAnsi="Arial" w:cs="Arial"/>
        </w:rPr>
      </w:pPr>
    </w:p>
    <w:p w14:paraId="3A212F84" w14:textId="6F04CC24" w:rsidR="1C67E196" w:rsidRPr="00846321" w:rsidRDefault="1C67E196" w:rsidP="10339B93">
      <w:pPr>
        <w:spacing w:after="0" w:line="240" w:lineRule="auto"/>
        <w:rPr>
          <w:rFonts w:ascii="Arial" w:hAnsi="Arial" w:cs="Arial"/>
        </w:rPr>
      </w:pPr>
      <w:r w:rsidRPr="00846321">
        <w:rPr>
          <w:rFonts w:ascii="Arial" w:hAnsi="Arial" w:cs="Arial"/>
        </w:rPr>
        <w:t>Additional line:</w:t>
      </w:r>
    </w:p>
    <w:p w14:paraId="740B4203" w14:textId="3273055C" w:rsidR="1C67E196" w:rsidRPr="00846321" w:rsidRDefault="1C67E196" w:rsidP="10339B93">
      <w:pPr>
        <w:spacing w:after="0" w:line="240" w:lineRule="auto"/>
        <w:rPr>
          <w:rFonts w:ascii="Arial" w:hAnsi="Arial" w:cs="Arial"/>
        </w:rPr>
      </w:pPr>
      <w:r w:rsidRPr="00846321">
        <w:rPr>
          <w:rFonts w:ascii="Arial" w:hAnsi="Arial" w:cs="Arial"/>
        </w:rPr>
        <w:t>NHS England will publish a more detailed breakdown of their figures every week – starting from Thursday – which will include vaccinations in England by region.</w:t>
      </w:r>
    </w:p>
    <w:p w14:paraId="1610C996" w14:textId="77777777" w:rsidR="1C67E196" w:rsidRPr="00846321" w:rsidRDefault="1C67E196" w:rsidP="10339B93">
      <w:pPr>
        <w:spacing w:after="0" w:line="240" w:lineRule="auto"/>
        <w:rPr>
          <w:rFonts w:ascii="Arial" w:hAnsi="Arial" w:cs="Arial"/>
          <w:color w:val="000000" w:themeColor="text1"/>
        </w:rPr>
      </w:pPr>
      <w:r w:rsidRPr="00846321">
        <w:rPr>
          <w:rFonts w:ascii="Arial" w:hAnsi="Arial" w:cs="Arial"/>
          <w:color w:val="000000" w:themeColor="text1"/>
        </w:rPr>
        <w:t xml:space="preserve">The daily vaccination statistics are published daily on the </w:t>
      </w:r>
      <w:hyperlink r:id="rId11">
        <w:r w:rsidRPr="00846321">
          <w:rPr>
            <w:rStyle w:val="Hyperlink"/>
            <w:rFonts w:ascii="Arial" w:hAnsi="Arial" w:cs="Arial"/>
          </w:rPr>
          <w:t>Covid-19 dashboard</w:t>
        </w:r>
      </w:hyperlink>
      <w:r w:rsidRPr="00846321">
        <w:rPr>
          <w:rFonts w:ascii="Arial" w:hAnsi="Arial" w:cs="Arial"/>
          <w:color w:val="000000" w:themeColor="text1"/>
        </w:rPr>
        <w:t>.</w:t>
      </w:r>
    </w:p>
    <w:p w14:paraId="58EE7249" w14:textId="77777777" w:rsidR="00611DB9" w:rsidRPr="00846321" w:rsidRDefault="00611DB9" w:rsidP="00611DB9">
      <w:pPr>
        <w:spacing w:after="0" w:line="240" w:lineRule="auto"/>
        <w:rPr>
          <w:rFonts w:ascii="Arial" w:eastAsia="Times New Roman" w:hAnsi="Arial" w:cs="Arial"/>
          <w:color w:val="000000" w:themeColor="text1"/>
        </w:rPr>
      </w:pPr>
    </w:p>
    <w:p w14:paraId="6C30090A" w14:textId="5DE37ED7" w:rsidR="008069A1" w:rsidRPr="00846321" w:rsidRDefault="2F2C8A87" w:rsidP="00795BBF">
      <w:pPr>
        <w:pStyle w:val="Heading1"/>
        <w:spacing w:before="0" w:line="240" w:lineRule="auto"/>
        <w:contextualSpacing/>
        <w:rPr>
          <w:rFonts w:ascii="Arial" w:eastAsia="Arial" w:hAnsi="Arial" w:cs="Arial"/>
          <w:b/>
          <w:bCs/>
          <w:color w:val="000000" w:themeColor="text1"/>
          <w:sz w:val="22"/>
          <w:szCs w:val="22"/>
          <w:u w:val="single"/>
        </w:rPr>
      </w:pPr>
      <w:bookmarkStart w:id="4" w:name="_Toc57651934"/>
      <w:bookmarkStart w:id="5" w:name="_Toc58494030"/>
      <w:bookmarkStart w:id="6" w:name="_Toc61366057"/>
      <w:r w:rsidRPr="00846321">
        <w:rPr>
          <w:rFonts w:ascii="Arial" w:eastAsia="Arial" w:hAnsi="Arial" w:cs="Arial"/>
          <w:b/>
          <w:bCs/>
          <w:color w:val="000000" w:themeColor="text1"/>
          <w:sz w:val="22"/>
          <w:szCs w:val="22"/>
          <w:u w:val="single"/>
        </w:rPr>
        <w:t>General vaccines messages</w:t>
      </w:r>
      <w:bookmarkEnd w:id="4"/>
      <w:bookmarkEnd w:id="5"/>
      <w:bookmarkEnd w:id="6"/>
    </w:p>
    <w:p w14:paraId="09D7B40E" w14:textId="06D2EA56"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Vaccines are the most effective way to prevent infectious diseases.</w:t>
      </w:r>
    </w:p>
    <w:p w14:paraId="33233476" w14:textId="66FFA8EE"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Vaccines save lives. After clean water, vaccination is the most effective public health intervention in the world.</w:t>
      </w:r>
    </w:p>
    <w:p w14:paraId="68A04F42" w14:textId="12D41675"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Vaccination is the most important thing we can do to protect ourselves and our children against ill health. Vaccines prevent up to 3 million deaths worldwide every year.</w:t>
      </w:r>
    </w:p>
    <w:p w14:paraId="690D8040" w14:textId="59774649"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Vaccines are the only way to eradicate disease. We have eradicated smallpox and are near to eradicating polio, both through using vaccines.</w:t>
      </w:r>
    </w:p>
    <w:p w14:paraId="45FDF8F5" w14:textId="30EC2E80"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Measles vaccination alone has prevented 20 million measles cases and 4,500 deaths in the UK.</w:t>
      </w:r>
    </w:p>
    <w:p w14:paraId="3B44A373" w14:textId="784EC019"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Vaccines teach your immune system how to create antibodies that protect you from diseases. It's much safer for your immune system to learn this through vaccination than by catching the diseases and treating them. Once a vaccine has trained your immune system to know how to fight a disease, it can often protect you for many years.</w:t>
      </w:r>
    </w:p>
    <w:p w14:paraId="533F4174" w14:textId="6F84F736"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Neither HIV nor malaria have vaccines, which shows just how challenging the process of developing a vaccine can be.</w:t>
      </w:r>
    </w:p>
    <w:p w14:paraId="3CBECE57" w14:textId="6528A835"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To create a vaccine for a disease, the germ which causes it is weakened, or completely inactivated so that it cannot cause the disease in question.</w:t>
      </w:r>
    </w:p>
    <w:p w14:paraId="7EFEB937" w14:textId="76360F00" w:rsidR="008069A1" w:rsidRPr="00846321" w:rsidRDefault="2F2C8A87"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When this weakened or ‘dead’ germ is introduced to the immune system, it trains the immune system to recognise the disease and fight it off if you come into contact with it in the future.</w:t>
      </w:r>
    </w:p>
    <w:p w14:paraId="6FB8BD8C" w14:textId="70640BAC" w:rsidR="003825D5" w:rsidRPr="00846321" w:rsidRDefault="003825D5" w:rsidP="00B80ED2">
      <w:pPr>
        <w:pStyle w:val="ListParagraph"/>
        <w:numPr>
          <w:ilvl w:val="0"/>
          <w:numId w:val="30"/>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Vaccines are now safer than ever before. Any vaccine must first go through the usual rigorous testing and development process and be shown to strict standards of safety, quality and effectiveness before it can be deployed. </w:t>
      </w:r>
    </w:p>
    <w:p w14:paraId="793A1D7E" w14:textId="7CF55156" w:rsidR="00573FC7" w:rsidRPr="00846321" w:rsidRDefault="00573FC7" w:rsidP="00787250">
      <w:pPr>
        <w:pStyle w:val="Heading1"/>
        <w:spacing w:before="0" w:line="240" w:lineRule="auto"/>
        <w:rPr>
          <w:rStyle w:val="normaltextrun"/>
          <w:rFonts w:ascii="Arial" w:eastAsia="Arial" w:hAnsi="Arial" w:cs="Arial"/>
          <w:b/>
          <w:bCs/>
          <w:color w:val="000000" w:themeColor="text1"/>
          <w:sz w:val="22"/>
          <w:szCs w:val="22"/>
          <w:u w:val="single"/>
        </w:rPr>
      </w:pPr>
      <w:bookmarkStart w:id="7" w:name="_Hlk57904983"/>
    </w:p>
    <w:p w14:paraId="671D6E42" w14:textId="77777777" w:rsidR="00573FC7" w:rsidRPr="00846321" w:rsidRDefault="00573FC7" w:rsidP="00787250">
      <w:pPr>
        <w:pStyle w:val="Heading1"/>
        <w:spacing w:before="0" w:line="240" w:lineRule="auto"/>
        <w:rPr>
          <w:rStyle w:val="normaltextrun"/>
          <w:rFonts w:ascii="Arial" w:eastAsia="Arial" w:hAnsi="Arial" w:cs="Arial"/>
          <w:b/>
          <w:bCs/>
          <w:color w:val="000000" w:themeColor="text1"/>
          <w:sz w:val="22"/>
          <w:szCs w:val="22"/>
          <w:u w:val="single"/>
        </w:rPr>
      </w:pPr>
    </w:p>
    <w:p w14:paraId="45925D95" w14:textId="77777777" w:rsidR="00593F0B" w:rsidRPr="00846321" w:rsidRDefault="00787250" w:rsidP="00593F0B">
      <w:pPr>
        <w:pStyle w:val="Heading1"/>
        <w:spacing w:before="0" w:line="240" w:lineRule="auto"/>
        <w:rPr>
          <w:rStyle w:val="normaltextrun"/>
          <w:rFonts w:ascii="Arial" w:eastAsia="Arial" w:hAnsi="Arial" w:cs="Arial"/>
          <w:b/>
          <w:bCs/>
          <w:color w:val="000000" w:themeColor="text1"/>
          <w:sz w:val="22"/>
          <w:szCs w:val="22"/>
          <w:u w:val="single"/>
        </w:rPr>
      </w:pPr>
      <w:bookmarkStart w:id="8" w:name="_Toc61366058"/>
      <w:r w:rsidRPr="00846321">
        <w:rPr>
          <w:rStyle w:val="normaltextrun"/>
          <w:rFonts w:ascii="Arial" w:eastAsia="Arial" w:hAnsi="Arial" w:cs="Arial"/>
          <w:b/>
          <w:bCs/>
          <w:color w:val="000000" w:themeColor="text1"/>
          <w:sz w:val="22"/>
          <w:szCs w:val="22"/>
          <w:u w:val="single"/>
        </w:rPr>
        <w:t>Q&amp;A</w:t>
      </w:r>
      <w:bookmarkEnd w:id="8"/>
    </w:p>
    <w:p w14:paraId="024AE6A1" w14:textId="3F30935E" w:rsidR="000E39BC" w:rsidRPr="00846321" w:rsidRDefault="000E39BC" w:rsidP="00593F0B">
      <w:pPr>
        <w:pStyle w:val="Heading1"/>
        <w:spacing w:before="0" w:line="240" w:lineRule="auto"/>
        <w:rPr>
          <w:rFonts w:ascii="Arial" w:eastAsia="Arial" w:hAnsi="Arial" w:cs="Arial"/>
          <w:b/>
          <w:bCs/>
          <w:color w:val="000000" w:themeColor="text1"/>
          <w:sz w:val="22"/>
          <w:szCs w:val="22"/>
          <w:u w:val="single"/>
        </w:rPr>
      </w:pPr>
      <w:bookmarkStart w:id="9" w:name="_Toc61366059"/>
      <w:r w:rsidRPr="00846321">
        <w:rPr>
          <w:rFonts w:ascii="Arial" w:hAnsi="Arial" w:cs="Arial"/>
          <w:b/>
          <w:bCs/>
          <w:color w:val="auto"/>
          <w:sz w:val="22"/>
          <w:szCs w:val="22"/>
        </w:rPr>
        <w:t>When will the vaccines be delivered?</w:t>
      </w:r>
      <w:bookmarkEnd w:id="9"/>
    </w:p>
    <w:p w14:paraId="1DF9EA0B" w14:textId="77777777" w:rsidR="000E39BC" w:rsidRPr="00846321" w:rsidRDefault="000E39BC" w:rsidP="000E39BC">
      <w:pPr>
        <w:spacing w:after="0" w:line="240" w:lineRule="auto"/>
        <w:contextualSpacing/>
        <w:rPr>
          <w:rFonts w:ascii="Arial" w:hAnsi="Arial" w:cs="Arial"/>
          <w:b/>
          <w:bCs/>
          <w:u w:val="single"/>
        </w:rPr>
      </w:pPr>
    </w:p>
    <w:p w14:paraId="0E7E7333" w14:textId="1C08F05D" w:rsidR="000E39BC" w:rsidRPr="00846321" w:rsidRDefault="000E39BC" w:rsidP="000E39BC">
      <w:pPr>
        <w:spacing w:after="0" w:line="240" w:lineRule="auto"/>
        <w:contextualSpacing/>
        <w:rPr>
          <w:rFonts w:ascii="Arial" w:hAnsi="Arial" w:cs="Arial"/>
          <w:lang w:eastAsia="en-GB"/>
        </w:rPr>
      </w:pPr>
      <w:r w:rsidRPr="00846321">
        <w:rPr>
          <w:rFonts w:ascii="Arial" w:hAnsi="Arial" w:cs="Arial"/>
          <w:b/>
          <w:bCs/>
          <w:u w:val="single"/>
        </w:rPr>
        <w:t>AstraZeneca/Oxford</w:t>
      </w:r>
      <w:r w:rsidRPr="00846321">
        <w:rPr>
          <w:rFonts w:ascii="Arial" w:hAnsi="Arial" w:cs="Arial"/>
        </w:rPr>
        <w:t xml:space="preserve"> </w:t>
      </w:r>
    </w:p>
    <w:p w14:paraId="241634A9" w14:textId="60C1C6F4" w:rsidR="000E39BC" w:rsidRPr="00846321" w:rsidRDefault="000E39BC" w:rsidP="00B80ED2">
      <w:pPr>
        <w:numPr>
          <w:ilvl w:val="0"/>
          <w:numId w:val="73"/>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The UK was the first country in the world to procure and authorise the Oxford vaccine, and we</w:t>
      </w:r>
      <w:r w:rsidR="006F1FF2" w:rsidRPr="00846321">
        <w:rPr>
          <w:rFonts w:ascii="Arial" w:eastAsia="Times New Roman" w:hAnsi="Arial" w:cs="Arial"/>
          <w:lang w:eastAsia="en-GB"/>
        </w:rPr>
        <w:t xml:space="preserve"> were</w:t>
      </w:r>
      <w:r w:rsidRPr="00846321">
        <w:rPr>
          <w:rFonts w:ascii="Arial" w:eastAsia="Times New Roman" w:hAnsi="Arial" w:cs="Arial"/>
          <w:lang w:eastAsia="en-GB"/>
        </w:rPr>
        <w:t xml:space="preserve"> the first country in the world to start a vaccination programme </w:t>
      </w:r>
      <w:r w:rsidR="006F1FF2" w:rsidRPr="00846321">
        <w:rPr>
          <w:rFonts w:ascii="Arial" w:eastAsia="Times New Roman" w:hAnsi="Arial" w:cs="Arial"/>
          <w:lang w:eastAsia="en-GB"/>
        </w:rPr>
        <w:t xml:space="preserve">with </w:t>
      </w:r>
      <w:proofErr w:type="gramStart"/>
      <w:r w:rsidR="006F1FF2" w:rsidRPr="00846321">
        <w:rPr>
          <w:rFonts w:ascii="Arial" w:eastAsia="Times New Roman" w:hAnsi="Arial" w:cs="Arial"/>
          <w:lang w:eastAsia="en-GB"/>
        </w:rPr>
        <w:t>it</w:t>
      </w:r>
      <w:proofErr w:type="gramEnd"/>
      <w:r w:rsidR="006F1FF2" w:rsidRPr="00846321">
        <w:rPr>
          <w:rFonts w:ascii="Arial" w:eastAsia="Times New Roman" w:hAnsi="Arial" w:cs="Arial"/>
          <w:lang w:eastAsia="en-GB"/>
        </w:rPr>
        <w:t xml:space="preserve"> </w:t>
      </w:r>
      <w:r w:rsidR="00B341C4" w:rsidRPr="00846321">
        <w:rPr>
          <w:rFonts w:ascii="Arial" w:eastAsia="Times New Roman" w:hAnsi="Arial" w:cs="Arial"/>
          <w:lang w:eastAsia="en-GB"/>
        </w:rPr>
        <w:t>w/c 4</w:t>
      </w:r>
      <w:r w:rsidR="00B341C4" w:rsidRPr="00846321">
        <w:rPr>
          <w:rFonts w:ascii="Arial" w:eastAsia="Times New Roman" w:hAnsi="Arial" w:cs="Arial"/>
          <w:vertAlign w:val="superscript"/>
          <w:lang w:eastAsia="en-GB"/>
        </w:rPr>
        <w:t>th</w:t>
      </w:r>
      <w:r w:rsidR="00B341C4" w:rsidRPr="00846321">
        <w:rPr>
          <w:rFonts w:ascii="Arial" w:eastAsia="Times New Roman" w:hAnsi="Arial" w:cs="Arial"/>
          <w:lang w:eastAsia="en-GB"/>
        </w:rPr>
        <w:t xml:space="preserve"> January</w:t>
      </w:r>
      <w:r w:rsidRPr="00846321">
        <w:rPr>
          <w:rFonts w:ascii="Arial" w:eastAsia="Times New Roman" w:hAnsi="Arial" w:cs="Arial"/>
          <w:lang w:eastAsia="en-GB"/>
        </w:rPr>
        <w:t xml:space="preserve">. </w:t>
      </w:r>
    </w:p>
    <w:p w14:paraId="02EF0CAB" w14:textId="77777777" w:rsidR="000E39BC" w:rsidRPr="00846321" w:rsidRDefault="000E39BC" w:rsidP="00B80ED2">
      <w:pPr>
        <w:numPr>
          <w:ilvl w:val="0"/>
          <w:numId w:val="73"/>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lastRenderedPageBreak/>
        <w:t>The Oxford vaccine is a British success story – it has had UK government backing throughout.</w:t>
      </w:r>
    </w:p>
    <w:p w14:paraId="3B61A313" w14:textId="77777777" w:rsidR="00FC3A66" w:rsidRPr="00846321" w:rsidRDefault="00FC3A66" w:rsidP="00FC3A66">
      <w:pPr>
        <w:numPr>
          <w:ilvl w:val="0"/>
          <w:numId w:val="73"/>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Our supply and scheduled deliveries of the Oxford/AstraZeneca and Pfizer/BioNTech vaccines will fully support vaccination of JCVI priority cohorts 1-4 by 15th February.</w:t>
      </w:r>
    </w:p>
    <w:p w14:paraId="2BB9DBE2" w14:textId="77777777" w:rsidR="00FC3A66" w:rsidRPr="00846321" w:rsidRDefault="00FC3A66" w:rsidP="00FC3A66">
      <w:pPr>
        <w:numPr>
          <w:ilvl w:val="0"/>
          <w:numId w:val="73"/>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We have signed deals for substantial future supply of both vaccines to replenish our stocks and enable swift vaccination of first and second doses across the UK in the weeks and months ahead.</w:t>
      </w:r>
    </w:p>
    <w:p w14:paraId="3C64B434" w14:textId="5C5A4D58" w:rsidR="00A8493A" w:rsidRPr="00846321" w:rsidRDefault="00A8493A" w:rsidP="00A8493A">
      <w:pPr>
        <w:spacing w:after="0" w:line="240" w:lineRule="auto"/>
        <w:rPr>
          <w:rFonts w:ascii="Arial" w:hAnsi="Arial" w:cs="Arial"/>
        </w:rPr>
      </w:pPr>
    </w:p>
    <w:p w14:paraId="739C5B03"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Is there a hold up with the Oxford vaccine?</w:t>
      </w:r>
    </w:p>
    <w:p w14:paraId="070AF410" w14:textId="66DC80A5" w:rsidR="00A8493A" w:rsidRPr="00846321" w:rsidRDefault="00A8493A" w:rsidP="00312A54">
      <w:pPr>
        <w:pStyle w:val="wordsection1"/>
        <w:numPr>
          <w:ilvl w:val="0"/>
          <w:numId w:val="116"/>
        </w:numPr>
        <w:spacing w:before="0" w:beforeAutospacing="0" w:after="0" w:afterAutospacing="0"/>
        <w:rPr>
          <w:rFonts w:ascii="Arial" w:hAnsi="Arial" w:cs="Arial"/>
        </w:rPr>
      </w:pPr>
      <w:r w:rsidRPr="00846321">
        <w:rPr>
          <w:rFonts w:ascii="Arial" w:hAnsi="Arial" w:cs="Arial"/>
          <w:color w:val="000000"/>
        </w:rPr>
        <w:t xml:space="preserve">There is no hold up. The first Oxford vaccines were given at hospitals on 4 January 2021 and sent to hundreds of GP-led services </w:t>
      </w:r>
      <w:r w:rsidR="0096024C" w:rsidRPr="00846321">
        <w:rPr>
          <w:rFonts w:ascii="Arial" w:hAnsi="Arial" w:cs="Arial"/>
          <w:color w:val="000000"/>
        </w:rPr>
        <w:t xml:space="preserve">later that week. </w:t>
      </w:r>
    </w:p>
    <w:p w14:paraId="3440185A" w14:textId="77777777" w:rsidR="0096024C" w:rsidRPr="00846321" w:rsidRDefault="0096024C" w:rsidP="0096024C">
      <w:pPr>
        <w:pStyle w:val="wordsection1"/>
        <w:spacing w:before="0" w:beforeAutospacing="0" w:after="0" w:afterAutospacing="0"/>
        <w:ind w:left="720"/>
        <w:rPr>
          <w:rFonts w:ascii="Arial" w:hAnsi="Arial" w:cs="Arial"/>
        </w:rPr>
      </w:pPr>
    </w:p>
    <w:p w14:paraId="4A41CFCC"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Is the hold-up that we can’t get enough vials?</w:t>
      </w:r>
    </w:p>
    <w:p w14:paraId="59CD919C" w14:textId="1D53AB9C" w:rsidR="00A8493A" w:rsidRPr="00846321" w:rsidRDefault="00A8493A" w:rsidP="00B80ED2">
      <w:pPr>
        <w:pStyle w:val="wordsection1"/>
        <w:numPr>
          <w:ilvl w:val="0"/>
          <w:numId w:val="115"/>
        </w:numPr>
        <w:spacing w:before="0" w:beforeAutospacing="0" w:after="0" w:afterAutospacing="0"/>
        <w:rPr>
          <w:rFonts w:ascii="Arial" w:hAnsi="Arial" w:cs="Arial"/>
          <w:color w:val="000000"/>
        </w:rPr>
      </w:pPr>
      <w:r w:rsidRPr="00846321">
        <w:rPr>
          <w:rFonts w:ascii="Arial" w:hAnsi="Arial" w:cs="Arial"/>
          <w:color w:val="000000"/>
        </w:rPr>
        <w:t>There is no shortage of vials.</w:t>
      </w:r>
    </w:p>
    <w:p w14:paraId="3E57F8F8" w14:textId="77777777" w:rsidR="00A8493A" w:rsidRPr="00846321" w:rsidRDefault="00A8493A" w:rsidP="00A8493A">
      <w:pPr>
        <w:pStyle w:val="wordsection1"/>
        <w:spacing w:before="0" w:beforeAutospacing="0" w:after="0" w:afterAutospacing="0"/>
        <w:rPr>
          <w:rFonts w:ascii="Arial" w:hAnsi="Arial" w:cs="Arial"/>
          <w:color w:val="000000"/>
        </w:rPr>
      </w:pPr>
    </w:p>
    <w:p w14:paraId="4FF72021"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Is batch testing slowing down the Oxford vaccine?</w:t>
      </w:r>
    </w:p>
    <w:p w14:paraId="56986A41" w14:textId="77777777" w:rsidR="00A8493A" w:rsidRPr="00846321" w:rsidRDefault="00A8493A" w:rsidP="00B80ED2">
      <w:pPr>
        <w:pStyle w:val="ListParagraph"/>
        <w:numPr>
          <w:ilvl w:val="0"/>
          <w:numId w:val="105"/>
        </w:numPr>
        <w:shd w:val="clear" w:color="auto" w:fill="FFFFFF"/>
        <w:spacing w:after="0" w:line="240" w:lineRule="auto"/>
        <w:rPr>
          <w:rFonts w:ascii="Arial" w:eastAsia="Times New Roman" w:hAnsi="Arial" w:cs="Arial"/>
        </w:rPr>
      </w:pPr>
      <w:r w:rsidRPr="00846321">
        <w:rPr>
          <w:rFonts w:ascii="Arial" w:eastAsia="Times New Roman" w:hAnsi="Arial" w:cs="Arial"/>
          <w:color w:val="000000"/>
          <w:lang w:eastAsia="en-GB"/>
        </w:rPr>
        <w:t>There is no hold up, batch testing is taking place to ensure the vaccines consistently meet strict requirements. This could not be done before the conditions were outlined by the MHRA.</w:t>
      </w:r>
    </w:p>
    <w:p w14:paraId="30311868" w14:textId="77777777" w:rsidR="00A8493A" w:rsidRPr="00846321" w:rsidRDefault="00A8493A" w:rsidP="00B80ED2">
      <w:pPr>
        <w:numPr>
          <w:ilvl w:val="0"/>
          <w:numId w:val="105"/>
        </w:numPr>
        <w:shd w:val="clear" w:color="auto" w:fill="FFFFFF"/>
        <w:spacing w:after="0" w:line="240" w:lineRule="auto"/>
        <w:rPr>
          <w:rFonts w:ascii="Arial" w:hAnsi="Arial" w:cs="Arial"/>
          <w:b/>
          <w:bCs/>
          <w:color w:val="000000"/>
        </w:rPr>
      </w:pPr>
      <w:r w:rsidRPr="00846321">
        <w:rPr>
          <w:rFonts w:ascii="Arial" w:eastAsia="Times New Roman" w:hAnsi="Arial" w:cs="Arial"/>
          <w:color w:val="000000"/>
          <w:lang w:eastAsia="en-GB"/>
        </w:rPr>
        <w:t xml:space="preserve">If each batch meets the quality </w:t>
      </w:r>
      <w:proofErr w:type="gramStart"/>
      <w:r w:rsidRPr="00846321">
        <w:rPr>
          <w:rFonts w:ascii="Arial" w:eastAsia="Times New Roman" w:hAnsi="Arial" w:cs="Arial"/>
          <w:color w:val="000000"/>
          <w:lang w:eastAsia="en-GB"/>
        </w:rPr>
        <w:t>standards</w:t>
      </w:r>
      <w:proofErr w:type="gramEnd"/>
      <w:r w:rsidRPr="00846321">
        <w:rPr>
          <w:rFonts w:ascii="Arial" w:eastAsia="Times New Roman" w:hAnsi="Arial" w:cs="Arial"/>
          <w:color w:val="000000"/>
          <w:lang w:eastAsia="en-GB"/>
        </w:rPr>
        <w:t xml:space="preserve"> then they are released and delivered to the NHS &amp; Devolved Administrations.</w:t>
      </w:r>
    </w:p>
    <w:p w14:paraId="66820A9F" w14:textId="77777777" w:rsidR="00A8493A" w:rsidRPr="00846321" w:rsidRDefault="00A8493A" w:rsidP="00B80ED2">
      <w:pPr>
        <w:pStyle w:val="ListParagraph"/>
        <w:numPr>
          <w:ilvl w:val="0"/>
          <w:numId w:val="105"/>
        </w:numPr>
        <w:spacing w:after="0" w:line="240" w:lineRule="auto"/>
        <w:rPr>
          <w:rFonts w:ascii="Arial" w:hAnsi="Arial" w:cs="Arial"/>
        </w:rPr>
      </w:pPr>
      <w:r w:rsidRPr="00846321">
        <w:rPr>
          <w:rFonts w:ascii="Arial" w:hAnsi="Arial" w:cs="Arial"/>
        </w:rPr>
        <w:t>We are working closely with the manufacturer, AstraZeneca, to ensure that batches of the vaccine are released as quickly as possible.</w:t>
      </w:r>
    </w:p>
    <w:p w14:paraId="25DE627C" w14:textId="77777777" w:rsidR="00A8493A" w:rsidRPr="00846321" w:rsidRDefault="00A8493A" w:rsidP="00B80ED2">
      <w:pPr>
        <w:pStyle w:val="ListParagraph"/>
        <w:numPr>
          <w:ilvl w:val="0"/>
          <w:numId w:val="105"/>
        </w:numPr>
        <w:spacing w:after="0" w:line="240" w:lineRule="auto"/>
        <w:rPr>
          <w:rFonts w:ascii="Arial" w:hAnsi="Arial" w:cs="Arial"/>
        </w:rPr>
      </w:pPr>
      <w:r w:rsidRPr="00846321">
        <w:rPr>
          <w:rFonts w:ascii="Arial" w:hAnsi="Arial" w:cs="Arial"/>
        </w:rPr>
        <w:t>Biological medicines such as vaccines are very complex in nature and independent testing, as done by the National Institute of Biological Standards and Control, is vital to ensure quality and safety. NIBSC has scaled up its capacity to ensure that multiple batches can be tested simultaneously, and that this can be done as quickly as possible, without compromising quality and safety.</w:t>
      </w:r>
    </w:p>
    <w:p w14:paraId="5F74F807" w14:textId="77777777" w:rsidR="00A8493A" w:rsidRPr="00846321" w:rsidRDefault="00A8493A" w:rsidP="00B80ED2">
      <w:pPr>
        <w:pStyle w:val="wordsection1"/>
        <w:numPr>
          <w:ilvl w:val="0"/>
          <w:numId w:val="105"/>
        </w:numPr>
        <w:spacing w:before="0" w:beforeAutospacing="0" w:after="0" w:afterAutospacing="0"/>
        <w:rPr>
          <w:rFonts w:ascii="Arial" w:hAnsi="Arial" w:cs="Arial"/>
          <w:b/>
          <w:bCs/>
        </w:rPr>
      </w:pPr>
      <w:r w:rsidRPr="00846321">
        <w:rPr>
          <w:rFonts w:ascii="Arial" w:hAnsi="Arial" w:cs="Arial"/>
        </w:rPr>
        <w:t>The MHRA is fully scaled up to do the batch testing that’s so important, it is aspirational, but depending on the size of the batch, most certainly we have the capacity.</w:t>
      </w:r>
    </w:p>
    <w:p w14:paraId="0F560F79" w14:textId="77777777" w:rsidR="00A8493A" w:rsidRPr="00846321" w:rsidRDefault="00A8493A" w:rsidP="00A8493A">
      <w:pPr>
        <w:spacing w:after="0" w:line="240" w:lineRule="auto"/>
        <w:rPr>
          <w:rFonts w:ascii="Arial" w:hAnsi="Arial" w:cs="Arial"/>
        </w:rPr>
      </w:pPr>
    </w:p>
    <w:p w14:paraId="163204B2" w14:textId="77777777" w:rsidR="000E39BC" w:rsidRPr="00846321" w:rsidRDefault="000E39BC" w:rsidP="000E39BC">
      <w:pPr>
        <w:spacing w:after="0" w:line="240" w:lineRule="auto"/>
        <w:contextualSpacing/>
        <w:rPr>
          <w:rFonts w:ascii="Arial" w:hAnsi="Arial" w:cs="Arial"/>
        </w:rPr>
      </w:pPr>
      <w:r w:rsidRPr="00846321">
        <w:rPr>
          <w:rFonts w:ascii="Arial" w:hAnsi="Arial" w:cs="Arial"/>
          <w:b/>
          <w:bCs/>
          <w:u w:val="single"/>
        </w:rPr>
        <w:t xml:space="preserve">Pfizer </w:t>
      </w:r>
    </w:p>
    <w:p w14:paraId="17EADBEF" w14:textId="77777777" w:rsidR="000E39BC" w:rsidRPr="00846321" w:rsidRDefault="000E39BC" w:rsidP="00B80ED2">
      <w:pPr>
        <w:pStyle w:val="ListParagraph"/>
        <w:numPr>
          <w:ilvl w:val="0"/>
          <w:numId w:val="109"/>
        </w:numPr>
        <w:spacing w:after="0" w:line="240" w:lineRule="auto"/>
        <w:rPr>
          <w:rFonts w:ascii="Arial" w:hAnsi="Arial" w:cs="Arial"/>
        </w:rPr>
      </w:pPr>
      <w:r w:rsidRPr="00846321">
        <w:rPr>
          <w:rFonts w:ascii="Arial" w:hAnsi="Arial" w:cs="Arial"/>
        </w:rPr>
        <w:t>The UK was the first country in the world to start a vaccination programme using the Pfizer/BioNTech vaccine and because of our swift and decisive action there has been a regular and steady supply of vaccine doses arriving into the UK since early December.</w:t>
      </w:r>
    </w:p>
    <w:p w14:paraId="4C08AB8D" w14:textId="77777777" w:rsidR="00FA7193" w:rsidRPr="00846321" w:rsidRDefault="00FA7193" w:rsidP="00FA7193">
      <w:pPr>
        <w:pStyle w:val="ListParagraph"/>
        <w:numPr>
          <w:ilvl w:val="0"/>
          <w:numId w:val="109"/>
        </w:numPr>
        <w:spacing w:after="0" w:line="240" w:lineRule="auto"/>
        <w:rPr>
          <w:rFonts w:ascii="Arial" w:hAnsi="Arial" w:cs="Arial"/>
        </w:rPr>
      </w:pPr>
      <w:r w:rsidRPr="00846321">
        <w:rPr>
          <w:rFonts w:ascii="Arial" w:hAnsi="Arial" w:cs="Arial"/>
        </w:rPr>
        <w:t>Our supply and scheduled deliveries of the Oxford/AstraZeneca and Pfizer/BioNTech vaccines will fully support vaccination of JCVI priority cohorts 1-4 by 15th February.</w:t>
      </w:r>
    </w:p>
    <w:p w14:paraId="03AA284D" w14:textId="77777777" w:rsidR="00FA7193" w:rsidRPr="00846321" w:rsidRDefault="00FA7193" w:rsidP="00FA7193">
      <w:pPr>
        <w:pStyle w:val="ListParagraph"/>
        <w:numPr>
          <w:ilvl w:val="0"/>
          <w:numId w:val="109"/>
        </w:numPr>
        <w:spacing w:after="0" w:line="240" w:lineRule="auto"/>
        <w:rPr>
          <w:rFonts w:ascii="Arial" w:hAnsi="Arial" w:cs="Arial"/>
        </w:rPr>
      </w:pPr>
      <w:r w:rsidRPr="00846321">
        <w:rPr>
          <w:rFonts w:ascii="Arial" w:hAnsi="Arial" w:cs="Arial"/>
        </w:rPr>
        <w:t>We have signed deals for substantial future supply of both vaccines to replenish our stocks and enable swift vaccination of first and second doses across the UK in the weeks and months ahead.</w:t>
      </w:r>
    </w:p>
    <w:p w14:paraId="242C1565" w14:textId="77777777" w:rsidR="000E39BC" w:rsidRPr="00846321" w:rsidRDefault="000E39BC" w:rsidP="00B80ED2">
      <w:pPr>
        <w:pStyle w:val="ListParagraph"/>
        <w:numPr>
          <w:ilvl w:val="0"/>
          <w:numId w:val="109"/>
        </w:numPr>
        <w:spacing w:after="0" w:line="240" w:lineRule="auto"/>
        <w:rPr>
          <w:rFonts w:ascii="Arial" w:hAnsi="Arial" w:cs="Arial"/>
        </w:rPr>
      </w:pPr>
      <w:r w:rsidRPr="00846321">
        <w:rPr>
          <w:rFonts w:ascii="Arial" w:hAnsi="Arial" w:cs="Arial"/>
        </w:rPr>
        <w:t>We have been monitoring the requirements across the supply chain from supplier through to patient for some time. There are clear supply chain plans in place for both the supply and onward deployment of all vaccine candidates. This includes materials, manufacturing, transport, storage and distribution.</w:t>
      </w:r>
    </w:p>
    <w:p w14:paraId="4A3D7A77" w14:textId="5D39A7E9" w:rsidR="000E39BC" w:rsidRPr="00846321" w:rsidRDefault="000E39BC" w:rsidP="00B80ED2">
      <w:pPr>
        <w:pStyle w:val="ListParagraph"/>
        <w:numPr>
          <w:ilvl w:val="0"/>
          <w:numId w:val="109"/>
        </w:numPr>
        <w:spacing w:after="0" w:line="240" w:lineRule="auto"/>
        <w:rPr>
          <w:rFonts w:ascii="Arial" w:hAnsi="Arial" w:cs="Arial"/>
        </w:rPr>
      </w:pPr>
      <w:r w:rsidRPr="00846321">
        <w:rPr>
          <w:rFonts w:ascii="Arial" w:hAnsi="Arial" w:cs="Arial"/>
        </w:rPr>
        <w:t>The Vaccines Taskforce has conducted supply chain risk assessment and is working with the vaccine suppliers to understand the optimal logistics and timings.</w:t>
      </w:r>
    </w:p>
    <w:p w14:paraId="07EB7A94" w14:textId="6A37029B" w:rsidR="00CB690C" w:rsidRPr="00846321" w:rsidRDefault="00CB690C" w:rsidP="00CB690C">
      <w:pPr>
        <w:spacing w:after="0" w:line="240" w:lineRule="auto"/>
        <w:rPr>
          <w:rFonts w:ascii="Arial" w:hAnsi="Arial" w:cs="Arial"/>
        </w:rPr>
      </w:pPr>
    </w:p>
    <w:p w14:paraId="5B6BE66D" w14:textId="3DABEECF" w:rsidR="00CB690C" w:rsidRPr="00846321" w:rsidRDefault="00CB690C" w:rsidP="003F5752">
      <w:pPr>
        <w:spacing w:after="0" w:line="240" w:lineRule="auto"/>
        <w:rPr>
          <w:rFonts w:ascii="Arial" w:hAnsi="Arial" w:cs="Arial"/>
          <w:b/>
          <w:bCs/>
          <w:u w:val="single"/>
        </w:rPr>
      </w:pPr>
      <w:r w:rsidRPr="00846321">
        <w:rPr>
          <w:rFonts w:ascii="Arial" w:hAnsi="Arial" w:cs="Arial"/>
          <w:b/>
          <w:bCs/>
          <w:u w:val="single"/>
        </w:rPr>
        <w:t>Moderna</w:t>
      </w:r>
    </w:p>
    <w:p w14:paraId="776B58B6" w14:textId="543117C3" w:rsidR="00CB690C" w:rsidRPr="00846321" w:rsidRDefault="00CB690C" w:rsidP="003F5752">
      <w:pPr>
        <w:pStyle w:val="NormalWeb"/>
        <w:shd w:val="clear" w:color="auto" w:fill="FFFFFF"/>
        <w:spacing w:before="0" w:beforeAutospacing="0" w:after="0" w:afterAutospacing="0"/>
        <w:rPr>
          <w:rFonts w:ascii="Arial" w:hAnsi="Arial" w:cs="Arial"/>
          <w:b/>
          <w:bCs/>
          <w:sz w:val="22"/>
          <w:szCs w:val="22"/>
        </w:rPr>
      </w:pPr>
      <w:r w:rsidRPr="00846321">
        <w:rPr>
          <w:rFonts w:ascii="Arial" w:hAnsi="Arial" w:cs="Arial"/>
          <w:b/>
          <w:bCs/>
          <w:color w:val="000000"/>
          <w:sz w:val="22"/>
          <w:szCs w:val="22"/>
        </w:rPr>
        <w:t>When will the first doses become available</w:t>
      </w:r>
      <w:r w:rsidR="003F5752" w:rsidRPr="00846321">
        <w:rPr>
          <w:rFonts w:ascii="Arial" w:hAnsi="Arial" w:cs="Arial"/>
          <w:b/>
          <w:bCs/>
          <w:color w:val="000000"/>
          <w:sz w:val="22"/>
          <w:szCs w:val="22"/>
        </w:rPr>
        <w:t xml:space="preserve"> and how many doses will we have by 1 April</w:t>
      </w:r>
      <w:r w:rsidRPr="00846321">
        <w:rPr>
          <w:rFonts w:ascii="Arial" w:hAnsi="Arial" w:cs="Arial"/>
          <w:b/>
          <w:bCs/>
          <w:color w:val="000000"/>
          <w:sz w:val="22"/>
          <w:szCs w:val="22"/>
        </w:rPr>
        <w:t>?</w:t>
      </w:r>
    </w:p>
    <w:p w14:paraId="6C374523" w14:textId="48655E06" w:rsidR="00CB690C" w:rsidRPr="00846321" w:rsidRDefault="00CB690C" w:rsidP="00B80ED2">
      <w:pPr>
        <w:pStyle w:val="NormalWeb"/>
        <w:numPr>
          <w:ilvl w:val="0"/>
          <w:numId w:val="129"/>
        </w:numPr>
        <w:shd w:val="clear" w:color="auto" w:fill="FFFFFF"/>
        <w:spacing w:before="0" w:beforeAutospacing="0" w:after="0" w:afterAutospacing="0"/>
        <w:rPr>
          <w:rFonts w:ascii="Arial" w:hAnsi="Arial" w:cs="Arial"/>
          <w:sz w:val="22"/>
          <w:szCs w:val="22"/>
        </w:rPr>
      </w:pPr>
      <w:r w:rsidRPr="00846321">
        <w:rPr>
          <w:rFonts w:ascii="Arial" w:hAnsi="Arial" w:cs="Arial"/>
          <w:color w:val="000000"/>
          <w:sz w:val="22"/>
          <w:szCs w:val="22"/>
        </w:rPr>
        <w:t xml:space="preserve">Moderna are currently scaling up their European supply chain, which means these doses would become available in </w:t>
      </w:r>
      <w:r w:rsidR="00390956" w:rsidRPr="00846321">
        <w:rPr>
          <w:rFonts w:ascii="Arial" w:hAnsi="Arial" w:cs="Arial"/>
          <w:color w:val="000000"/>
          <w:sz w:val="22"/>
          <w:szCs w:val="22"/>
        </w:rPr>
        <w:t>S</w:t>
      </w:r>
      <w:r w:rsidRPr="00846321">
        <w:rPr>
          <w:rFonts w:ascii="Arial" w:hAnsi="Arial" w:cs="Arial"/>
          <w:color w:val="000000"/>
          <w:sz w:val="22"/>
          <w:szCs w:val="22"/>
        </w:rPr>
        <w:t>pring 2021 in the UK at the earliest.</w:t>
      </w:r>
    </w:p>
    <w:p w14:paraId="31139EDC" w14:textId="77777777" w:rsidR="003F5752" w:rsidRPr="00846321" w:rsidRDefault="003F5752" w:rsidP="003F5752">
      <w:pPr>
        <w:pStyle w:val="NormalWeb"/>
        <w:shd w:val="clear" w:color="auto" w:fill="FFFFFF"/>
        <w:spacing w:before="0" w:beforeAutospacing="0" w:after="0" w:afterAutospacing="0"/>
        <w:ind w:left="720"/>
        <w:rPr>
          <w:rFonts w:ascii="Arial" w:hAnsi="Arial" w:cs="Arial"/>
          <w:sz w:val="22"/>
          <w:szCs w:val="22"/>
        </w:rPr>
      </w:pPr>
    </w:p>
    <w:p w14:paraId="2D161658" w14:textId="77777777" w:rsidR="003F5752" w:rsidRPr="00846321" w:rsidRDefault="003F5752" w:rsidP="003F5752">
      <w:pPr>
        <w:pStyle w:val="NormalWeb"/>
        <w:shd w:val="clear" w:color="auto" w:fill="FFFFFF"/>
        <w:spacing w:before="0" w:beforeAutospacing="0" w:after="0" w:afterAutospacing="0"/>
        <w:rPr>
          <w:rFonts w:ascii="Arial" w:hAnsi="Arial" w:cs="Arial"/>
          <w:b/>
          <w:bCs/>
          <w:sz w:val="22"/>
          <w:szCs w:val="22"/>
        </w:rPr>
      </w:pPr>
      <w:r w:rsidRPr="00846321">
        <w:rPr>
          <w:rFonts w:ascii="Arial" w:hAnsi="Arial" w:cs="Arial"/>
          <w:b/>
          <w:bCs/>
          <w:color w:val="000000"/>
          <w:sz w:val="22"/>
          <w:szCs w:val="22"/>
        </w:rPr>
        <w:t xml:space="preserve">How will the Moderna vaccine be deployed? </w:t>
      </w:r>
    </w:p>
    <w:p w14:paraId="4363FA78" w14:textId="77777777" w:rsidR="003F5752" w:rsidRPr="00846321" w:rsidRDefault="003F5752" w:rsidP="00B80ED2">
      <w:pPr>
        <w:pStyle w:val="NormalWeb"/>
        <w:numPr>
          <w:ilvl w:val="0"/>
          <w:numId w:val="129"/>
        </w:numPr>
        <w:shd w:val="clear" w:color="auto" w:fill="FFFFFF"/>
        <w:spacing w:before="0" w:beforeAutospacing="0" w:after="0" w:afterAutospacing="0"/>
        <w:rPr>
          <w:rFonts w:ascii="Arial" w:hAnsi="Arial" w:cs="Arial"/>
          <w:sz w:val="22"/>
          <w:szCs w:val="22"/>
        </w:rPr>
      </w:pPr>
      <w:r w:rsidRPr="00846321">
        <w:rPr>
          <w:rFonts w:ascii="Arial" w:hAnsi="Arial" w:cs="Arial"/>
          <w:color w:val="000000"/>
          <w:sz w:val="22"/>
          <w:szCs w:val="22"/>
        </w:rPr>
        <w:t>When doses are available for deployment, the Moderna vaccine will become available through the COVID-19 immunisation programme, which is already successfully deploying doses of the Pfizer and Oxford-AstraZeneca vaccines throughout the UK to those most at risk of COVID-19.</w:t>
      </w:r>
    </w:p>
    <w:p w14:paraId="20EC7691" w14:textId="2A8D6016" w:rsidR="003F5752" w:rsidRPr="00846321" w:rsidRDefault="003F5752" w:rsidP="003F5752">
      <w:pPr>
        <w:pStyle w:val="NormalWeb"/>
        <w:shd w:val="clear" w:color="auto" w:fill="FFFFFF"/>
        <w:spacing w:before="0" w:beforeAutospacing="0" w:after="0" w:afterAutospacing="0"/>
        <w:rPr>
          <w:rFonts w:ascii="Arial" w:hAnsi="Arial" w:cs="Arial"/>
          <w:color w:val="000000"/>
          <w:sz w:val="22"/>
          <w:szCs w:val="22"/>
        </w:rPr>
      </w:pPr>
    </w:p>
    <w:p w14:paraId="5FC2C47F" w14:textId="77777777" w:rsidR="003F5752" w:rsidRPr="00846321" w:rsidRDefault="003F5752" w:rsidP="003F5752">
      <w:pPr>
        <w:pStyle w:val="NormalWeb"/>
        <w:shd w:val="clear" w:color="auto" w:fill="FFFFFF"/>
        <w:spacing w:before="0" w:beforeAutospacing="0" w:after="0" w:afterAutospacing="0"/>
        <w:rPr>
          <w:rFonts w:ascii="Arial" w:hAnsi="Arial" w:cs="Arial"/>
          <w:b/>
          <w:bCs/>
          <w:sz w:val="22"/>
          <w:szCs w:val="22"/>
        </w:rPr>
      </w:pPr>
      <w:r w:rsidRPr="00846321">
        <w:rPr>
          <w:rFonts w:ascii="Arial" w:hAnsi="Arial" w:cs="Arial"/>
          <w:b/>
          <w:bCs/>
          <w:color w:val="000000"/>
          <w:sz w:val="22"/>
          <w:szCs w:val="22"/>
        </w:rPr>
        <w:t>Is it true we’ve paid more for Moderna doses compared to EU countries?</w:t>
      </w:r>
    </w:p>
    <w:p w14:paraId="4DF9312D" w14:textId="77777777" w:rsidR="003F5752" w:rsidRPr="00846321" w:rsidRDefault="003F5752" w:rsidP="00B80ED2">
      <w:pPr>
        <w:pStyle w:val="NormalWeb"/>
        <w:numPr>
          <w:ilvl w:val="0"/>
          <w:numId w:val="130"/>
        </w:numPr>
        <w:shd w:val="clear" w:color="auto" w:fill="FFFFFF"/>
        <w:spacing w:before="0" w:beforeAutospacing="0" w:after="0" w:afterAutospacing="0"/>
        <w:rPr>
          <w:rFonts w:ascii="Arial" w:hAnsi="Arial" w:cs="Arial"/>
          <w:sz w:val="22"/>
          <w:szCs w:val="22"/>
        </w:rPr>
      </w:pPr>
      <w:r w:rsidRPr="00846321">
        <w:rPr>
          <w:rFonts w:ascii="Arial" w:hAnsi="Arial" w:cs="Arial"/>
          <w:color w:val="000000"/>
          <w:sz w:val="22"/>
          <w:szCs w:val="22"/>
        </w:rPr>
        <w:t>The financial information in our contracts is commercially sensitive, so we are unable to disclose this at the present time.</w:t>
      </w:r>
    </w:p>
    <w:p w14:paraId="6BE05A8B" w14:textId="6A56A0B7" w:rsidR="003F5752" w:rsidRPr="00846321" w:rsidRDefault="003F5752" w:rsidP="00B80ED2">
      <w:pPr>
        <w:pStyle w:val="NormalWeb"/>
        <w:numPr>
          <w:ilvl w:val="0"/>
          <w:numId w:val="130"/>
        </w:numPr>
        <w:shd w:val="clear" w:color="auto" w:fill="FFFFFF"/>
        <w:spacing w:before="0" w:beforeAutospacing="0" w:after="0" w:afterAutospacing="0"/>
        <w:rPr>
          <w:rFonts w:ascii="Arial" w:hAnsi="Arial" w:cs="Arial"/>
          <w:sz w:val="22"/>
          <w:szCs w:val="22"/>
        </w:rPr>
      </w:pPr>
      <w:r w:rsidRPr="00846321">
        <w:rPr>
          <w:rFonts w:ascii="Arial" w:hAnsi="Arial" w:cs="Arial"/>
          <w:color w:val="000000"/>
          <w:sz w:val="22"/>
          <w:szCs w:val="22"/>
        </w:rPr>
        <w:t>The price of any vaccine is a commercial decision for the company developing it. We take this into account when deciding whether or not to procure any vaccine.</w:t>
      </w:r>
    </w:p>
    <w:p w14:paraId="1036FD27" w14:textId="77777777" w:rsidR="004C3511" w:rsidRPr="00846321" w:rsidRDefault="004C3511" w:rsidP="004C3511">
      <w:pPr>
        <w:pStyle w:val="Heading1"/>
        <w:spacing w:before="0" w:line="240" w:lineRule="auto"/>
        <w:rPr>
          <w:rFonts w:ascii="Arial" w:hAnsi="Arial" w:cs="Arial"/>
          <w:b/>
          <w:bCs/>
          <w:color w:val="000000" w:themeColor="text1"/>
          <w:sz w:val="22"/>
          <w:szCs w:val="22"/>
        </w:rPr>
      </w:pPr>
    </w:p>
    <w:p w14:paraId="15775B65" w14:textId="1F059FC5" w:rsidR="00287FA8" w:rsidRPr="00846321" w:rsidRDefault="798D3F13" w:rsidP="05DE6C7B">
      <w:pPr>
        <w:spacing w:line="240" w:lineRule="auto"/>
        <w:rPr>
          <w:rFonts w:ascii="Arial" w:eastAsia="Calibri" w:hAnsi="Arial" w:cs="Arial"/>
          <w:b/>
          <w:bCs/>
        </w:rPr>
      </w:pPr>
      <w:r w:rsidRPr="00846321">
        <w:rPr>
          <w:rFonts w:ascii="Arial" w:eastAsia="Calibri" w:hAnsi="Arial" w:cs="Arial"/>
          <w:b/>
          <w:bCs/>
        </w:rPr>
        <w:t xml:space="preserve">How much vaccine do you have in the country? </w:t>
      </w:r>
    </w:p>
    <w:p w14:paraId="065DDB47" w14:textId="55DE7012" w:rsidR="00287FA8" w:rsidRPr="00846321" w:rsidRDefault="798D3F13" w:rsidP="05DE6C7B">
      <w:pPr>
        <w:spacing w:line="240" w:lineRule="auto"/>
        <w:rPr>
          <w:rFonts w:ascii="Arial" w:eastAsia="Calibri" w:hAnsi="Arial" w:cs="Arial"/>
        </w:rPr>
      </w:pPr>
      <w:r w:rsidRPr="00846321">
        <w:rPr>
          <w:rFonts w:ascii="Arial" w:eastAsia="Calibri" w:hAnsi="Arial" w:cs="Arial"/>
        </w:rPr>
        <w:t xml:space="preserve">Our vaccine supply and scheduled deliveries will fully support vaccination of JCVI priority cohorts 1-4 by 15 February. </w:t>
      </w:r>
    </w:p>
    <w:p w14:paraId="424FDC86" w14:textId="681DBFDB" w:rsidR="00287FA8" w:rsidRPr="00846321" w:rsidRDefault="798D3F13" w:rsidP="05DE6C7B">
      <w:pPr>
        <w:spacing w:line="240" w:lineRule="auto"/>
        <w:rPr>
          <w:rFonts w:ascii="Arial" w:eastAsia="Calibri" w:hAnsi="Arial" w:cs="Arial"/>
        </w:rPr>
      </w:pPr>
      <w:r w:rsidRPr="00846321">
        <w:rPr>
          <w:rFonts w:ascii="Arial" w:eastAsia="Calibri" w:hAnsi="Arial" w:cs="Arial"/>
        </w:rPr>
        <w:t xml:space="preserve">We have signed deals for substantial future supply of both vaccines to replenish our stocks and enable swift </w:t>
      </w:r>
      <w:r w:rsidRPr="00846321">
        <w:rPr>
          <w:rFonts w:ascii="Arial" w:eastAsia="Calibri" w:hAnsi="Arial" w:cs="Arial"/>
          <w:color w:val="000000" w:themeColor="text1"/>
        </w:rPr>
        <w:t xml:space="preserve">vaccination of first and second doses across the </w:t>
      </w:r>
      <w:r w:rsidRPr="00846321">
        <w:rPr>
          <w:rFonts w:ascii="Arial" w:eastAsia="Calibri" w:hAnsi="Arial" w:cs="Arial"/>
        </w:rPr>
        <w:t xml:space="preserve">UK in the weeks and months ahead. </w:t>
      </w:r>
    </w:p>
    <w:p w14:paraId="27A5449E" w14:textId="42BB23D7" w:rsidR="00287FA8" w:rsidRPr="00846321" w:rsidRDefault="798D3F13" w:rsidP="05DE6C7B">
      <w:pPr>
        <w:spacing w:line="240" w:lineRule="auto"/>
        <w:rPr>
          <w:rFonts w:ascii="Arial" w:eastAsia="Calibri" w:hAnsi="Arial" w:cs="Arial"/>
          <w:b/>
          <w:bCs/>
        </w:rPr>
      </w:pPr>
      <w:r w:rsidRPr="00846321">
        <w:rPr>
          <w:rFonts w:ascii="Arial" w:eastAsia="Calibri" w:hAnsi="Arial" w:cs="Arial"/>
          <w:b/>
          <w:bCs/>
        </w:rPr>
        <w:t>Strictly for background</w:t>
      </w:r>
    </w:p>
    <w:p w14:paraId="1308AE1B" w14:textId="370E3E55" w:rsidR="00287FA8" w:rsidRPr="00846321" w:rsidRDefault="798D3F13" w:rsidP="05DE6C7B">
      <w:pPr>
        <w:spacing w:line="240" w:lineRule="auto"/>
        <w:rPr>
          <w:rFonts w:ascii="Arial" w:eastAsia="Calibri" w:hAnsi="Arial" w:cs="Arial"/>
          <w:b/>
          <w:bCs/>
        </w:rPr>
      </w:pPr>
      <w:r w:rsidRPr="00846321">
        <w:rPr>
          <w:rFonts w:ascii="Arial" w:eastAsia="Calibri" w:hAnsi="Arial" w:cs="Arial"/>
          <w:b/>
          <w:bCs/>
        </w:rPr>
        <w:t xml:space="preserve">Why can’t you say exactly how much you have? </w:t>
      </w:r>
    </w:p>
    <w:p w14:paraId="3FB233BA" w14:textId="2BFE9122" w:rsidR="00287FA8" w:rsidRPr="00846321" w:rsidRDefault="798D3F13" w:rsidP="05DE6C7B">
      <w:pPr>
        <w:spacing w:line="240" w:lineRule="auto"/>
        <w:rPr>
          <w:rFonts w:ascii="Arial" w:eastAsia="Calibri" w:hAnsi="Arial" w:cs="Arial"/>
        </w:rPr>
      </w:pPr>
      <w:r w:rsidRPr="00846321">
        <w:rPr>
          <w:rFonts w:ascii="Arial" w:eastAsia="Calibri" w:hAnsi="Arial" w:cs="Arial"/>
        </w:rPr>
        <w:t xml:space="preserve">Vaccines are the way out of this pandemic and vaccine supplies are now part of our critical national infrastructure. Vaccines are a precious resource in very high demand across the world and for obvious reasons we do not want to provide detail about the size of our supplies and exact detail about future deliveries. </w:t>
      </w:r>
    </w:p>
    <w:p w14:paraId="27263ADC" w14:textId="2BB4EA30" w:rsidR="00287FA8" w:rsidRPr="00846321" w:rsidRDefault="798D3F13" w:rsidP="05DE6C7B">
      <w:pPr>
        <w:spacing w:line="240" w:lineRule="auto"/>
        <w:rPr>
          <w:rFonts w:ascii="Arial" w:eastAsia="Calibri" w:hAnsi="Arial" w:cs="Arial"/>
          <w:b/>
          <w:bCs/>
        </w:rPr>
      </w:pPr>
      <w:r w:rsidRPr="00846321">
        <w:rPr>
          <w:rFonts w:ascii="Arial" w:eastAsia="Calibri" w:hAnsi="Arial" w:cs="Arial"/>
          <w:b/>
          <w:bCs/>
        </w:rPr>
        <w:t xml:space="preserve">But surely you can say how much you </w:t>
      </w:r>
      <w:proofErr w:type="gramStart"/>
      <w:r w:rsidRPr="00846321">
        <w:rPr>
          <w:rFonts w:ascii="Arial" w:eastAsia="Calibri" w:hAnsi="Arial" w:cs="Arial"/>
          <w:b/>
          <w:bCs/>
        </w:rPr>
        <w:t>have?</w:t>
      </w:r>
      <w:proofErr w:type="gramEnd"/>
      <w:r w:rsidRPr="00846321">
        <w:rPr>
          <w:rFonts w:ascii="Arial" w:eastAsia="Calibri" w:hAnsi="Arial" w:cs="Arial"/>
          <w:b/>
          <w:bCs/>
        </w:rPr>
        <w:t xml:space="preserve"> </w:t>
      </w:r>
    </w:p>
    <w:p w14:paraId="4AA59708" w14:textId="20D351B3" w:rsidR="00287FA8" w:rsidRPr="00846321" w:rsidRDefault="798D3F13" w:rsidP="05DE6C7B">
      <w:pPr>
        <w:spacing w:line="240" w:lineRule="auto"/>
        <w:rPr>
          <w:rFonts w:ascii="Arial" w:eastAsia="Calibri" w:hAnsi="Arial" w:cs="Arial"/>
        </w:rPr>
      </w:pPr>
      <w:r w:rsidRPr="00846321">
        <w:rPr>
          <w:rFonts w:ascii="Arial" w:eastAsia="Calibri" w:hAnsi="Arial" w:cs="Arial"/>
        </w:rPr>
        <w:t xml:space="preserve">The UK is in a very strong position with millions of vaccine doses and tens of millions on the way. But there is a global race for vaccine supplies, some countries have none, others are currently in negotiations to get more. </w:t>
      </w:r>
    </w:p>
    <w:p w14:paraId="5007EDB7" w14:textId="738A242E" w:rsidR="00287FA8" w:rsidRPr="00846321" w:rsidRDefault="798D3F13" w:rsidP="05DE6C7B">
      <w:pPr>
        <w:spacing w:line="240" w:lineRule="auto"/>
        <w:rPr>
          <w:rFonts w:ascii="Arial" w:eastAsia="Calibri" w:hAnsi="Arial" w:cs="Arial"/>
        </w:rPr>
      </w:pPr>
      <w:r w:rsidRPr="00846321">
        <w:rPr>
          <w:rFonts w:ascii="Arial" w:eastAsia="Calibri" w:hAnsi="Arial" w:cs="Arial"/>
        </w:rPr>
        <w:t xml:space="preserve">For that </w:t>
      </w:r>
      <w:proofErr w:type="gramStart"/>
      <w:r w:rsidRPr="00846321">
        <w:rPr>
          <w:rFonts w:ascii="Arial" w:eastAsia="Calibri" w:hAnsi="Arial" w:cs="Arial"/>
        </w:rPr>
        <w:t>reason</w:t>
      </w:r>
      <w:proofErr w:type="gramEnd"/>
      <w:r w:rsidRPr="00846321">
        <w:rPr>
          <w:rFonts w:ascii="Arial" w:eastAsia="Calibri" w:hAnsi="Arial" w:cs="Arial"/>
        </w:rPr>
        <w:t xml:space="preserve"> it would be unwise to provide exact details about our stock and exact detail about future deliveries. </w:t>
      </w:r>
    </w:p>
    <w:p w14:paraId="51195556" w14:textId="3958DA21" w:rsidR="00287FA8" w:rsidRPr="00846321" w:rsidRDefault="00287FA8" w:rsidP="05DE6C7B">
      <w:pPr>
        <w:spacing w:line="240" w:lineRule="auto"/>
        <w:rPr>
          <w:rFonts w:ascii="Arial" w:eastAsia="Calibri" w:hAnsi="Arial" w:cs="Arial"/>
        </w:rPr>
      </w:pPr>
    </w:p>
    <w:p w14:paraId="18606C77" w14:textId="69BE063E" w:rsidR="00287FA8" w:rsidRPr="00846321" w:rsidRDefault="00287FA8" w:rsidP="004C3511">
      <w:pPr>
        <w:pStyle w:val="Heading1"/>
        <w:spacing w:before="0" w:line="240" w:lineRule="auto"/>
        <w:rPr>
          <w:rFonts w:ascii="Arial" w:hAnsi="Arial" w:cs="Arial"/>
          <w:b/>
          <w:bCs/>
          <w:color w:val="000000" w:themeColor="text1"/>
          <w:sz w:val="22"/>
          <w:szCs w:val="22"/>
        </w:rPr>
      </w:pPr>
      <w:bookmarkStart w:id="10" w:name="_Toc61366060"/>
      <w:r w:rsidRPr="00846321">
        <w:rPr>
          <w:rFonts w:ascii="Arial" w:hAnsi="Arial" w:cs="Arial"/>
          <w:b/>
          <w:bCs/>
          <w:color w:val="000000" w:themeColor="text1"/>
          <w:sz w:val="22"/>
          <w:szCs w:val="22"/>
        </w:rPr>
        <w:t>Vaccine Delivery Plan</w:t>
      </w:r>
      <w:bookmarkEnd w:id="10"/>
      <w:r w:rsidRPr="00846321">
        <w:rPr>
          <w:rFonts w:ascii="Arial" w:hAnsi="Arial" w:cs="Arial"/>
          <w:b/>
          <w:bCs/>
          <w:color w:val="000000" w:themeColor="text1"/>
          <w:sz w:val="22"/>
          <w:szCs w:val="22"/>
        </w:rPr>
        <w:t xml:space="preserve"> </w:t>
      </w:r>
    </w:p>
    <w:p w14:paraId="669A9FAC" w14:textId="061E4699" w:rsidR="00183FF7" w:rsidRPr="00846321" w:rsidRDefault="00183FF7" w:rsidP="004C3511">
      <w:pPr>
        <w:pStyle w:val="NormalWeb"/>
        <w:shd w:val="clear" w:color="auto" w:fill="FFFFFF"/>
        <w:spacing w:before="0" w:beforeAutospacing="0" w:after="0" w:afterAutospacing="0"/>
        <w:rPr>
          <w:rFonts w:ascii="Arial" w:hAnsi="Arial" w:cs="Arial"/>
          <w:color w:val="000000"/>
          <w:sz w:val="22"/>
          <w:szCs w:val="22"/>
        </w:rPr>
      </w:pPr>
    </w:p>
    <w:p w14:paraId="5286FEA6" w14:textId="7DAC9DB1" w:rsidR="00183FF7" w:rsidRPr="00846321" w:rsidRDefault="00183FF7" w:rsidP="004C3511">
      <w:pPr>
        <w:pStyle w:val="NormalWeb"/>
        <w:shd w:val="clear" w:color="auto" w:fill="FFFFFF"/>
        <w:spacing w:before="0" w:beforeAutospacing="0" w:after="0" w:afterAutospacing="0"/>
        <w:rPr>
          <w:rFonts w:ascii="Arial" w:hAnsi="Arial" w:cs="Arial"/>
          <w:b/>
          <w:bCs/>
          <w:color w:val="000000"/>
          <w:sz w:val="22"/>
          <w:szCs w:val="22"/>
        </w:rPr>
      </w:pPr>
      <w:r w:rsidRPr="00846321">
        <w:rPr>
          <w:rFonts w:ascii="Arial" w:hAnsi="Arial" w:cs="Arial"/>
          <w:b/>
          <w:bCs/>
          <w:color w:val="000000"/>
          <w:sz w:val="22"/>
          <w:szCs w:val="22"/>
        </w:rPr>
        <w:t>What is the Vaccines Delivery Plan?</w:t>
      </w:r>
    </w:p>
    <w:p w14:paraId="431849FB" w14:textId="69B402A8" w:rsidR="00183FF7" w:rsidRPr="00846321" w:rsidRDefault="00183FF7" w:rsidP="00B80ED2">
      <w:pPr>
        <w:pStyle w:val="NormalWeb"/>
        <w:numPr>
          <w:ilvl w:val="0"/>
          <w:numId w:val="136"/>
        </w:numPr>
        <w:spacing w:before="0" w:beforeAutospacing="0" w:after="0" w:afterAutospacing="0"/>
        <w:rPr>
          <w:rFonts w:ascii="Arial" w:hAnsi="Arial" w:cs="Arial"/>
          <w:sz w:val="22"/>
          <w:szCs w:val="22"/>
        </w:rPr>
      </w:pPr>
      <w:r w:rsidRPr="00846321">
        <w:rPr>
          <w:rFonts w:ascii="Arial" w:hAnsi="Arial" w:cs="Arial"/>
          <w:color w:val="000000"/>
          <w:sz w:val="22"/>
          <w:szCs w:val="22"/>
        </w:rPr>
        <w:t xml:space="preserve">The </w:t>
      </w:r>
      <w:r w:rsidRPr="00846321">
        <w:rPr>
          <w:rFonts w:ascii="Arial" w:hAnsi="Arial" w:cs="Arial"/>
          <w:sz w:val="22"/>
          <w:szCs w:val="22"/>
        </w:rPr>
        <w:t>UK COVID-19 Vaccines Delivery Plan sets out how the Government will work with the NHS, devolved administrations, local councils and the Armed Forces to deliver the largest vaccination programme in British history. </w:t>
      </w:r>
    </w:p>
    <w:p w14:paraId="01D40F9C" w14:textId="77777777" w:rsidR="00A8493A" w:rsidRPr="00846321" w:rsidRDefault="00A8493A" w:rsidP="00A8493A">
      <w:pPr>
        <w:pStyle w:val="NormalWeb"/>
        <w:spacing w:before="0" w:beforeAutospacing="0" w:after="0" w:afterAutospacing="0"/>
        <w:rPr>
          <w:rFonts w:ascii="Arial" w:hAnsi="Arial" w:cs="Arial"/>
          <w:sz w:val="22"/>
          <w:szCs w:val="22"/>
        </w:rPr>
      </w:pPr>
      <w:r w:rsidRPr="00846321">
        <w:rPr>
          <w:rFonts w:ascii="Arial" w:hAnsi="Arial" w:cs="Arial"/>
          <w:color w:val="000000"/>
          <w:sz w:val="22"/>
          <w:szCs w:val="22"/>
        </w:rPr>
        <w:t>The plan is split into four main areas:</w:t>
      </w:r>
    </w:p>
    <w:p w14:paraId="3F677EC2" w14:textId="77777777" w:rsidR="00A8493A" w:rsidRPr="00846321" w:rsidRDefault="00A8493A" w:rsidP="00B80ED2">
      <w:pPr>
        <w:numPr>
          <w:ilvl w:val="0"/>
          <w:numId w:val="136"/>
        </w:numPr>
        <w:spacing w:after="0" w:line="240" w:lineRule="auto"/>
        <w:textAlignment w:val="baseline"/>
        <w:rPr>
          <w:rFonts w:ascii="Arial" w:eastAsia="Times New Roman" w:hAnsi="Arial" w:cs="Arial"/>
          <w:color w:val="000000"/>
        </w:rPr>
      </w:pPr>
      <w:r w:rsidRPr="00846321">
        <w:rPr>
          <w:rFonts w:ascii="Arial" w:eastAsia="Times New Roman" w:hAnsi="Arial" w:cs="Arial"/>
          <w:b/>
          <w:bCs/>
          <w:color w:val="000000"/>
          <w:lang w:eastAsia="en-GB"/>
        </w:rPr>
        <w:t>Supply</w:t>
      </w:r>
      <w:r w:rsidRPr="00846321">
        <w:rPr>
          <w:rFonts w:ascii="Arial" w:eastAsia="Times New Roman" w:hAnsi="Arial" w:cs="Arial"/>
          <w:color w:val="000000"/>
          <w:lang w:eastAsia="en-GB"/>
        </w:rPr>
        <w:t xml:space="preserve"> - including the development and manufacturing of vaccines, ensuring their safety and effectiveness;</w:t>
      </w:r>
    </w:p>
    <w:p w14:paraId="00769CF8" w14:textId="77777777" w:rsidR="00A8493A" w:rsidRPr="00846321" w:rsidRDefault="00A8493A" w:rsidP="00B80ED2">
      <w:pPr>
        <w:numPr>
          <w:ilvl w:val="0"/>
          <w:numId w:val="136"/>
        </w:numPr>
        <w:spacing w:after="0" w:line="240" w:lineRule="auto"/>
        <w:textAlignment w:val="baseline"/>
        <w:rPr>
          <w:rFonts w:ascii="Arial" w:eastAsia="Times New Roman" w:hAnsi="Arial" w:cs="Arial"/>
          <w:color w:val="000000"/>
        </w:rPr>
      </w:pPr>
      <w:r w:rsidRPr="00846321">
        <w:rPr>
          <w:rFonts w:ascii="Arial" w:eastAsia="Times New Roman" w:hAnsi="Arial" w:cs="Arial"/>
          <w:b/>
          <w:bCs/>
          <w:color w:val="000000"/>
          <w:lang w:eastAsia="en-GB"/>
        </w:rPr>
        <w:t>Prioritisation</w:t>
      </w:r>
      <w:r w:rsidRPr="00846321">
        <w:rPr>
          <w:rFonts w:ascii="Arial" w:eastAsia="Times New Roman" w:hAnsi="Arial" w:cs="Arial"/>
          <w:color w:val="000000"/>
          <w:lang w:eastAsia="en-GB"/>
        </w:rPr>
        <w:t xml:space="preserve"> - insight into the first two phases of deployment;</w:t>
      </w:r>
    </w:p>
    <w:p w14:paraId="61707AF5" w14:textId="77777777" w:rsidR="00A8493A" w:rsidRPr="00846321" w:rsidRDefault="00A8493A" w:rsidP="00B80ED2">
      <w:pPr>
        <w:numPr>
          <w:ilvl w:val="0"/>
          <w:numId w:val="136"/>
        </w:numPr>
        <w:spacing w:after="0" w:line="240" w:lineRule="auto"/>
        <w:textAlignment w:val="baseline"/>
        <w:rPr>
          <w:rFonts w:ascii="Arial" w:eastAsia="Times New Roman" w:hAnsi="Arial" w:cs="Arial"/>
          <w:color w:val="000000"/>
        </w:rPr>
      </w:pPr>
      <w:r w:rsidRPr="00846321">
        <w:rPr>
          <w:rFonts w:ascii="Arial" w:eastAsia="Times New Roman" w:hAnsi="Arial" w:cs="Arial"/>
          <w:b/>
          <w:bCs/>
          <w:color w:val="000000"/>
          <w:lang w:eastAsia="en-GB"/>
        </w:rPr>
        <w:t>Places</w:t>
      </w:r>
      <w:r w:rsidRPr="00846321">
        <w:rPr>
          <w:rFonts w:ascii="Arial" w:eastAsia="Times New Roman" w:hAnsi="Arial" w:cs="Arial"/>
          <w:color w:val="000000"/>
          <w:lang w:eastAsia="en-GB"/>
        </w:rPr>
        <w:t xml:space="preserve"> - ensuring simple, fair and convenient access to vaccinations for the public, regardless of where they live; and</w:t>
      </w:r>
    </w:p>
    <w:p w14:paraId="3329F0EF" w14:textId="77777777" w:rsidR="00A8493A" w:rsidRPr="00846321" w:rsidRDefault="00A8493A" w:rsidP="00B80ED2">
      <w:pPr>
        <w:numPr>
          <w:ilvl w:val="0"/>
          <w:numId w:val="136"/>
        </w:numPr>
        <w:spacing w:after="0" w:line="240" w:lineRule="auto"/>
        <w:textAlignment w:val="baseline"/>
        <w:rPr>
          <w:rFonts w:ascii="Arial" w:eastAsia="Times New Roman" w:hAnsi="Arial" w:cs="Arial"/>
          <w:color w:val="000000"/>
        </w:rPr>
      </w:pPr>
      <w:r w:rsidRPr="00846321">
        <w:rPr>
          <w:rFonts w:ascii="Arial" w:eastAsia="Times New Roman" w:hAnsi="Arial" w:cs="Arial"/>
          <w:b/>
          <w:bCs/>
          <w:color w:val="000000"/>
          <w:lang w:eastAsia="en-GB"/>
        </w:rPr>
        <w:t>People</w:t>
      </w:r>
      <w:r w:rsidRPr="00846321">
        <w:rPr>
          <w:rFonts w:ascii="Arial" w:eastAsia="Times New Roman" w:hAnsi="Arial" w:cs="Arial"/>
          <w:color w:val="000000"/>
          <w:lang w:eastAsia="en-GB"/>
        </w:rPr>
        <w:t xml:space="preserve"> - mobilising the workforce and providing information on vaccinations to local communities.</w:t>
      </w:r>
    </w:p>
    <w:p w14:paraId="4275DC74" w14:textId="3E972BBA" w:rsidR="00183FF7" w:rsidRPr="00846321" w:rsidRDefault="00183FF7" w:rsidP="00183FF7">
      <w:pPr>
        <w:pStyle w:val="NormalWeb"/>
        <w:spacing w:before="0" w:beforeAutospacing="0" w:after="0" w:afterAutospacing="0"/>
        <w:rPr>
          <w:rFonts w:ascii="Arial" w:hAnsi="Arial" w:cs="Arial"/>
          <w:sz w:val="22"/>
          <w:szCs w:val="22"/>
        </w:rPr>
      </w:pPr>
    </w:p>
    <w:p w14:paraId="48755364" w14:textId="751BA453" w:rsidR="00183FF7" w:rsidRPr="00846321" w:rsidRDefault="00183FF7" w:rsidP="00183FF7">
      <w:pPr>
        <w:pStyle w:val="NormalWeb"/>
        <w:spacing w:before="0" w:beforeAutospacing="0" w:after="0" w:afterAutospacing="0"/>
        <w:rPr>
          <w:rFonts w:ascii="Arial" w:hAnsi="Arial" w:cs="Arial"/>
          <w:b/>
          <w:bCs/>
          <w:sz w:val="22"/>
          <w:szCs w:val="22"/>
        </w:rPr>
      </w:pPr>
      <w:r w:rsidRPr="00846321">
        <w:rPr>
          <w:rFonts w:ascii="Arial" w:hAnsi="Arial" w:cs="Arial"/>
          <w:b/>
          <w:bCs/>
          <w:sz w:val="22"/>
          <w:szCs w:val="22"/>
        </w:rPr>
        <w:lastRenderedPageBreak/>
        <w:t>What does the Vaccine Delivery Plan set out</w:t>
      </w:r>
      <w:r w:rsidR="00286103" w:rsidRPr="00846321">
        <w:rPr>
          <w:rFonts w:ascii="Arial" w:hAnsi="Arial" w:cs="Arial"/>
          <w:b/>
          <w:bCs/>
          <w:sz w:val="22"/>
          <w:szCs w:val="22"/>
        </w:rPr>
        <w:t xml:space="preserve"> and</w:t>
      </w:r>
      <w:r w:rsidR="00D87FB4" w:rsidRPr="00846321">
        <w:rPr>
          <w:rFonts w:ascii="Arial" w:hAnsi="Arial" w:cs="Arial"/>
          <w:b/>
          <w:bCs/>
          <w:sz w:val="22"/>
          <w:szCs w:val="22"/>
        </w:rPr>
        <w:t xml:space="preserve"> </w:t>
      </w:r>
      <w:r w:rsidR="00286103" w:rsidRPr="00846321">
        <w:rPr>
          <w:rFonts w:ascii="Arial" w:hAnsi="Arial" w:cs="Arial"/>
          <w:b/>
          <w:bCs/>
          <w:sz w:val="22"/>
          <w:szCs w:val="22"/>
        </w:rPr>
        <w:t xml:space="preserve">what </w:t>
      </w:r>
      <w:r w:rsidR="00D87FB4" w:rsidRPr="00846321">
        <w:rPr>
          <w:rFonts w:ascii="Arial" w:hAnsi="Arial" w:cs="Arial"/>
          <w:b/>
          <w:bCs/>
          <w:sz w:val="22"/>
          <w:szCs w:val="22"/>
        </w:rPr>
        <w:t>will be in place by the end of January</w:t>
      </w:r>
      <w:r w:rsidRPr="00846321">
        <w:rPr>
          <w:rFonts w:ascii="Arial" w:hAnsi="Arial" w:cs="Arial"/>
          <w:b/>
          <w:bCs/>
          <w:sz w:val="22"/>
          <w:szCs w:val="22"/>
        </w:rPr>
        <w:t>?</w:t>
      </w:r>
    </w:p>
    <w:p w14:paraId="7B051BD2" w14:textId="7546231B" w:rsidR="00D87FB4" w:rsidRPr="00846321" w:rsidRDefault="00183FF7" w:rsidP="00B80ED2">
      <w:pPr>
        <w:pStyle w:val="NormalWeb"/>
        <w:numPr>
          <w:ilvl w:val="0"/>
          <w:numId w:val="136"/>
        </w:numPr>
        <w:spacing w:before="0" w:beforeAutospacing="0" w:after="0" w:afterAutospacing="0"/>
        <w:rPr>
          <w:rFonts w:ascii="Arial" w:hAnsi="Arial" w:cs="Arial"/>
          <w:sz w:val="22"/>
          <w:szCs w:val="22"/>
        </w:rPr>
      </w:pPr>
      <w:r w:rsidRPr="00846321">
        <w:rPr>
          <w:rFonts w:ascii="Arial" w:hAnsi="Arial" w:cs="Arial"/>
          <w:color w:val="000000" w:themeColor="text1"/>
          <w:sz w:val="22"/>
          <w:szCs w:val="22"/>
        </w:rPr>
        <w:t xml:space="preserve">By the end of January, everyone in England will be within 10 miles of a vaccination site or, for a small number of highly rural areas, the vaccine will be brought to them via mobile teams. </w:t>
      </w:r>
    </w:p>
    <w:p w14:paraId="21B4C067" w14:textId="65B56589" w:rsidR="00183FF7" w:rsidRPr="00846321" w:rsidRDefault="00183FF7" w:rsidP="00B80ED2">
      <w:pPr>
        <w:pStyle w:val="NormalWeb"/>
        <w:numPr>
          <w:ilvl w:val="0"/>
          <w:numId w:val="136"/>
        </w:numPr>
        <w:spacing w:before="0" w:beforeAutospacing="0" w:after="0" w:afterAutospacing="0"/>
        <w:rPr>
          <w:rFonts w:ascii="Arial" w:hAnsi="Arial" w:cs="Arial"/>
          <w:sz w:val="22"/>
          <w:szCs w:val="22"/>
        </w:rPr>
      </w:pPr>
      <w:r w:rsidRPr="00846321">
        <w:rPr>
          <w:rFonts w:ascii="Arial" w:hAnsi="Arial" w:cs="Arial"/>
          <w:color w:val="000000"/>
          <w:sz w:val="22"/>
          <w:szCs w:val="22"/>
        </w:rPr>
        <w:t>There will also be</w:t>
      </w:r>
      <w:r w:rsidRPr="00846321">
        <w:rPr>
          <w:rFonts w:ascii="Arial" w:hAnsi="Arial" w:cs="Arial"/>
          <w:sz w:val="22"/>
          <w:szCs w:val="22"/>
        </w:rPr>
        <w:t xml:space="preserve"> </w:t>
      </w:r>
      <w:r w:rsidRPr="00846321">
        <w:rPr>
          <w:rFonts w:ascii="Arial" w:hAnsi="Arial" w:cs="Arial"/>
          <w:color w:val="000000"/>
          <w:sz w:val="22"/>
          <w:szCs w:val="22"/>
        </w:rPr>
        <w:t>capacity to deliver</w:t>
      </w:r>
      <w:r w:rsidRPr="00846321">
        <w:rPr>
          <w:rFonts w:ascii="Arial" w:hAnsi="Arial" w:cs="Arial"/>
          <w:sz w:val="22"/>
          <w:szCs w:val="22"/>
        </w:rPr>
        <w:t xml:space="preserve"> at least</w:t>
      </w:r>
      <w:r w:rsidRPr="00846321">
        <w:rPr>
          <w:rFonts w:ascii="Arial" w:hAnsi="Arial" w:cs="Arial"/>
          <w:color w:val="000000"/>
          <w:sz w:val="22"/>
          <w:szCs w:val="22"/>
        </w:rPr>
        <w:t xml:space="preserve"> two million vaccinations in England per week</w:t>
      </w:r>
      <w:r w:rsidRPr="00846321">
        <w:rPr>
          <w:rFonts w:ascii="Arial" w:hAnsi="Arial" w:cs="Arial"/>
          <w:sz w:val="22"/>
          <w:szCs w:val="22"/>
        </w:rPr>
        <w:t xml:space="preserve"> by the end of January</w:t>
      </w:r>
      <w:r w:rsidRPr="00846321">
        <w:rPr>
          <w:rFonts w:ascii="Arial" w:hAnsi="Arial" w:cs="Arial"/>
          <w:color w:val="000000"/>
          <w:sz w:val="22"/>
          <w:szCs w:val="22"/>
        </w:rPr>
        <w:t xml:space="preserve"> and all residents and staff in </w:t>
      </w:r>
      <w:r w:rsidRPr="00846321">
        <w:rPr>
          <w:rFonts w:ascii="Arial" w:hAnsi="Arial" w:cs="Arial"/>
          <w:sz w:val="22"/>
          <w:szCs w:val="22"/>
        </w:rPr>
        <w:t>over 10,000 care homes across the country will be offered a vaccine by the end of the month.</w:t>
      </w:r>
    </w:p>
    <w:p w14:paraId="2E45E358" w14:textId="77777777" w:rsidR="00183FF7" w:rsidRPr="00846321" w:rsidRDefault="00183FF7" w:rsidP="00B80ED2">
      <w:pPr>
        <w:pStyle w:val="NormalWeb"/>
        <w:numPr>
          <w:ilvl w:val="0"/>
          <w:numId w:val="136"/>
        </w:numPr>
        <w:spacing w:before="0" w:beforeAutospacing="0" w:after="0" w:afterAutospacing="0"/>
        <w:rPr>
          <w:rFonts w:ascii="Arial" w:hAnsi="Arial" w:cs="Arial"/>
          <w:sz w:val="22"/>
          <w:szCs w:val="22"/>
        </w:rPr>
      </w:pPr>
      <w:r w:rsidRPr="00846321">
        <w:rPr>
          <w:rFonts w:ascii="Arial" w:hAnsi="Arial" w:cs="Arial"/>
          <w:sz w:val="22"/>
          <w:szCs w:val="22"/>
        </w:rPr>
        <w:t>This will be made possible by the rapid expansion of the programme, including:</w:t>
      </w:r>
    </w:p>
    <w:p w14:paraId="4A2F7C16" w14:textId="77777777" w:rsidR="00183FF7" w:rsidRPr="00846321" w:rsidRDefault="00183FF7" w:rsidP="00B80ED2">
      <w:pPr>
        <w:numPr>
          <w:ilvl w:val="0"/>
          <w:numId w:val="137"/>
        </w:numPr>
        <w:spacing w:after="0" w:line="240" w:lineRule="auto"/>
        <w:textAlignment w:val="baseline"/>
        <w:rPr>
          <w:rFonts w:ascii="Arial" w:eastAsia="Times New Roman" w:hAnsi="Arial" w:cs="Arial"/>
        </w:rPr>
      </w:pPr>
      <w:r w:rsidRPr="00846321">
        <w:rPr>
          <w:rFonts w:ascii="Arial" w:eastAsia="Times New Roman" w:hAnsi="Arial" w:cs="Arial"/>
          <w:lang w:eastAsia="en-GB"/>
        </w:rPr>
        <w:t>206 active hospital sites;</w:t>
      </w:r>
    </w:p>
    <w:p w14:paraId="1AB83F05" w14:textId="77777777" w:rsidR="00183FF7" w:rsidRPr="00846321" w:rsidRDefault="00183FF7" w:rsidP="00B80ED2">
      <w:pPr>
        <w:numPr>
          <w:ilvl w:val="0"/>
          <w:numId w:val="137"/>
        </w:numPr>
        <w:spacing w:after="0" w:line="240" w:lineRule="auto"/>
        <w:textAlignment w:val="baseline"/>
        <w:rPr>
          <w:rFonts w:ascii="Arial" w:eastAsia="Times New Roman" w:hAnsi="Arial" w:cs="Arial"/>
        </w:rPr>
      </w:pPr>
      <w:r w:rsidRPr="00846321">
        <w:rPr>
          <w:rFonts w:ascii="Arial" w:eastAsia="Times New Roman" w:hAnsi="Arial" w:cs="Arial"/>
          <w:lang w:eastAsia="en-GB"/>
        </w:rPr>
        <w:t>50 vaccination centres; and </w:t>
      </w:r>
    </w:p>
    <w:p w14:paraId="2956734B" w14:textId="0E094C71" w:rsidR="00183FF7" w:rsidRPr="00846321" w:rsidRDefault="00183FF7" w:rsidP="00B80ED2">
      <w:pPr>
        <w:numPr>
          <w:ilvl w:val="0"/>
          <w:numId w:val="137"/>
        </w:numPr>
        <w:spacing w:after="0" w:line="240" w:lineRule="auto"/>
        <w:textAlignment w:val="baseline"/>
        <w:rPr>
          <w:rFonts w:ascii="Arial" w:eastAsia="Times New Roman" w:hAnsi="Arial" w:cs="Arial"/>
          <w:color w:val="000000"/>
        </w:rPr>
      </w:pPr>
      <w:r w:rsidRPr="00846321">
        <w:rPr>
          <w:rFonts w:ascii="Arial" w:eastAsia="Times New Roman" w:hAnsi="Arial" w:cs="Arial"/>
          <w:lang w:eastAsia="en-GB"/>
        </w:rPr>
        <w:t xml:space="preserve">around 1,200 </w:t>
      </w:r>
      <w:r w:rsidRPr="00846321">
        <w:rPr>
          <w:rFonts w:ascii="Arial" w:eastAsia="Times New Roman" w:hAnsi="Arial" w:cs="Arial"/>
          <w:color w:val="000000"/>
          <w:lang w:eastAsia="en-GB"/>
        </w:rPr>
        <w:t>local vaccination sites</w:t>
      </w:r>
      <w:r w:rsidRPr="00846321">
        <w:rPr>
          <w:rFonts w:ascii="Arial" w:eastAsia="Times New Roman" w:hAnsi="Arial" w:cs="Arial"/>
          <w:color w:val="00B050"/>
          <w:lang w:eastAsia="en-GB"/>
        </w:rPr>
        <w:t xml:space="preserve"> </w:t>
      </w:r>
      <w:r w:rsidRPr="00846321">
        <w:rPr>
          <w:rFonts w:ascii="Arial" w:eastAsia="Times New Roman" w:hAnsi="Arial" w:cs="Arial"/>
          <w:color w:val="000000"/>
          <w:lang w:eastAsia="en-GB"/>
        </w:rPr>
        <w:t>- including primary care networks, community pharmacy sites and mobile teams. </w:t>
      </w:r>
    </w:p>
    <w:p w14:paraId="6FED84EB" w14:textId="77777777" w:rsidR="00D87FB4" w:rsidRPr="00846321" w:rsidRDefault="00D87FB4" w:rsidP="00FE3039">
      <w:pPr>
        <w:pStyle w:val="ListParagraph"/>
        <w:numPr>
          <w:ilvl w:val="0"/>
          <w:numId w:val="137"/>
        </w:numPr>
        <w:rPr>
          <w:rFonts w:ascii="Arial" w:hAnsi="Arial" w:cs="Arial"/>
        </w:rPr>
      </w:pPr>
      <w:r w:rsidRPr="00846321">
        <w:rPr>
          <w:rFonts w:ascii="Arial" w:hAnsi="Arial" w:cs="Arial"/>
        </w:rPr>
        <w:t xml:space="preserve">This will mean every at-risk person has easy access to a vaccination centre, regardless of where they live. </w:t>
      </w:r>
    </w:p>
    <w:p w14:paraId="15C635FD" w14:textId="7820AF12" w:rsidR="00D87FB4" w:rsidRPr="00846321" w:rsidRDefault="00D87FB4" w:rsidP="00FE3039">
      <w:pPr>
        <w:pStyle w:val="ListParagraph"/>
        <w:numPr>
          <w:ilvl w:val="0"/>
          <w:numId w:val="137"/>
        </w:numPr>
        <w:rPr>
          <w:rFonts w:ascii="Arial" w:eastAsia="Times New Roman" w:hAnsi="Arial" w:cs="Arial"/>
        </w:rPr>
      </w:pPr>
      <w:r w:rsidRPr="00846321">
        <w:rPr>
          <w:rFonts w:ascii="Arial" w:hAnsi="Arial" w:cs="Arial"/>
        </w:rPr>
        <w:t>The expansion of the programme will also mean all adults will be offered a vaccine by the autumn.</w:t>
      </w:r>
    </w:p>
    <w:p w14:paraId="18E92D2B" w14:textId="77777777" w:rsidR="00A8493A" w:rsidRPr="00846321" w:rsidRDefault="00A8493A" w:rsidP="00A8493A">
      <w:pPr>
        <w:spacing w:after="0" w:line="240" w:lineRule="auto"/>
        <w:textAlignment w:val="baseline"/>
        <w:rPr>
          <w:rFonts w:ascii="Arial" w:eastAsia="Times New Roman" w:hAnsi="Arial" w:cs="Arial"/>
          <w:color w:val="000000"/>
        </w:rPr>
      </w:pPr>
    </w:p>
    <w:p w14:paraId="7967037C" w14:textId="14993C59" w:rsidR="00D87FB4" w:rsidRPr="00846321" w:rsidRDefault="00287FA8" w:rsidP="00D87FB4">
      <w:pPr>
        <w:spacing w:after="0" w:line="240" w:lineRule="auto"/>
        <w:textAlignment w:val="baseline"/>
        <w:rPr>
          <w:rFonts w:ascii="Arial" w:hAnsi="Arial" w:cs="Arial"/>
          <w:b/>
          <w:bCs/>
          <w:color w:val="000000"/>
        </w:rPr>
      </w:pPr>
      <w:r w:rsidRPr="00846321">
        <w:rPr>
          <w:rFonts w:ascii="Arial" w:hAnsi="Arial" w:cs="Arial"/>
          <w:b/>
          <w:bCs/>
          <w:color w:val="000000"/>
        </w:rPr>
        <w:t>W</w:t>
      </w:r>
      <w:r w:rsidR="00D87FB4" w:rsidRPr="00846321">
        <w:rPr>
          <w:rFonts w:ascii="Arial" w:hAnsi="Arial" w:cs="Arial"/>
          <w:b/>
          <w:bCs/>
          <w:color w:val="000000"/>
        </w:rPr>
        <w:t>ill all adults receive their Covid-19 vaccine by the autumn?</w:t>
      </w:r>
    </w:p>
    <w:p w14:paraId="5855E3B5" w14:textId="77777777" w:rsidR="00D87FB4" w:rsidRPr="00846321" w:rsidRDefault="00D87FB4" w:rsidP="00B80ED2">
      <w:pPr>
        <w:pStyle w:val="wordsection1"/>
        <w:numPr>
          <w:ilvl w:val="0"/>
          <w:numId w:val="134"/>
        </w:numPr>
        <w:spacing w:before="0" w:beforeAutospacing="0" w:after="0" w:afterAutospacing="0"/>
        <w:rPr>
          <w:rFonts w:ascii="Arial" w:hAnsi="Arial" w:cs="Arial"/>
          <w:color w:val="000000"/>
        </w:rPr>
      </w:pPr>
      <w:r w:rsidRPr="00846321">
        <w:rPr>
          <w:rFonts w:ascii="Arial" w:hAnsi="Arial" w:cs="Arial"/>
          <w:color w:val="000000"/>
        </w:rPr>
        <w:t>Our goal remains to vaccinate as many people as quickly as possible, with the prioritisation guided by advice from the JCVI.</w:t>
      </w:r>
    </w:p>
    <w:p w14:paraId="5483D806" w14:textId="7AD93EE7" w:rsidR="00D87FB4" w:rsidRPr="00846321" w:rsidRDefault="00D87FB4" w:rsidP="00B80ED2">
      <w:pPr>
        <w:numPr>
          <w:ilvl w:val="0"/>
          <w:numId w:val="137"/>
        </w:numPr>
        <w:spacing w:after="0" w:line="240" w:lineRule="auto"/>
        <w:textAlignment w:val="baseline"/>
        <w:rPr>
          <w:rFonts w:ascii="Arial" w:eastAsia="Times New Roman" w:hAnsi="Arial" w:cs="Arial"/>
          <w:color w:val="000000"/>
        </w:rPr>
      </w:pPr>
      <w:r w:rsidRPr="00846321">
        <w:rPr>
          <w:rFonts w:ascii="Arial" w:hAnsi="Arial" w:cs="Arial"/>
          <w:color w:val="000000"/>
        </w:rPr>
        <w:t>The expansion of the programme will mean all adults will be offered a vaccine by the autumn.</w:t>
      </w:r>
    </w:p>
    <w:p w14:paraId="7B4F1B5A" w14:textId="272D3423" w:rsidR="00286103" w:rsidRPr="00846321" w:rsidRDefault="00286103" w:rsidP="00286103">
      <w:pPr>
        <w:spacing w:after="0" w:line="240" w:lineRule="auto"/>
        <w:textAlignment w:val="baseline"/>
        <w:rPr>
          <w:rFonts w:ascii="Arial" w:hAnsi="Arial" w:cs="Arial"/>
          <w:color w:val="000000"/>
        </w:rPr>
      </w:pPr>
    </w:p>
    <w:p w14:paraId="0C35E122" w14:textId="2C228E25" w:rsidR="00286103" w:rsidRPr="00846321" w:rsidRDefault="00286103" w:rsidP="00286103">
      <w:pPr>
        <w:spacing w:after="0" w:line="240" w:lineRule="auto"/>
        <w:textAlignment w:val="baseline"/>
        <w:rPr>
          <w:rFonts w:ascii="Arial" w:eastAsia="Times New Roman" w:hAnsi="Arial" w:cs="Arial"/>
          <w:b/>
          <w:bCs/>
          <w:color w:val="000000"/>
        </w:rPr>
      </w:pPr>
      <w:r w:rsidRPr="00846321">
        <w:rPr>
          <w:rFonts w:ascii="Arial" w:hAnsi="Arial" w:cs="Arial"/>
          <w:b/>
          <w:bCs/>
          <w:color w:val="000000"/>
        </w:rPr>
        <w:t>How many people will be vaccinated by the spring?</w:t>
      </w:r>
    </w:p>
    <w:p w14:paraId="591A7FB0" w14:textId="6793C019" w:rsidR="009C43A8" w:rsidRPr="00846321" w:rsidRDefault="00286103" w:rsidP="54D577B1">
      <w:pPr>
        <w:pStyle w:val="ListParagraph"/>
        <w:numPr>
          <w:ilvl w:val="0"/>
          <w:numId w:val="134"/>
        </w:numPr>
        <w:spacing w:after="0" w:line="240" w:lineRule="auto"/>
        <w:rPr>
          <w:rFonts w:ascii="Arial" w:eastAsia="Times New Roman" w:hAnsi="Arial" w:cs="Arial"/>
          <w:color w:val="000000" w:themeColor="text1"/>
        </w:rPr>
      </w:pPr>
      <w:r w:rsidRPr="00846321">
        <w:rPr>
          <w:rFonts w:ascii="Arial" w:hAnsi="Arial" w:cs="Arial"/>
          <w:color w:val="000000" w:themeColor="text1"/>
        </w:rPr>
        <w:t>Tens of millions of people will be immunised by the spring at over 2,700 vaccination sites across the UK.</w:t>
      </w:r>
    </w:p>
    <w:p w14:paraId="75DC9817" w14:textId="17BE81AC" w:rsidR="54D577B1" w:rsidRPr="00846321" w:rsidRDefault="54D577B1" w:rsidP="00D13DCA">
      <w:pPr>
        <w:spacing w:after="0" w:line="240" w:lineRule="auto"/>
        <w:rPr>
          <w:rFonts w:ascii="Arial" w:hAnsi="Arial" w:cs="Arial"/>
          <w:color w:val="000000" w:themeColor="text1"/>
        </w:rPr>
      </w:pPr>
    </w:p>
    <w:p w14:paraId="47141D26" w14:textId="33D81E89" w:rsidR="3EB0B5D4" w:rsidRPr="00846321" w:rsidRDefault="3EB0B5D4" w:rsidP="54D577B1">
      <w:pPr>
        <w:spacing w:after="0" w:line="240" w:lineRule="auto"/>
        <w:rPr>
          <w:rFonts w:ascii="Arial" w:hAnsi="Arial" w:cs="Arial"/>
          <w:b/>
          <w:color w:val="000000" w:themeColor="text1"/>
        </w:rPr>
      </w:pPr>
      <w:r w:rsidRPr="00846321">
        <w:rPr>
          <w:rFonts w:ascii="Arial" w:hAnsi="Arial" w:cs="Arial"/>
          <w:b/>
          <w:color w:val="000000" w:themeColor="text1"/>
        </w:rPr>
        <w:t>Why are vaccinations not available 24/7?</w:t>
      </w:r>
    </w:p>
    <w:p w14:paraId="33E2EEA8" w14:textId="7231CC56" w:rsidR="3EB0B5D4" w:rsidRPr="00846321" w:rsidRDefault="3EB0B5D4">
      <w:pPr>
        <w:rPr>
          <w:rFonts w:ascii="Arial" w:eastAsia="Segoe UI" w:hAnsi="Arial" w:cs="Arial"/>
          <w:color w:val="333333"/>
        </w:rPr>
      </w:pPr>
      <w:r w:rsidRPr="00846321">
        <w:rPr>
          <w:rFonts w:ascii="Arial" w:eastAsia="Segoe UI" w:hAnsi="Arial" w:cs="Arial"/>
          <w:color w:val="333333"/>
        </w:rPr>
        <w:t>We have already given over 2.</w:t>
      </w:r>
      <w:r w:rsidR="00F96D7E" w:rsidRPr="00846321">
        <w:rPr>
          <w:rFonts w:ascii="Arial" w:eastAsia="Segoe UI" w:hAnsi="Arial" w:cs="Arial"/>
          <w:color w:val="333333"/>
        </w:rPr>
        <w:t>8</w:t>
      </w:r>
      <w:r w:rsidR="001F1374">
        <w:rPr>
          <w:rFonts w:ascii="Arial" w:eastAsia="Segoe UI" w:hAnsi="Arial" w:cs="Arial"/>
          <w:color w:val="333333"/>
        </w:rPr>
        <w:t xml:space="preserve"> </w:t>
      </w:r>
      <w:r w:rsidRPr="00846321">
        <w:rPr>
          <w:rFonts w:ascii="Arial" w:eastAsia="Segoe UI" w:hAnsi="Arial" w:cs="Arial"/>
          <w:color w:val="333333"/>
        </w:rPr>
        <w:t>m</w:t>
      </w:r>
      <w:r w:rsidR="001F1374">
        <w:rPr>
          <w:rFonts w:ascii="Arial" w:eastAsia="Segoe UI" w:hAnsi="Arial" w:cs="Arial"/>
          <w:color w:val="333333"/>
        </w:rPr>
        <w:t>illion</w:t>
      </w:r>
      <w:r w:rsidRPr="00846321">
        <w:rPr>
          <w:rFonts w:ascii="Arial" w:eastAsia="Segoe UI" w:hAnsi="Arial" w:cs="Arial"/>
          <w:color w:val="333333"/>
        </w:rPr>
        <w:t xml:space="preserve"> </w:t>
      </w:r>
      <w:proofErr w:type="gramStart"/>
      <w:r w:rsidRPr="00846321">
        <w:rPr>
          <w:rFonts w:ascii="Arial" w:eastAsia="Segoe UI" w:hAnsi="Arial" w:cs="Arial"/>
          <w:color w:val="333333"/>
        </w:rPr>
        <w:t>doses, and</w:t>
      </w:r>
      <w:proofErr w:type="gramEnd"/>
      <w:r w:rsidRPr="00846321">
        <w:rPr>
          <w:rFonts w:ascii="Arial" w:eastAsia="Segoe UI" w:hAnsi="Arial" w:cs="Arial"/>
          <w:color w:val="333333"/>
        </w:rPr>
        <w:t xml:space="preserve"> will soon be doing hundreds of thousands of vaccines a day. </w:t>
      </w:r>
    </w:p>
    <w:p w14:paraId="321CE033" w14:textId="0F917816" w:rsidR="3EB0B5D4" w:rsidRPr="00846321" w:rsidRDefault="3EB0B5D4">
      <w:pPr>
        <w:rPr>
          <w:rFonts w:ascii="Arial" w:eastAsia="Segoe UI" w:hAnsi="Arial" w:cs="Arial"/>
          <w:color w:val="333333"/>
        </w:rPr>
      </w:pPr>
      <w:r w:rsidRPr="00846321">
        <w:rPr>
          <w:rFonts w:ascii="Arial" w:eastAsia="Segoe UI" w:hAnsi="Arial" w:cs="Arial"/>
          <w:color w:val="333333"/>
        </w:rPr>
        <w:t xml:space="preserve">The NHS is able to extend hours if needed, and as the </w:t>
      </w:r>
      <w:proofErr w:type="gramStart"/>
      <w:r w:rsidRPr="00846321">
        <w:rPr>
          <w:rFonts w:ascii="Arial" w:eastAsia="Segoe UI" w:hAnsi="Arial" w:cs="Arial"/>
          <w:color w:val="333333"/>
        </w:rPr>
        <w:t>amount</w:t>
      </w:r>
      <w:proofErr w:type="gramEnd"/>
      <w:r w:rsidRPr="00846321">
        <w:rPr>
          <w:rFonts w:ascii="Arial" w:eastAsia="Segoe UI" w:hAnsi="Arial" w:cs="Arial"/>
          <w:color w:val="333333"/>
        </w:rPr>
        <w:t xml:space="preserve"> of doses available increases.</w:t>
      </w:r>
    </w:p>
    <w:p w14:paraId="365B54A2" w14:textId="77777777" w:rsidR="00183FF7" w:rsidRPr="00846321" w:rsidRDefault="00183FF7" w:rsidP="00183FF7">
      <w:pPr>
        <w:pStyle w:val="NormalWeb"/>
        <w:spacing w:before="0" w:beforeAutospacing="0" w:after="0" w:afterAutospacing="0"/>
        <w:rPr>
          <w:rFonts w:ascii="Arial" w:hAnsi="Arial" w:cs="Arial"/>
          <w:sz w:val="22"/>
          <w:szCs w:val="22"/>
        </w:rPr>
      </w:pPr>
    </w:p>
    <w:p w14:paraId="4B8E4BE1" w14:textId="4E43DE83" w:rsidR="003D3FBA" w:rsidRPr="00846321" w:rsidRDefault="003D3FBA" w:rsidP="003F5752">
      <w:pPr>
        <w:pStyle w:val="wordsection1"/>
        <w:spacing w:before="0" w:beforeAutospacing="0" w:after="0" w:afterAutospacing="0"/>
        <w:rPr>
          <w:rFonts w:ascii="Arial" w:hAnsi="Arial" w:cs="Arial"/>
          <w:b/>
          <w:bCs/>
          <w:color w:val="000000"/>
        </w:rPr>
      </w:pPr>
      <w:r w:rsidRPr="00846321">
        <w:rPr>
          <w:rFonts w:ascii="Arial" w:hAnsi="Arial" w:cs="Arial"/>
          <w:b/>
          <w:bCs/>
          <w:color w:val="000000"/>
        </w:rPr>
        <w:t>Which groups did PM pledge to vaccinate</w:t>
      </w:r>
      <w:r w:rsidR="00D87FB4" w:rsidRPr="00846321">
        <w:rPr>
          <w:rFonts w:ascii="Arial" w:hAnsi="Arial" w:cs="Arial"/>
          <w:b/>
          <w:bCs/>
          <w:color w:val="000000"/>
        </w:rPr>
        <w:t xml:space="preserve"> by 15 February</w:t>
      </w:r>
      <w:r w:rsidR="00C138A5" w:rsidRPr="00846321">
        <w:rPr>
          <w:rFonts w:ascii="Arial" w:hAnsi="Arial" w:cs="Arial"/>
          <w:b/>
          <w:bCs/>
          <w:color w:val="000000"/>
        </w:rPr>
        <w:t xml:space="preserve"> – is this still the plan</w:t>
      </w:r>
      <w:r w:rsidRPr="00846321">
        <w:rPr>
          <w:rFonts w:ascii="Arial" w:hAnsi="Arial" w:cs="Arial"/>
          <w:b/>
          <w:bCs/>
          <w:color w:val="000000"/>
        </w:rPr>
        <w:t>?</w:t>
      </w:r>
    </w:p>
    <w:p w14:paraId="44D2F090" w14:textId="77777777" w:rsidR="00D87FB4" w:rsidRPr="00846321" w:rsidRDefault="003D3FBA" w:rsidP="00D87FB4">
      <w:pPr>
        <w:pStyle w:val="wordsection1"/>
        <w:spacing w:before="0" w:beforeAutospacing="0" w:after="0" w:afterAutospacing="0"/>
        <w:rPr>
          <w:rFonts w:ascii="Arial" w:hAnsi="Arial" w:cs="Arial"/>
          <w:color w:val="000000"/>
        </w:rPr>
      </w:pPr>
      <w:r w:rsidRPr="00846321">
        <w:rPr>
          <w:rFonts w:ascii="Arial" w:hAnsi="Arial" w:cs="Arial"/>
          <w:color w:val="000000"/>
        </w:rPr>
        <w:t xml:space="preserve">The PM set a target to offer vaccines to everyone in the top four priority groups, as outlined by the JCVI, by </w:t>
      </w:r>
      <w:r w:rsidR="000368D0" w:rsidRPr="00846321">
        <w:rPr>
          <w:rFonts w:ascii="Arial" w:hAnsi="Arial" w:cs="Arial"/>
          <w:color w:val="000000"/>
        </w:rPr>
        <w:t xml:space="preserve">15 </w:t>
      </w:r>
      <w:r w:rsidRPr="00846321">
        <w:rPr>
          <w:rFonts w:ascii="Arial" w:hAnsi="Arial" w:cs="Arial"/>
          <w:color w:val="000000"/>
        </w:rPr>
        <w:t>February</w:t>
      </w:r>
      <w:r w:rsidR="00D87FB4" w:rsidRPr="00846321">
        <w:rPr>
          <w:rFonts w:ascii="Arial" w:hAnsi="Arial" w:cs="Arial"/>
          <w:color w:val="000000"/>
        </w:rPr>
        <w:t xml:space="preserve">. </w:t>
      </w:r>
    </w:p>
    <w:p w14:paraId="4CF90F5B" w14:textId="6B63A139" w:rsidR="00D87FB4" w:rsidRPr="00846321" w:rsidRDefault="00D87FB4" w:rsidP="00D87FB4">
      <w:pPr>
        <w:pStyle w:val="wordsection1"/>
        <w:spacing w:before="0" w:beforeAutospacing="0" w:after="0" w:afterAutospacing="0"/>
        <w:rPr>
          <w:rFonts w:ascii="Arial" w:hAnsi="Arial" w:cs="Arial"/>
          <w:b/>
          <w:bCs/>
          <w:color w:val="000000"/>
        </w:rPr>
      </w:pPr>
      <w:r w:rsidRPr="00846321">
        <w:rPr>
          <w:rFonts w:ascii="Arial" w:hAnsi="Arial" w:cs="Arial"/>
          <w:color w:val="000000"/>
        </w:rPr>
        <w:t>The plan also reiterates the commitment to offer the first vaccine dose to all those in the top four priority groups recommended by the Joint Committee of Vaccination and Immunisation (JCVI) by 15 February:</w:t>
      </w:r>
    </w:p>
    <w:p w14:paraId="2138D14B" w14:textId="77777777" w:rsidR="003D3FBA" w:rsidRPr="00846321" w:rsidRDefault="003D3FBA" w:rsidP="00B80ED2">
      <w:pPr>
        <w:pStyle w:val="wordsection1"/>
        <w:numPr>
          <w:ilvl w:val="0"/>
          <w:numId w:val="113"/>
        </w:numPr>
        <w:spacing w:before="0" w:beforeAutospacing="0" w:after="0" w:afterAutospacing="0"/>
        <w:textAlignment w:val="baseline"/>
        <w:rPr>
          <w:rFonts w:ascii="Arial" w:hAnsi="Arial" w:cs="Arial"/>
          <w:color w:val="000000"/>
        </w:rPr>
      </w:pPr>
      <w:r w:rsidRPr="00846321">
        <w:rPr>
          <w:rFonts w:ascii="Arial" w:hAnsi="Arial" w:cs="Arial"/>
          <w:color w:val="000000"/>
        </w:rPr>
        <w:t>Residents in a care home for older adults and their carers</w:t>
      </w:r>
    </w:p>
    <w:p w14:paraId="1BC1FE65" w14:textId="77777777" w:rsidR="003D3FBA" w:rsidRPr="00846321" w:rsidRDefault="003D3FBA" w:rsidP="00B80ED2">
      <w:pPr>
        <w:pStyle w:val="wordsection1"/>
        <w:numPr>
          <w:ilvl w:val="0"/>
          <w:numId w:val="113"/>
        </w:numPr>
        <w:spacing w:before="0" w:beforeAutospacing="0" w:after="0" w:afterAutospacing="0"/>
        <w:textAlignment w:val="baseline"/>
        <w:rPr>
          <w:rFonts w:ascii="Arial" w:hAnsi="Arial" w:cs="Arial"/>
          <w:color w:val="000000"/>
        </w:rPr>
      </w:pPr>
      <w:r w:rsidRPr="00846321">
        <w:rPr>
          <w:rFonts w:ascii="Arial" w:hAnsi="Arial" w:cs="Arial"/>
          <w:color w:val="000000"/>
        </w:rPr>
        <w:t>Those over 80 and frontline health and social care workers</w:t>
      </w:r>
    </w:p>
    <w:p w14:paraId="7C491B7D" w14:textId="77777777" w:rsidR="003D3FBA" w:rsidRPr="00846321" w:rsidRDefault="003D3FBA" w:rsidP="00B80ED2">
      <w:pPr>
        <w:pStyle w:val="wordsection1"/>
        <w:numPr>
          <w:ilvl w:val="0"/>
          <w:numId w:val="113"/>
        </w:numPr>
        <w:spacing w:before="0" w:beforeAutospacing="0" w:after="0" w:afterAutospacing="0"/>
        <w:textAlignment w:val="baseline"/>
        <w:rPr>
          <w:rFonts w:ascii="Arial" w:hAnsi="Arial" w:cs="Arial"/>
          <w:color w:val="000000"/>
        </w:rPr>
      </w:pPr>
      <w:r w:rsidRPr="00846321">
        <w:rPr>
          <w:rFonts w:ascii="Arial" w:hAnsi="Arial" w:cs="Arial"/>
          <w:color w:val="000000"/>
        </w:rPr>
        <w:t>Those 75 and over</w:t>
      </w:r>
    </w:p>
    <w:p w14:paraId="1BB09076" w14:textId="62781115" w:rsidR="003D3FBA" w:rsidRPr="00846321" w:rsidRDefault="003D3FBA" w:rsidP="00B80ED2">
      <w:pPr>
        <w:pStyle w:val="wordsection1"/>
        <w:numPr>
          <w:ilvl w:val="0"/>
          <w:numId w:val="113"/>
        </w:numPr>
        <w:spacing w:before="0" w:beforeAutospacing="0" w:after="0" w:afterAutospacing="0"/>
        <w:textAlignment w:val="baseline"/>
        <w:rPr>
          <w:rFonts w:ascii="Arial" w:hAnsi="Arial" w:cs="Arial"/>
          <w:color w:val="000000"/>
        </w:rPr>
      </w:pPr>
      <w:r w:rsidRPr="00846321">
        <w:rPr>
          <w:rFonts w:ascii="Arial" w:hAnsi="Arial" w:cs="Arial"/>
          <w:color w:val="000000"/>
        </w:rPr>
        <w:t>Those 70 years and over and the clinically extremely vulnerable</w:t>
      </w:r>
    </w:p>
    <w:p w14:paraId="33342C78" w14:textId="6B0CBD4A" w:rsidR="00D87FB4" w:rsidRPr="00846321" w:rsidRDefault="00D87FB4" w:rsidP="00D87FB4">
      <w:pPr>
        <w:pStyle w:val="wordsection1"/>
        <w:spacing w:before="0" w:beforeAutospacing="0" w:after="0" w:afterAutospacing="0"/>
        <w:textAlignment w:val="baseline"/>
        <w:rPr>
          <w:rFonts w:ascii="Arial" w:hAnsi="Arial" w:cs="Arial"/>
          <w:color w:val="000000"/>
        </w:rPr>
      </w:pPr>
      <w:r w:rsidRPr="00846321">
        <w:rPr>
          <w:rFonts w:ascii="Arial" w:hAnsi="Arial" w:cs="Arial"/>
          <w:color w:val="000000"/>
        </w:rPr>
        <w:t>With these groups accounting for 88 per cent of COVID-19 fatalities, the move will prevent thousands of deaths once their immunity develops in 14 days.</w:t>
      </w:r>
    </w:p>
    <w:p w14:paraId="595E5451" w14:textId="77777777" w:rsidR="003D3FBA" w:rsidRPr="00846321" w:rsidRDefault="003D3FBA" w:rsidP="003D3FBA">
      <w:pPr>
        <w:pStyle w:val="wordsection1"/>
        <w:spacing w:before="0" w:beforeAutospacing="0" w:after="0" w:afterAutospacing="0"/>
        <w:rPr>
          <w:rFonts w:ascii="Arial" w:hAnsi="Arial" w:cs="Arial"/>
          <w:b/>
          <w:bCs/>
          <w:color w:val="000000"/>
        </w:rPr>
      </w:pPr>
    </w:p>
    <w:p w14:paraId="6F75A249" w14:textId="60C394D6" w:rsidR="003D3FBA" w:rsidRPr="00846321" w:rsidRDefault="003D3FBA" w:rsidP="003D3FBA">
      <w:pPr>
        <w:pStyle w:val="wordsection1"/>
        <w:spacing w:before="0" w:beforeAutospacing="0" w:after="0" w:afterAutospacing="0"/>
        <w:rPr>
          <w:rFonts w:ascii="Arial" w:hAnsi="Arial" w:cs="Arial"/>
          <w:b/>
          <w:bCs/>
          <w:color w:val="000000"/>
        </w:rPr>
      </w:pPr>
      <w:r w:rsidRPr="00846321">
        <w:rPr>
          <w:rFonts w:ascii="Arial" w:hAnsi="Arial" w:cs="Arial"/>
          <w:b/>
          <w:bCs/>
          <w:color w:val="000000"/>
        </w:rPr>
        <w:t>How many people</w:t>
      </w:r>
      <w:r w:rsidR="00286103" w:rsidRPr="00846321">
        <w:rPr>
          <w:rFonts w:ascii="Arial" w:hAnsi="Arial" w:cs="Arial"/>
          <w:b/>
          <w:bCs/>
          <w:color w:val="000000"/>
        </w:rPr>
        <w:t xml:space="preserve"> are in the top four priority groups?</w:t>
      </w:r>
      <w:r w:rsidRPr="00846321">
        <w:rPr>
          <w:rFonts w:ascii="Arial" w:hAnsi="Arial" w:cs="Arial"/>
          <w:b/>
          <w:bCs/>
          <w:color w:val="000000"/>
        </w:rPr>
        <w:t xml:space="preserve"> </w:t>
      </w:r>
    </w:p>
    <w:p w14:paraId="399C4D74" w14:textId="77777777" w:rsidR="003D3FBA" w:rsidRPr="00846321" w:rsidRDefault="003D3FBA" w:rsidP="00B80ED2">
      <w:pPr>
        <w:pStyle w:val="wordsection1"/>
        <w:numPr>
          <w:ilvl w:val="0"/>
          <w:numId w:val="114"/>
        </w:numPr>
        <w:spacing w:before="0" w:beforeAutospacing="0" w:after="0" w:afterAutospacing="0"/>
        <w:rPr>
          <w:rFonts w:ascii="Arial" w:hAnsi="Arial" w:cs="Arial"/>
          <w:color w:val="000000"/>
        </w:rPr>
      </w:pPr>
      <w:r w:rsidRPr="00846321">
        <w:rPr>
          <w:rFonts w:ascii="Arial" w:hAnsi="Arial" w:cs="Arial"/>
          <w:color w:val="000000"/>
        </w:rPr>
        <w:t>Around 13 million in England.</w:t>
      </w:r>
    </w:p>
    <w:p w14:paraId="3C542984" w14:textId="77777777" w:rsidR="003D3FBA" w:rsidRPr="00846321" w:rsidRDefault="003D3FBA" w:rsidP="003D3FBA">
      <w:pPr>
        <w:pStyle w:val="wordsection1"/>
        <w:spacing w:before="0" w:beforeAutospacing="0" w:after="0" w:afterAutospacing="0"/>
        <w:rPr>
          <w:rFonts w:ascii="Arial" w:hAnsi="Arial" w:cs="Arial"/>
        </w:rPr>
      </w:pPr>
    </w:p>
    <w:p w14:paraId="03C986A5" w14:textId="77777777" w:rsidR="003D3FBA" w:rsidRPr="00846321" w:rsidRDefault="003D3FBA" w:rsidP="003D3FBA">
      <w:pPr>
        <w:pStyle w:val="wordsection1"/>
        <w:spacing w:before="0" w:beforeAutospacing="0" w:after="0" w:afterAutospacing="0"/>
        <w:rPr>
          <w:rFonts w:ascii="Arial" w:hAnsi="Arial" w:cs="Arial"/>
          <w:b/>
          <w:bCs/>
          <w:color w:val="000000"/>
        </w:rPr>
      </w:pPr>
      <w:r w:rsidRPr="00846321">
        <w:rPr>
          <w:rFonts w:ascii="Arial" w:hAnsi="Arial" w:cs="Arial"/>
          <w:b/>
          <w:bCs/>
          <w:color w:val="000000"/>
        </w:rPr>
        <w:t>Can you break that number down by group?</w:t>
      </w:r>
    </w:p>
    <w:p w14:paraId="437B6D7B" w14:textId="0CE52ECA" w:rsidR="003D3FBA" w:rsidRPr="00846321" w:rsidRDefault="003D3FBA" w:rsidP="00B80ED2">
      <w:pPr>
        <w:pStyle w:val="wordsection1"/>
        <w:numPr>
          <w:ilvl w:val="0"/>
          <w:numId w:val="114"/>
        </w:numPr>
        <w:spacing w:before="0" w:beforeAutospacing="0" w:after="0" w:afterAutospacing="0"/>
        <w:rPr>
          <w:rFonts w:ascii="Arial" w:hAnsi="Arial" w:cs="Arial"/>
          <w:color w:val="000000"/>
        </w:rPr>
      </w:pPr>
      <w:r w:rsidRPr="00846321">
        <w:rPr>
          <w:rFonts w:ascii="Arial" w:hAnsi="Arial" w:cs="Arial"/>
          <w:color w:val="000000"/>
        </w:rPr>
        <w:t>The NHS will set out more details on the rollout in the coming days.</w:t>
      </w:r>
    </w:p>
    <w:p w14:paraId="7123D528" w14:textId="77777777" w:rsidR="003D3FBA" w:rsidRPr="00846321" w:rsidRDefault="003D3FBA" w:rsidP="003D3FBA">
      <w:pPr>
        <w:pStyle w:val="wordsection1"/>
        <w:spacing w:before="0" w:beforeAutospacing="0" w:after="0" w:afterAutospacing="0"/>
        <w:rPr>
          <w:rFonts w:ascii="Arial" w:hAnsi="Arial" w:cs="Arial"/>
          <w:color w:val="000000"/>
        </w:rPr>
      </w:pPr>
    </w:p>
    <w:p w14:paraId="06B558B2" w14:textId="72F53261" w:rsidR="003D3FBA" w:rsidRPr="00846321" w:rsidRDefault="003D3FBA" w:rsidP="003D3FBA">
      <w:pPr>
        <w:pStyle w:val="wordsection1"/>
        <w:spacing w:before="0" w:beforeAutospacing="0" w:after="0" w:afterAutospacing="0"/>
        <w:rPr>
          <w:rFonts w:ascii="Arial" w:hAnsi="Arial" w:cs="Arial"/>
          <w:b/>
          <w:bCs/>
          <w:color w:val="000000"/>
        </w:rPr>
      </w:pPr>
      <w:r w:rsidRPr="00846321">
        <w:rPr>
          <w:rFonts w:ascii="Arial" w:hAnsi="Arial" w:cs="Arial"/>
          <w:b/>
          <w:bCs/>
          <w:color w:val="000000"/>
        </w:rPr>
        <w:lastRenderedPageBreak/>
        <w:t>How many vaccines need</w:t>
      </w:r>
      <w:r w:rsidR="00286103" w:rsidRPr="00846321">
        <w:rPr>
          <w:rFonts w:ascii="Arial" w:hAnsi="Arial" w:cs="Arial"/>
          <w:b/>
          <w:bCs/>
          <w:color w:val="000000"/>
        </w:rPr>
        <w:t xml:space="preserve"> to be administered</w:t>
      </w:r>
      <w:r w:rsidRPr="00846321">
        <w:rPr>
          <w:rFonts w:ascii="Arial" w:hAnsi="Arial" w:cs="Arial"/>
          <w:b/>
          <w:bCs/>
          <w:color w:val="000000"/>
        </w:rPr>
        <w:t xml:space="preserve"> each week to achieve</w:t>
      </w:r>
      <w:r w:rsidR="00286103" w:rsidRPr="00846321">
        <w:rPr>
          <w:rFonts w:ascii="Arial" w:hAnsi="Arial" w:cs="Arial"/>
          <w:b/>
          <w:bCs/>
          <w:color w:val="000000"/>
        </w:rPr>
        <w:t xml:space="preserve"> 13 million people in the top four priority groups by 15 February</w:t>
      </w:r>
      <w:r w:rsidRPr="00846321">
        <w:rPr>
          <w:rFonts w:ascii="Arial" w:hAnsi="Arial" w:cs="Arial"/>
          <w:b/>
          <w:bCs/>
          <w:color w:val="000000"/>
        </w:rPr>
        <w:t>?</w:t>
      </w:r>
    </w:p>
    <w:p w14:paraId="1D5681A2" w14:textId="77777777" w:rsidR="003D3FBA" w:rsidRPr="00846321" w:rsidRDefault="003D3FBA" w:rsidP="00B80ED2">
      <w:pPr>
        <w:pStyle w:val="wordsection1"/>
        <w:numPr>
          <w:ilvl w:val="0"/>
          <w:numId w:val="114"/>
        </w:numPr>
        <w:spacing w:before="0" w:beforeAutospacing="0" w:after="0" w:afterAutospacing="0"/>
        <w:rPr>
          <w:rFonts w:ascii="Arial" w:hAnsi="Arial" w:cs="Arial"/>
          <w:color w:val="000000"/>
        </w:rPr>
      </w:pPr>
      <w:r w:rsidRPr="00846321">
        <w:rPr>
          <w:rFonts w:ascii="Arial" w:hAnsi="Arial" w:cs="Arial"/>
          <w:color w:val="000000"/>
        </w:rPr>
        <w:t>The NHS is doing everything it can to vaccinate as many at-risk people as quickly as doses can be manufactured and quality checked. </w:t>
      </w:r>
    </w:p>
    <w:p w14:paraId="1DA956B4" w14:textId="221F54CA" w:rsidR="003D3FBA" w:rsidRPr="00846321" w:rsidRDefault="00EB61C3" w:rsidP="00B80ED2">
      <w:pPr>
        <w:pStyle w:val="wordsection1"/>
        <w:numPr>
          <w:ilvl w:val="0"/>
          <w:numId w:val="114"/>
        </w:numPr>
        <w:spacing w:before="0" w:beforeAutospacing="0" w:after="0" w:afterAutospacing="0"/>
        <w:rPr>
          <w:rFonts w:ascii="Arial" w:hAnsi="Arial" w:cs="Arial"/>
          <w:color w:val="000000"/>
        </w:rPr>
      </w:pPr>
      <w:r>
        <w:rPr>
          <w:rFonts w:ascii="Arial" w:hAnsi="Arial" w:cs="Arial"/>
          <w:color w:val="000000" w:themeColor="text1"/>
        </w:rPr>
        <w:t>More than</w:t>
      </w:r>
      <w:r w:rsidR="003D3FBA" w:rsidRPr="00846321">
        <w:rPr>
          <w:rFonts w:ascii="Arial" w:hAnsi="Arial" w:cs="Arial"/>
          <w:color w:val="000000" w:themeColor="text1"/>
        </w:rPr>
        <w:t xml:space="preserve"> </w:t>
      </w:r>
      <w:r w:rsidR="008B73A1" w:rsidRPr="00846321">
        <w:rPr>
          <w:rFonts w:ascii="Arial" w:hAnsi="Arial" w:cs="Arial"/>
          <w:color w:val="000000" w:themeColor="text1"/>
        </w:rPr>
        <w:t>2</w:t>
      </w:r>
      <w:r w:rsidR="29A2EF3D" w:rsidRPr="00846321">
        <w:rPr>
          <w:rFonts w:ascii="Arial" w:hAnsi="Arial" w:cs="Arial"/>
          <w:color w:val="000000" w:themeColor="text1"/>
        </w:rPr>
        <w:t>.</w:t>
      </w:r>
      <w:r w:rsidR="004F4530">
        <w:rPr>
          <w:rFonts w:ascii="Arial" w:hAnsi="Arial" w:cs="Arial"/>
          <w:color w:val="000000" w:themeColor="text1"/>
        </w:rPr>
        <w:t>4</w:t>
      </w:r>
      <w:r w:rsidR="003D3FBA" w:rsidRPr="00846321">
        <w:rPr>
          <w:rFonts w:ascii="Arial" w:hAnsi="Arial" w:cs="Arial"/>
          <w:color w:val="000000" w:themeColor="text1"/>
        </w:rPr>
        <w:t xml:space="preserve"> million people in the UK have received a first dose</w:t>
      </w:r>
      <w:r w:rsidR="00261CB6" w:rsidRPr="00846321">
        <w:rPr>
          <w:rFonts w:ascii="Arial" w:hAnsi="Arial" w:cs="Arial"/>
          <w:color w:val="000000" w:themeColor="text1"/>
        </w:rPr>
        <w:t>.</w:t>
      </w:r>
    </w:p>
    <w:p w14:paraId="011AD728" w14:textId="77777777" w:rsidR="00A8493A" w:rsidRPr="00846321" w:rsidRDefault="00A8493A" w:rsidP="00A8493A">
      <w:pPr>
        <w:pStyle w:val="wordsection1"/>
        <w:spacing w:before="0" w:beforeAutospacing="0" w:after="0" w:afterAutospacing="0"/>
        <w:rPr>
          <w:rFonts w:ascii="Arial" w:hAnsi="Arial" w:cs="Arial"/>
          <w:color w:val="000000"/>
        </w:rPr>
      </w:pPr>
    </w:p>
    <w:p w14:paraId="7DBCD672"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Are we vaccinating 200k a day - is that every day?</w:t>
      </w:r>
    </w:p>
    <w:p w14:paraId="507BC71B" w14:textId="77777777" w:rsidR="00A8493A" w:rsidRPr="00846321" w:rsidRDefault="00A8493A" w:rsidP="00B80ED2">
      <w:pPr>
        <w:pStyle w:val="wordsection1"/>
        <w:numPr>
          <w:ilvl w:val="0"/>
          <w:numId w:val="134"/>
        </w:numPr>
        <w:spacing w:before="0" w:beforeAutospacing="0" w:after="0" w:afterAutospacing="0"/>
        <w:rPr>
          <w:rFonts w:ascii="Arial" w:hAnsi="Arial" w:cs="Arial"/>
          <w:color w:val="000000"/>
        </w:rPr>
      </w:pPr>
      <w:r w:rsidRPr="00846321">
        <w:rPr>
          <w:rFonts w:ascii="Arial" w:hAnsi="Arial" w:cs="Arial"/>
          <w:color w:val="000000" w:themeColor="text1"/>
        </w:rPr>
        <w:t>Yes, that is our current capacity, which is increasing all the time.</w:t>
      </w:r>
    </w:p>
    <w:p w14:paraId="11776C01" w14:textId="59B2693B" w:rsidR="10339B93" w:rsidRPr="00846321" w:rsidRDefault="10339B93" w:rsidP="10339B93">
      <w:pPr>
        <w:pStyle w:val="wordsection1"/>
        <w:spacing w:before="0" w:beforeAutospacing="0" w:after="0" w:afterAutospacing="0"/>
        <w:rPr>
          <w:rFonts w:ascii="Arial" w:hAnsi="Arial" w:cs="Arial"/>
          <w:color w:val="000000" w:themeColor="text1"/>
        </w:rPr>
      </w:pPr>
    </w:p>
    <w:p w14:paraId="6EA558C3" w14:textId="3E7A7EBF" w:rsidR="4527ECAA" w:rsidRPr="00846321" w:rsidRDefault="4527ECAA" w:rsidP="10339B93">
      <w:pPr>
        <w:pStyle w:val="wordsection1"/>
        <w:spacing w:before="0" w:beforeAutospacing="0" w:after="0" w:afterAutospacing="0"/>
        <w:rPr>
          <w:rFonts w:ascii="Arial" w:hAnsi="Arial" w:cs="Arial"/>
          <w:b/>
          <w:bCs/>
          <w:color w:val="000000" w:themeColor="text1"/>
        </w:rPr>
      </w:pPr>
      <w:r w:rsidRPr="00846321">
        <w:rPr>
          <w:rFonts w:ascii="Arial" w:hAnsi="Arial" w:cs="Arial"/>
          <w:b/>
          <w:bCs/>
          <w:color w:val="000000" w:themeColor="text1"/>
        </w:rPr>
        <w:t xml:space="preserve">Who will be vaccinated after </w:t>
      </w:r>
      <w:r w:rsidR="0AABD639" w:rsidRPr="00846321">
        <w:rPr>
          <w:rFonts w:ascii="Arial" w:hAnsi="Arial" w:cs="Arial"/>
          <w:b/>
          <w:bCs/>
          <w:color w:val="000000" w:themeColor="text1"/>
        </w:rPr>
        <w:t>the four priority groups?</w:t>
      </w:r>
    </w:p>
    <w:p w14:paraId="046769AF" w14:textId="768AA9FD" w:rsidR="4527ECAA" w:rsidRPr="00846321" w:rsidRDefault="4527ECAA" w:rsidP="10339B93">
      <w:pPr>
        <w:pStyle w:val="wordsection1"/>
        <w:numPr>
          <w:ilvl w:val="0"/>
          <w:numId w:val="2"/>
        </w:numPr>
        <w:spacing w:before="0" w:beforeAutospacing="0" w:after="0" w:afterAutospacing="0"/>
        <w:rPr>
          <w:rFonts w:ascii="Arial" w:eastAsia="Arial" w:hAnsi="Arial" w:cs="Arial"/>
        </w:rPr>
      </w:pPr>
      <w:r w:rsidRPr="00846321">
        <w:rPr>
          <w:rFonts w:ascii="Arial" w:eastAsia="Arial" w:hAnsi="Arial" w:cs="Arial"/>
        </w:rPr>
        <w:t>Phase 2 will look at the best tactics for achieving protection for the whole UK population, and may include vaccination of those at high risk of catching COVID-19 or delivering key public services. The JCVI will consider all available evidence for phase 2 recommendations of the vaccination programme.</w:t>
      </w:r>
    </w:p>
    <w:p w14:paraId="37922735" w14:textId="77777777" w:rsidR="00A8493A" w:rsidRPr="00846321" w:rsidRDefault="00A8493A" w:rsidP="00A8493A">
      <w:pPr>
        <w:pStyle w:val="wordsection1"/>
        <w:spacing w:before="0" w:beforeAutospacing="0" w:after="0" w:afterAutospacing="0"/>
        <w:rPr>
          <w:rFonts w:ascii="Arial" w:hAnsi="Arial" w:cs="Arial"/>
          <w:b/>
          <w:bCs/>
          <w:color w:val="000000"/>
        </w:rPr>
      </w:pPr>
    </w:p>
    <w:p w14:paraId="7CF6F245"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How many vaccines do you have in the U.K.?</w:t>
      </w:r>
    </w:p>
    <w:p w14:paraId="28B92EFD" w14:textId="77777777" w:rsidR="00A8493A" w:rsidRPr="00846321" w:rsidRDefault="00A8493A" w:rsidP="00B80ED2">
      <w:pPr>
        <w:pStyle w:val="wordsection1"/>
        <w:numPr>
          <w:ilvl w:val="0"/>
          <w:numId w:val="134"/>
        </w:numPr>
        <w:spacing w:before="0" w:beforeAutospacing="0" w:after="0" w:afterAutospacing="0"/>
        <w:rPr>
          <w:rFonts w:ascii="Arial" w:hAnsi="Arial" w:cs="Arial"/>
          <w:color w:val="000000"/>
        </w:rPr>
      </w:pPr>
      <w:r w:rsidRPr="00846321">
        <w:rPr>
          <w:rFonts w:ascii="Arial" w:hAnsi="Arial" w:cs="Arial"/>
          <w:color w:val="000000"/>
        </w:rPr>
        <w:t>We’re not providing a rolling commentary on the number of doses available. However, we’re publishing daily figures on the numbers vaccinated, and will also set out more detail on different regions and cohorts in future.</w:t>
      </w:r>
    </w:p>
    <w:p w14:paraId="634C655E" w14:textId="77777777" w:rsidR="00A8493A" w:rsidRPr="00846321" w:rsidRDefault="00A8493A" w:rsidP="00A8493A">
      <w:pPr>
        <w:pStyle w:val="wordsection1"/>
        <w:spacing w:before="0" w:beforeAutospacing="0" w:after="0" w:afterAutospacing="0"/>
        <w:rPr>
          <w:rFonts w:ascii="Arial" w:hAnsi="Arial" w:cs="Arial"/>
          <w:color w:val="000000"/>
        </w:rPr>
      </w:pPr>
    </w:p>
    <w:p w14:paraId="3622EFBD"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How many places can now give vaccinations?</w:t>
      </w:r>
    </w:p>
    <w:p w14:paraId="7553EE90" w14:textId="5FB095CC" w:rsidR="00A8493A" w:rsidRPr="00846321" w:rsidRDefault="0057462B" w:rsidP="00B80ED2">
      <w:pPr>
        <w:pStyle w:val="wordsection1"/>
        <w:numPr>
          <w:ilvl w:val="0"/>
          <w:numId w:val="56"/>
        </w:numPr>
        <w:spacing w:before="0" w:beforeAutospacing="0" w:after="0" w:afterAutospacing="0"/>
        <w:rPr>
          <w:rFonts w:ascii="Arial" w:hAnsi="Arial" w:cs="Arial"/>
          <w:color w:val="000000"/>
        </w:rPr>
      </w:pPr>
      <w:r w:rsidRPr="00846321">
        <w:rPr>
          <w:rFonts w:ascii="Arial" w:hAnsi="Arial" w:cs="Arial"/>
          <w:color w:val="000000" w:themeColor="text1"/>
        </w:rPr>
        <w:t xml:space="preserve">Around </w:t>
      </w:r>
      <w:r w:rsidR="00A8493A" w:rsidRPr="00846321">
        <w:rPr>
          <w:rFonts w:ascii="Arial" w:hAnsi="Arial" w:cs="Arial"/>
          <w:color w:val="000000" w:themeColor="text1"/>
        </w:rPr>
        <w:t>1</w:t>
      </w:r>
      <w:r w:rsidRPr="00846321">
        <w:rPr>
          <w:rFonts w:ascii="Arial" w:hAnsi="Arial" w:cs="Arial"/>
          <w:color w:val="000000" w:themeColor="text1"/>
        </w:rPr>
        <w:t>,</w:t>
      </w:r>
      <w:r w:rsidR="00E2107A" w:rsidRPr="00846321">
        <w:rPr>
          <w:rFonts w:ascii="Arial" w:hAnsi="Arial" w:cs="Arial"/>
          <w:color w:val="000000" w:themeColor="text1"/>
        </w:rPr>
        <w:t xml:space="preserve">200 </w:t>
      </w:r>
      <w:r w:rsidR="00A8493A" w:rsidRPr="00846321">
        <w:rPr>
          <w:rFonts w:ascii="Arial" w:hAnsi="Arial" w:cs="Arial"/>
          <w:color w:val="000000" w:themeColor="text1"/>
        </w:rPr>
        <w:t>sites have already been set up across the UK and hundreds more will be coming online in the coming weeks</w:t>
      </w:r>
      <w:r w:rsidR="00C138A5" w:rsidRPr="00846321">
        <w:rPr>
          <w:rFonts w:ascii="Arial" w:hAnsi="Arial" w:cs="Arial"/>
          <w:color w:val="000000" w:themeColor="text1"/>
        </w:rPr>
        <w:t>/months</w:t>
      </w:r>
      <w:r w:rsidR="00A8493A" w:rsidRPr="00846321">
        <w:rPr>
          <w:rFonts w:ascii="Arial" w:hAnsi="Arial" w:cs="Arial"/>
          <w:color w:val="000000" w:themeColor="text1"/>
        </w:rPr>
        <w:t>.</w:t>
      </w:r>
    </w:p>
    <w:p w14:paraId="2FF40067" w14:textId="19F30971" w:rsidR="00A8493A" w:rsidRPr="00846321" w:rsidRDefault="00A8493A" w:rsidP="00B80ED2">
      <w:pPr>
        <w:pStyle w:val="wordsection1"/>
        <w:numPr>
          <w:ilvl w:val="0"/>
          <w:numId w:val="56"/>
        </w:numPr>
        <w:spacing w:before="0" w:beforeAutospacing="0" w:after="0" w:afterAutospacing="0"/>
        <w:rPr>
          <w:rFonts w:ascii="Arial" w:hAnsi="Arial" w:cs="Arial"/>
          <w:color w:val="000000"/>
        </w:rPr>
      </w:pPr>
      <w:r w:rsidRPr="00846321">
        <w:rPr>
          <w:rFonts w:ascii="Arial" w:hAnsi="Arial" w:cs="Arial"/>
          <w:color w:val="000000"/>
        </w:rPr>
        <w:t>Seven large-scale vaccination centres have opened today 11, January 2021 and will be followed by dozens more.</w:t>
      </w:r>
    </w:p>
    <w:p w14:paraId="1BBDF83D" w14:textId="77777777" w:rsidR="0096024C" w:rsidRPr="00846321" w:rsidRDefault="0096024C" w:rsidP="0096024C">
      <w:pPr>
        <w:pStyle w:val="wordsection1"/>
        <w:spacing w:before="0" w:beforeAutospacing="0" w:after="0" w:afterAutospacing="0"/>
        <w:ind w:left="720"/>
        <w:rPr>
          <w:rFonts w:ascii="Arial" w:hAnsi="Arial" w:cs="Arial"/>
          <w:color w:val="000000"/>
        </w:rPr>
      </w:pPr>
    </w:p>
    <w:p w14:paraId="3EC02D16" w14:textId="77777777" w:rsidR="00A8493A" w:rsidRPr="00846321" w:rsidRDefault="00A8493A" w:rsidP="00A8493A">
      <w:pPr>
        <w:pStyle w:val="wordsection1"/>
        <w:spacing w:before="0" w:beforeAutospacing="0" w:after="0" w:afterAutospacing="0"/>
        <w:rPr>
          <w:rFonts w:ascii="Arial" w:hAnsi="Arial" w:cs="Arial"/>
          <w:color w:val="000000"/>
          <w:u w:val="single"/>
        </w:rPr>
      </w:pPr>
      <w:r w:rsidRPr="00846321">
        <w:rPr>
          <w:rFonts w:ascii="Arial" w:hAnsi="Arial" w:cs="Arial"/>
          <w:color w:val="000000"/>
          <w:u w:val="single"/>
        </w:rPr>
        <w:t xml:space="preserve">The 7 centres are as follows – </w:t>
      </w:r>
    </w:p>
    <w:p w14:paraId="6D8E6B46"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 xml:space="preserve">Robertson House, Stevenage </w:t>
      </w:r>
    </w:p>
    <w:p w14:paraId="0BB644CF"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Excel Centre (London Nightingale)</w:t>
      </w:r>
    </w:p>
    <w:p w14:paraId="6A7A6DB9"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Centre for Life, Newcastle</w:t>
      </w:r>
    </w:p>
    <w:p w14:paraId="75D038B5"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Etihad Tennis centre Manchester</w:t>
      </w:r>
    </w:p>
    <w:p w14:paraId="501C642D"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Epsom Racecourse</w:t>
      </w:r>
    </w:p>
    <w:p w14:paraId="6C3BE5E4"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Ashton Gate Stadium</w:t>
      </w:r>
    </w:p>
    <w:p w14:paraId="50EF49F9" w14:textId="77777777" w:rsidR="00A8493A" w:rsidRPr="00846321" w:rsidRDefault="00A8493A" w:rsidP="00A8493A">
      <w:pPr>
        <w:pStyle w:val="wordsection1"/>
        <w:spacing w:before="0" w:beforeAutospacing="0" w:after="0" w:afterAutospacing="0"/>
        <w:rPr>
          <w:rFonts w:ascii="Arial" w:hAnsi="Arial" w:cs="Arial"/>
        </w:rPr>
      </w:pPr>
      <w:r w:rsidRPr="00846321">
        <w:rPr>
          <w:rFonts w:ascii="Arial" w:hAnsi="Arial" w:cs="Arial"/>
        </w:rPr>
        <w:t>Millennium Point, Birmingham</w:t>
      </w:r>
    </w:p>
    <w:p w14:paraId="06F5AFE6" w14:textId="77777777" w:rsidR="00A8493A" w:rsidRPr="00846321" w:rsidRDefault="00A8493A" w:rsidP="00B80ED2">
      <w:pPr>
        <w:pStyle w:val="wordsection1"/>
        <w:numPr>
          <w:ilvl w:val="0"/>
          <w:numId w:val="5"/>
        </w:numPr>
        <w:spacing w:before="0" w:beforeAutospacing="0" w:after="0" w:afterAutospacing="0"/>
        <w:rPr>
          <w:rFonts w:ascii="Arial" w:eastAsiaTheme="minorEastAsia" w:hAnsi="Arial" w:cs="Arial"/>
        </w:rPr>
      </w:pPr>
      <w:r w:rsidRPr="00846321">
        <w:rPr>
          <w:rFonts w:ascii="Arial" w:hAnsi="Arial" w:cs="Arial"/>
        </w:rPr>
        <w:t>Hundreds more GP-led and hospital services are also due to open this week along with the first pharmacy-led pilot sites, taking the total to around 1,200 sites.</w:t>
      </w:r>
    </w:p>
    <w:p w14:paraId="463BD63E" w14:textId="5FA9AFEF" w:rsidR="0A280101" w:rsidRPr="00846321" w:rsidRDefault="0A280101" w:rsidP="00B80ED2">
      <w:pPr>
        <w:pStyle w:val="wordsection1"/>
        <w:numPr>
          <w:ilvl w:val="0"/>
          <w:numId w:val="5"/>
        </w:numPr>
        <w:spacing w:before="0" w:beforeAutospacing="0" w:after="0" w:afterAutospacing="0"/>
        <w:rPr>
          <w:rFonts w:ascii="Arial" w:eastAsia="Arial" w:hAnsi="Arial" w:cs="Arial"/>
        </w:rPr>
      </w:pPr>
      <w:r w:rsidRPr="00846321">
        <w:rPr>
          <w:rFonts w:ascii="Arial" w:eastAsia="Arial" w:hAnsi="Arial" w:cs="Arial"/>
        </w:rPr>
        <w:t>The initial sites were chosen from those ready to vaccinate large numbers of people quickly to give a geographical spread covering as many people as possible.</w:t>
      </w:r>
    </w:p>
    <w:p w14:paraId="1A69C740" w14:textId="5B8AC54E" w:rsidR="00A8493A" w:rsidRPr="00846321" w:rsidRDefault="00A8493A" w:rsidP="00B80ED2">
      <w:pPr>
        <w:pStyle w:val="NormalWeb"/>
        <w:numPr>
          <w:ilvl w:val="0"/>
          <w:numId w:val="5"/>
        </w:numPr>
        <w:spacing w:before="0" w:beforeAutospacing="0" w:after="0" w:afterAutospacing="0"/>
        <w:rPr>
          <w:rFonts w:ascii="Arial" w:eastAsia="Arial" w:hAnsi="Arial" w:cs="Arial"/>
          <w:sz w:val="22"/>
          <w:szCs w:val="22"/>
        </w:rPr>
      </w:pPr>
      <w:r w:rsidRPr="00846321">
        <w:rPr>
          <w:rFonts w:ascii="Arial" w:eastAsia="Arial" w:hAnsi="Arial" w:cs="Arial"/>
          <w:sz w:val="22"/>
          <w:szCs w:val="22"/>
        </w:rPr>
        <w:t>Tens of million</w:t>
      </w:r>
      <w:r w:rsidRPr="00846321">
        <w:rPr>
          <w:rFonts w:ascii="Arial" w:hAnsi="Arial" w:cs="Arial"/>
          <w:color w:val="000000" w:themeColor="text1"/>
          <w:sz w:val="22"/>
          <w:szCs w:val="22"/>
        </w:rPr>
        <w:t>s of people will be immunised by the spring at over 2,700 vaccination sites across the UK, the Government has announced today 11, January, as part of comprehensive plans to rapidly scale up the Covid-19 vaccination programme.</w:t>
      </w:r>
    </w:p>
    <w:p w14:paraId="0FA69BE8" w14:textId="4926734D" w:rsidR="7EA10C12" w:rsidRPr="00846321" w:rsidRDefault="7EA10C12" w:rsidP="7EA10C12">
      <w:pPr>
        <w:pStyle w:val="NormalWeb"/>
        <w:spacing w:before="0" w:beforeAutospacing="0" w:after="0" w:afterAutospacing="0"/>
        <w:rPr>
          <w:rFonts w:ascii="Arial" w:hAnsi="Arial" w:cs="Arial"/>
          <w:color w:val="000000" w:themeColor="text1"/>
          <w:sz w:val="22"/>
          <w:szCs w:val="22"/>
        </w:rPr>
      </w:pPr>
    </w:p>
    <w:p w14:paraId="418CDD9E" w14:textId="70945BB2" w:rsidR="010E91BC" w:rsidRPr="00846321" w:rsidRDefault="010E91BC" w:rsidP="10339B93">
      <w:pPr>
        <w:rPr>
          <w:rFonts w:ascii="Arial" w:eastAsia="Arial" w:hAnsi="Arial" w:cs="Arial"/>
          <w:b/>
          <w:bCs/>
        </w:rPr>
      </w:pPr>
      <w:r w:rsidRPr="00846321">
        <w:rPr>
          <w:rFonts w:ascii="Arial" w:eastAsia="Arial" w:hAnsi="Arial" w:cs="Arial"/>
          <w:b/>
          <w:bCs/>
        </w:rPr>
        <w:t>Who</w:t>
      </w:r>
      <w:r w:rsidR="7C2D8901" w:rsidRPr="00846321">
        <w:rPr>
          <w:rFonts w:ascii="Arial" w:eastAsia="Arial" w:hAnsi="Arial" w:cs="Arial"/>
          <w:b/>
          <w:bCs/>
        </w:rPr>
        <w:t xml:space="preserve"> </w:t>
      </w:r>
      <w:r w:rsidR="0F3CC1D1" w:rsidRPr="00846321">
        <w:rPr>
          <w:rFonts w:ascii="Arial" w:eastAsia="Arial" w:hAnsi="Arial" w:cs="Arial"/>
          <w:b/>
          <w:bCs/>
        </w:rPr>
        <w:t>can</w:t>
      </w:r>
      <w:r w:rsidRPr="00846321">
        <w:rPr>
          <w:rFonts w:ascii="Arial" w:eastAsia="Arial" w:hAnsi="Arial" w:cs="Arial"/>
          <w:b/>
          <w:bCs/>
        </w:rPr>
        <w:t xml:space="preserve"> use the</w:t>
      </w:r>
      <w:r w:rsidR="173E56D7" w:rsidRPr="00846321">
        <w:rPr>
          <w:rFonts w:ascii="Arial" w:eastAsia="Arial" w:hAnsi="Arial" w:cs="Arial"/>
          <w:b/>
          <w:bCs/>
        </w:rPr>
        <w:t xml:space="preserve"> new</w:t>
      </w:r>
      <w:r w:rsidRPr="00846321">
        <w:rPr>
          <w:rFonts w:ascii="Arial" w:eastAsia="Arial" w:hAnsi="Arial" w:cs="Arial"/>
          <w:b/>
          <w:bCs/>
        </w:rPr>
        <w:t xml:space="preserve"> vaccination centres? </w:t>
      </w:r>
    </w:p>
    <w:p w14:paraId="7B285674" w14:textId="24963D0B" w:rsidR="010E91BC" w:rsidRPr="00846321" w:rsidRDefault="010E91BC" w:rsidP="10339B93">
      <w:pPr>
        <w:pStyle w:val="ListParagraph"/>
        <w:numPr>
          <w:ilvl w:val="0"/>
          <w:numId w:val="3"/>
        </w:numPr>
        <w:rPr>
          <w:rFonts w:ascii="Arial" w:eastAsiaTheme="minorEastAsia" w:hAnsi="Arial" w:cs="Arial"/>
        </w:rPr>
      </w:pPr>
      <w:r w:rsidRPr="00846321">
        <w:rPr>
          <w:rFonts w:ascii="Arial" w:eastAsia="Arial" w:hAnsi="Arial" w:cs="Arial"/>
        </w:rPr>
        <w:t>The NHS is opening its newest front in the fight against COVID-19 with the activation of the first seven NHS Vaccination Centres to vaccinate people aged 80 and over, along with health and care staff, from today.</w:t>
      </w:r>
    </w:p>
    <w:p w14:paraId="44254D6B" w14:textId="04C395A1" w:rsidR="2E31C923" w:rsidRPr="00846321" w:rsidRDefault="2E31C923" w:rsidP="10339B93">
      <w:pPr>
        <w:pStyle w:val="ListParagraph"/>
        <w:numPr>
          <w:ilvl w:val="0"/>
          <w:numId w:val="3"/>
        </w:numPr>
        <w:rPr>
          <w:rFonts w:ascii="Arial" w:eastAsiaTheme="minorEastAsia" w:hAnsi="Arial" w:cs="Arial"/>
        </w:rPr>
      </w:pPr>
      <w:r w:rsidRPr="00846321">
        <w:rPr>
          <w:rFonts w:ascii="Arial" w:eastAsia="Arial" w:hAnsi="Arial" w:cs="Arial"/>
        </w:rPr>
        <w:t>As well as offering additional options for the over-80s, the NHS Vaccine Centres will also help in the NHS’s drive to protect its own frontline staff as well as social care workers providing vital support in communities.</w:t>
      </w:r>
    </w:p>
    <w:p w14:paraId="7E5776B7" w14:textId="0E5DD6FA" w:rsidR="79AC0DBF" w:rsidRPr="00846321" w:rsidRDefault="79AC0DBF" w:rsidP="10339B93">
      <w:pPr>
        <w:rPr>
          <w:rFonts w:ascii="Arial" w:eastAsia="Arial" w:hAnsi="Arial" w:cs="Arial"/>
          <w:b/>
          <w:bCs/>
        </w:rPr>
      </w:pPr>
      <w:r w:rsidRPr="00846321">
        <w:rPr>
          <w:rFonts w:ascii="Arial" w:eastAsia="Arial" w:hAnsi="Arial" w:cs="Arial"/>
          <w:b/>
          <w:bCs/>
        </w:rPr>
        <w:t>How can people use the new vaccination centres?</w:t>
      </w:r>
    </w:p>
    <w:p w14:paraId="4AF55085" w14:textId="50215206" w:rsidR="2C8FAECB" w:rsidRPr="00846321" w:rsidRDefault="2C8FAECB" w:rsidP="10339B93">
      <w:pPr>
        <w:pStyle w:val="ListParagraph"/>
        <w:numPr>
          <w:ilvl w:val="0"/>
          <w:numId w:val="4"/>
        </w:numPr>
        <w:rPr>
          <w:rFonts w:ascii="Arial" w:eastAsiaTheme="minorEastAsia" w:hAnsi="Arial" w:cs="Arial"/>
        </w:rPr>
      </w:pPr>
      <w:r w:rsidRPr="00846321">
        <w:rPr>
          <w:rFonts w:ascii="Arial" w:eastAsia="Arial" w:hAnsi="Arial" w:cs="Arial"/>
        </w:rPr>
        <w:lastRenderedPageBreak/>
        <w:t xml:space="preserve"> </w:t>
      </w:r>
      <w:r w:rsidR="520F098D" w:rsidRPr="00846321">
        <w:rPr>
          <w:rFonts w:ascii="Arial" w:eastAsia="Arial" w:hAnsi="Arial" w:cs="Arial"/>
        </w:rPr>
        <w:t>The</w:t>
      </w:r>
      <w:r w:rsidR="0842964A" w:rsidRPr="00846321">
        <w:rPr>
          <w:rFonts w:ascii="Arial" w:eastAsia="Arial" w:hAnsi="Arial" w:cs="Arial"/>
        </w:rPr>
        <w:t xml:space="preserve"> NHS </w:t>
      </w:r>
      <w:r w:rsidRPr="00846321">
        <w:rPr>
          <w:rFonts w:ascii="Arial" w:eastAsia="Arial" w:hAnsi="Arial" w:cs="Arial"/>
        </w:rPr>
        <w:t xml:space="preserve">will contact you. </w:t>
      </w:r>
      <w:r w:rsidR="67A962ED" w:rsidRPr="00846321">
        <w:rPr>
          <w:rFonts w:ascii="Arial" w:eastAsia="Arial" w:hAnsi="Arial" w:cs="Arial"/>
        </w:rPr>
        <w:t xml:space="preserve">Please don’t contact the NHS to seek a vaccine. </w:t>
      </w:r>
      <w:r w:rsidRPr="00846321">
        <w:rPr>
          <w:rFonts w:ascii="Arial" w:eastAsia="Arial" w:hAnsi="Arial" w:cs="Arial"/>
        </w:rPr>
        <w:t xml:space="preserve">When </w:t>
      </w:r>
      <w:r w:rsidR="7AA9BD47" w:rsidRPr="00846321">
        <w:rPr>
          <w:rFonts w:ascii="Arial" w:eastAsia="Arial" w:hAnsi="Arial" w:cs="Arial"/>
        </w:rPr>
        <w:t>the NHS</w:t>
      </w:r>
      <w:r w:rsidRPr="00846321">
        <w:rPr>
          <w:rFonts w:ascii="Arial" w:eastAsia="Arial" w:hAnsi="Arial" w:cs="Arial"/>
        </w:rPr>
        <w:t xml:space="preserve"> contact you, please attend your booked appointments. </w:t>
      </w:r>
    </w:p>
    <w:p w14:paraId="402BD543" w14:textId="7E86BFA6" w:rsidR="2C8FAECB" w:rsidRPr="00846321" w:rsidRDefault="2C8FAECB" w:rsidP="10339B93">
      <w:pPr>
        <w:pStyle w:val="ListParagraph"/>
        <w:numPr>
          <w:ilvl w:val="0"/>
          <w:numId w:val="4"/>
        </w:numPr>
        <w:rPr>
          <w:rFonts w:ascii="Arial" w:hAnsi="Arial" w:cs="Arial"/>
        </w:rPr>
      </w:pPr>
      <w:r w:rsidRPr="00846321">
        <w:rPr>
          <w:rFonts w:ascii="Arial" w:eastAsia="Arial" w:hAnsi="Arial" w:cs="Arial"/>
        </w:rPr>
        <w:t>And whether you have had a vaccine or not, please continue to follow all the guidance to control the virus and save lives – that means staying at home as much as you can, and following the ‘hands, face, space’ guidance when you can’t.</w:t>
      </w:r>
    </w:p>
    <w:p w14:paraId="76738A7E" w14:textId="14455E04" w:rsidR="25BCEC50" w:rsidRPr="00846321" w:rsidRDefault="25BCEC50" w:rsidP="10339B93">
      <w:pPr>
        <w:pStyle w:val="ListParagraph"/>
        <w:numPr>
          <w:ilvl w:val="0"/>
          <w:numId w:val="4"/>
        </w:numPr>
        <w:rPr>
          <w:rFonts w:ascii="Arial" w:eastAsia="Arial" w:hAnsi="Arial" w:cs="Arial"/>
          <w:color w:val="000000" w:themeColor="text1"/>
        </w:rPr>
      </w:pPr>
      <w:r w:rsidRPr="00846321">
        <w:rPr>
          <w:rFonts w:ascii="Arial" w:eastAsia="Arial" w:hAnsi="Arial" w:cs="Arial"/>
        </w:rPr>
        <w:t>Letters are being sent out to more than 600,000 people aged 80 who live up to a 45 minute drive from one of the new centres, inviting them to book an appointment.</w:t>
      </w:r>
    </w:p>
    <w:p w14:paraId="2A19A323" w14:textId="6FCDFBB0" w:rsidR="3259B018" w:rsidRPr="00846321" w:rsidRDefault="3259B018" w:rsidP="10339B93">
      <w:pPr>
        <w:pStyle w:val="ListParagraph"/>
        <w:numPr>
          <w:ilvl w:val="0"/>
          <w:numId w:val="4"/>
        </w:numPr>
        <w:rPr>
          <w:rFonts w:ascii="Arial" w:eastAsia="Arial" w:hAnsi="Arial" w:cs="Arial"/>
        </w:rPr>
      </w:pPr>
      <w:r w:rsidRPr="00846321">
        <w:rPr>
          <w:rFonts w:ascii="Arial" w:eastAsia="Arial" w:hAnsi="Arial" w:cs="Arial"/>
          <w:color w:val="202A30"/>
        </w:rPr>
        <w:t xml:space="preserve">The letters will explain how people can book a slot over the phone or online through the national booking service. </w:t>
      </w:r>
    </w:p>
    <w:p w14:paraId="64538EE5" w14:textId="4BDA793F" w:rsidR="010E91BC" w:rsidRPr="00846321" w:rsidRDefault="010E91BC" w:rsidP="00312A54">
      <w:pPr>
        <w:pStyle w:val="ListParagraph"/>
        <w:numPr>
          <w:ilvl w:val="0"/>
          <w:numId w:val="4"/>
        </w:numPr>
        <w:spacing w:after="0" w:line="240" w:lineRule="auto"/>
        <w:rPr>
          <w:rFonts w:ascii="Arial" w:hAnsi="Arial" w:cs="Arial"/>
        </w:rPr>
      </w:pPr>
      <w:r w:rsidRPr="00846321">
        <w:rPr>
          <w:rFonts w:ascii="Arial" w:eastAsia="Times New Roman" w:hAnsi="Arial" w:cs="Arial"/>
        </w:rPr>
        <w:t xml:space="preserve"> </w:t>
      </w:r>
      <w:r w:rsidRPr="00846321">
        <w:rPr>
          <w:rFonts w:ascii="Arial" w:eastAsia="Arial" w:hAnsi="Arial" w:cs="Arial"/>
        </w:rPr>
        <w:t>The centres are an additional option for people, who can book an appointment at one of the seven centres through the national booking service online or over the phone. If it is not convenient for them, they can instead be vaccinated at one of their local vaccination centres in the coming weeks.</w:t>
      </w:r>
    </w:p>
    <w:p w14:paraId="2DE638EA" w14:textId="281D436E" w:rsidR="010E91BC" w:rsidRPr="00846321" w:rsidRDefault="010E91BC" w:rsidP="00312A54">
      <w:pPr>
        <w:pStyle w:val="ListParagraph"/>
        <w:numPr>
          <w:ilvl w:val="0"/>
          <w:numId w:val="4"/>
        </w:numPr>
        <w:spacing w:after="0" w:line="240" w:lineRule="auto"/>
        <w:rPr>
          <w:rFonts w:ascii="Arial" w:eastAsia="Arial" w:hAnsi="Arial" w:cs="Arial"/>
        </w:rPr>
      </w:pPr>
      <w:r w:rsidRPr="00846321">
        <w:rPr>
          <w:rFonts w:ascii="Arial" w:eastAsia="Arial" w:hAnsi="Arial" w:cs="Arial"/>
        </w:rPr>
        <w:t>People should wait until they are invited and should not call their GP but use the booking line. If an appointment has already been offered by the GP, people can choose which appointment suits them best.</w:t>
      </w:r>
    </w:p>
    <w:p w14:paraId="05B09115" w14:textId="77777777" w:rsidR="00312A54" w:rsidRPr="00846321" w:rsidRDefault="00312A54" w:rsidP="00312A54">
      <w:pPr>
        <w:pStyle w:val="ListParagraph"/>
        <w:spacing w:after="0" w:line="240" w:lineRule="auto"/>
        <w:rPr>
          <w:rFonts w:ascii="Arial" w:eastAsia="Arial" w:hAnsi="Arial" w:cs="Arial"/>
        </w:rPr>
      </w:pPr>
    </w:p>
    <w:p w14:paraId="0716CEAC" w14:textId="3D4E7AE8" w:rsidR="2751BC2C" w:rsidRPr="00846321" w:rsidRDefault="2751BC2C" w:rsidP="00312A54">
      <w:pPr>
        <w:spacing w:after="0" w:line="240" w:lineRule="auto"/>
        <w:ind w:left="360" w:hanging="360"/>
        <w:rPr>
          <w:rFonts w:ascii="Arial" w:eastAsia="Arial" w:hAnsi="Arial" w:cs="Arial"/>
          <w:b/>
          <w:bCs/>
        </w:rPr>
      </w:pPr>
      <w:r w:rsidRPr="00846321">
        <w:rPr>
          <w:rFonts w:ascii="Arial" w:eastAsia="Arial" w:hAnsi="Arial" w:cs="Arial"/>
          <w:b/>
          <w:bCs/>
        </w:rPr>
        <w:t>Who will be vaccinating people at the vaccination centres?</w:t>
      </w:r>
    </w:p>
    <w:p w14:paraId="5A9C9855" w14:textId="3E4BD895" w:rsidR="2751BC2C" w:rsidRPr="00846321" w:rsidRDefault="2751BC2C" w:rsidP="00312A54">
      <w:pPr>
        <w:pStyle w:val="ListParagraph"/>
        <w:numPr>
          <w:ilvl w:val="0"/>
          <w:numId w:val="6"/>
        </w:numPr>
        <w:spacing w:after="0" w:line="240" w:lineRule="auto"/>
        <w:rPr>
          <w:rFonts w:ascii="Arial" w:eastAsiaTheme="minorEastAsia" w:hAnsi="Arial" w:cs="Arial"/>
          <w:color w:val="000000" w:themeColor="text1"/>
        </w:rPr>
      </w:pPr>
      <w:r w:rsidRPr="00846321">
        <w:rPr>
          <w:rFonts w:ascii="Arial" w:eastAsia="Arial" w:hAnsi="Arial" w:cs="Arial"/>
        </w:rPr>
        <w:t>The new services will also be the first to deploy trained volunteers from both St John Ambulance and the NHS Volunteer Responder scheme alongside NHS staff, more than 80,000 of who have completed the clinical training needed to administer vaccines so far</w:t>
      </w:r>
      <w:r w:rsidR="00312A54" w:rsidRPr="00846321">
        <w:rPr>
          <w:rFonts w:ascii="Arial" w:eastAsia="Arial" w:hAnsi="Arial" w:cs="Arial"/>
        </w:rPr>
        <w:t>.</w:t>
      </w:r>
    </w:p>
    <w:p w14:paraId="7EC09687" w14:textId="77777777" w:rsidR="00312A54" w:rsidRPr="00846321" w:rsidRDefault="00312A54" w:rsidP="00312A54">
      <w:pPr>
        <w:pStyle w:val="ListParagraph"/>
        <w:spacing w:after="0" w:line="240" w:lineRule="auto"/>
        <w:rPr>
          <w:rFonts w:ascii="Arial" w:eastAsiaTheme="minorEastAsia" w:hAnsi="Arial" w:cs="Arial"/>
          <w:color w:val="000000" w:themeColor="text1"/>
        </w:rPr>
      </w:pPr>
    </w:p>
    <w:p w14:paraId="5B7AD3EF" w14:textId="2C55C69B" w:rsidR="08208E06" w:rsidRPr="00846321" w:rsidRDefault="08208E06" w:rsidP="00312A54">
      <w:pPr>
        <w:spacing w:after="0" w:line="240" w:lineRule="auto"/>
        <w:rPr>
          <w:rFonts w:ascii="Arial" w:eastAsia="Arial" w:hAnsi="Arial" w:cs="Arial"/>
          <w:b/>
          <w:bCs/>
        </w:rPr>
      </w:pPr>
      <w:r w:rsidRPr="00846321">
        <w:rPr>
          <w:rFonts w:ascii="Arial" w:eastAsia="Arial" w:hAnsi="Arial" w:cs="Arial"/>
          <w:b/>
          <w:bCs/>
        </w:rPr>
        <w:t xml:space="preserve">How many vaccines will the vaccination centres be able to </w:t>
      </w:r>
      <w:r w:rsidR="79653902" w:rsidRPr="00846321">
        <w:rPr>
          <w:rFonts w:ascii="Arial" w:eastAsia="Arial" w:hAnsi="Arial" w:cs="Arial"/>
          <w:b/>
          <w:bCs/>
        </w:rPr>
        <w:t>administer</w:t>
      </w:r>
      <w:r w:rsidRPr="00846321">
        <w:rPr>
          <w:rFonts w:ascii="Arial" w:eastAsia="Arial" w:hAnsi="Arial" w:cs="Arial"/>
          <w:b/>
          <w:bCs/>
        </w:rPr>
        <w:t xml:space="preserve">? </w:t>
      </w:r>
    </w:p>
    <w:p w14:paraId="40B5BE2B" w14:textId="67609F4B" w:rsidR="08208E06" w:rsidRPr="00846321" w:rsidRDefault="08208E06" w:rsidP="00312A54">
      <w:pPr>
        <w:pStyle w:val="ListParagraph"/>
        <w:numPr>
          <w:ilvl w:val="0"/>
          <w:numId w:val="1"/>
        </w:numPr>
        <w:spacing w:after="0" w:line="240" w:lineRule="auto"/>
        <w:rPr>
          <w:rFonts w:ascii="Arial" w:eastAsiaTheme="minorEastAsia" w:hAnsi="Arial" w:cs="Arial"/>
        </w:rPr>
      </w:pPr>
      <w:r w:rsidRPr="00846321">
        <w:rPr>
          <w:rFonts w:ascii="Arial" w:eastAsia="Arial" w:hAnsi="Arial" w:cs="Arial"/>
        </w:rPr>
        <w:t>The new vaccine centres will each be capable of delivering thousands of vaccinations each week, scaling their operations up and down according to vaccine supplies and demand.</w:t>
      </w:r>
    </w:p>
    <w:p w14:paraId="33B2A35B" w14:textId="77777777" w:rsidR="00C138A5" w:rsidRPr="00846321" w:rsidRDefault="00C138A5" w:rsidP="00C138A5">
      <w:pPr>
        <w:spacing w:after="0" w:line="240" w:lineRule="auto"/>
        <w:textAlignment w:val="baseline"/>
        <w:rPr>
          <w:rFonts w:ascii="Arial" w:hAnsi="Arial" w:cs="Arial"/>
          <w:b/>
          <w:bCs/>
          <w:color w:val="000000"/>
        </w:rPr>
      </w:pPr>
    </w:p>
    <w:p w14:paraId="0F6102CE" w14:textId="6527674B" w:rsidR="00C138A5" w:rsidRPr="00846321" w:rsidRDefault="00C138A5" w:rsidP="00C138A5">
      <w:pPr>
        <w:spacing w:after="0" w:line="240" w:lineRule="auto"/>
        <w:textAlignment w:val="baseline"/>
        <w:rPr>
          <w:rFonts w:ascii="Arial" w:hAnsi="Arial" w:cs="Arial"/>
          <w:b/>
          <w:bCs/>
          <w:color w:val="000000"/>
        </w:rPr>
      </w:pPr>
      <w:r w:rsidRPr="00846321">
        <w:rPr>
          <w:rFonts w:ascii="Arial" w:hAnsi="Arial" w:cs="Arial"/>
          <w:b/>
          <w:bCs/>
          <w:color w:val="000000"/>
        </w:rPr>
        <w:t>How big will the workforce be to deliver this vaccine programme?</w:t>
      </w:r>
    </w:p>
    <w:p w14:paraId="17B55D06" w14:textId="77777777" w:rsidR="00C138A5" w:rsidRPr="00846321" w:rsidRDefault="00C138A5" w:rsidP="00B80ED2">
      <w:pPr>
        <w:pStyle w:val="NormalWeb"/>
        <w:numPr>
          <w:ilvl w:val="0"/>
          <w:numId w:val="137"/>
        </w:numPr>
        <w:spacing w:before="0" w:beforeAutospacing="0" w:after="0" w:afterAutospacing="0"/>
        <w:ind w:left="714" w:hanging="357"/>
        <w:rPr>
          <w:rFonts w:ascii="Arial" w:hAnsi="Arial" w:cs="Arial"/>
          <w:sz w:val="22"/>
          <w:szCs w:val="22"/>
        </w:rPr>
      </w:pPr>
      <w:r w:rsidRPr="00846321">
        <w:rPr>
          <w:rFonts w:ascii="Arial" w:hAnsi="Arial" w:cs="Arial"/>
          <w:color w:val="000000"/>
          <w:sz w:val="22"/>
          <w:szCs w:val="22"/>
        </w:rPr>
        <w:t>The Government and the NHS have also mobilised a workforce of over 80,000 health professionals to help in the delivery of the programme across the different vaccination sites.</w:t>
      </w:r>
    </w:p>
    <w:p w14:paraId="23BE6DE6" w14:textId="77777777" w:rsidR="00C138A5" w:rsidRPr="00846321" w:rsidRDefault="00C138A5" w:rsidP="00B80ED2">
      <w:pPr>
        <w:pStyle w:val="NormalWeb"/>
        <w:numPr>
          <w:ilvl w:val="0"/>
          <w:numId w:val="137"/>
        </w:numPr>
        <w:spacing w:before="0" w:beforeAutospacing="0" w:after="0" w:afterAutospacing="0"/>
        <w:ind w:left="714" w:hanging="357"/>
        <w:rPr>
          <w:rFonts w:ascii="Arial" w:hAnsi="Arial" w:cs="Arial"/>
          <w:sz w:val="22"/>
          <w:szCs w:val="22"/>
        </w:rPr>
      </w:pPr>
      <w:r w:rsidRPr="00846321">
        <w:rPr>
          <w:rFonts w:ascii="Arial" w:hAnsi="Arial" w:cs="Arial"/>
          <w:color w:val="000000"/>
          <w:sz w:val="22"/>
          <w:szCs w:val="22"/>
        </w:rPr>
        <w:t xml:space="preserve">Over 200,000 additional members of the public have expressed their interest in helping with the non-clinical elements of the rollout - such as administrative support, logistics, stewards and </w:t>
      </w:r>
      <w:r w:rsidRPr="00846321">
        <w:rPr>
          <w:rFonts w:ascii="Arial" w:hAnsi="Arial" w:cs="Arial"/>
          <w:sz w:val="22"/>
          <w:szCs w:val="22"/>
        </w:rPr>
        <w:t>first aiders. All offers of support have been recorded and individuals will be contacted when they’re needed.</w:t>
      </w:r>
    </w:p>
    <w:p w14:paraId="5882075B" w14:textId="77777777" w:rsidR="00C138A5" w:rsidRPr="00846321" w:rsidRDefault="00C138A5" w:rsidP="00C138A5">
      <w:pPr>
        <w:pStyle w:val="NormalWeb"/>
        <w:spacing w:before="0" w:beforeAutospacing="0" w:after="0" w:afterAutospacing="0"/>
        <w:rPr>
          <w:rFonts w:ascii="Arial" w:hAnsi="Arial" w:cs="Arial"/>
          <w:sz w:val="22"/>
          <w:szCs w:val="22"/>
        </w:rPr>
      </w:pPr>
    </w:p>
    <w:p w14:paraId="03DB2016" w14:textId="77777777" w:rsidR="00A8493A" w:rsidRPr="00846321" w:rsidRDefault="00A8493A" w:rsidP="00A8493A">
      <w:pPr>
        <w:pStyle w:val="wordsection1"/>
        <w:spacing w:before="0" w:beforeAutospacing="0" w:after="0" w:afterAutospacing="0"/>
        <w:rPr>
          <w:rFonts w:ascii="Arial" w:hAnsi="Arial" w:cs="Arial"/>
          <w:b/>
          <w:bCs/>
          <w:color w:val="000000"/>
        </w:rPr>
      </w:pPr>
      <w:r w:rsidRPr="00846321">
        <w:rPr>
          <w:rFonts w:ascii="Arial" w:hAnsi="Arial" w:cs="Arial"/>
          <w:b/>
          <w:bCs/>
          <w:color w:val="000000"/>
        </w:rPr>
        <w:t>Are you using volunteers yet?</w:t>
      </w:r>
    </w:p>
    <w:p w14:paraId="086A9535" w14:textId="77777777" w:rsidR="00A8493A" w:rsidRPr="00846321" w:rsidRDefault="00A8493A" w:rsidP="00B80ED2">
      <w:pPr>
        <w:pStyle w:val="wordsection1"/>
        <w:numPr>
          <w:ilvl w:val="0"/>
          <w:numId w:val="132"/>
        </w:numPr>
        <w:spacing w:before="0" w:beforeAutospacing="0" w:after="0" w:afterAutospacing="0"/>
        <w:rPr>
          <w:rFonts w:ascii="Arial" w:hAnsi="Arial" w:cs="Arial"/>
          <w:color w:val="000000"/>
        </w:rPr>
      </w:pPr>
      <w:r w:rsidRPr="00846321">
        <w:rPr>
          <w:rFonts w:ascii="Arial" w:hAnsi="Arial" w:cs="Arial"/>
          <w:color w:val="000000"/>
        </w:rPr>
        <w:t>The vaccine centres will be the first to deploy trained volunteers from both St John Ambulance and the NHS Volunteer Responder scheme.</w:t>
      </w:r>
    </w:p>
    <w:p w14:paraId="7BEAC1FB" w14:textId="77777777" w:rsidR="00A8493A" w:rsidRPr="00846321" w:rsidRDefault="00A8493A" w:rsidP="00B80ED2">
      <w:pPr>
        <w:pStyle w:val="wordsection1"/>
        <w:numPr>
          <w:ilvl w:val="0"/>
          <w:numId w:val="132"/>
        </w:numPr>
        <w:spacing w:before="0" w:beforeAutospacing="0" w:after="0" w:afterAutospacing="0"/>
        <w:rPr>
          <w:rFonts w:ascii="Arial" w:hAnsi="Arial" w:cs="Arial"/>
          <w:color w:val="000000"/>
        </w:rPr>
      </w:pPr>
      <w:r w:rsidRPr="00846321">
        <w:rPr>
          <w:rFonts w:ascii="Arial" w:hAnsi="Arial" w:cs="Arial"/>
          <w:color w:val="000000"/>
        </w:rPr>
        <w:t>This will be alongside NHS staff - more than 80,000 of whom have so far completed the clinical training needed to administer vaccines.</w:t>
      </w:r>
    </w:p>
    <w:p w14:paraId="74318DEB" w14:textId="2C1E71D9" w:rsidR="00606BF5" w:rsidRPr="00846321" w:rsidRDefault="00606BF5" w:rsidP="00606BF5">
      <w:pPr>
        <w:pStyle w:val="wordsection1"/>
        <w:spacing w:before="0" w:beforeAutospacing="0" w:after="0" w:afterAutospacing="0"/>
        <w:rPr>
          <w:rFonts w:ascii="Arial" w:hAnsi="Arial" w:cs="Arial"/>
          <w:color w:val="000000"/>
        </w:rPr>
      </w:pPr>
    </w:p>
    <w:p w14:paraId="15171E6E" w14:textId="77777777" w:rsidR="00A240C2" w:rsidRPr="00846321" w:rsidRDefault="00A240C2" w:rsidP="00A240C2">
      <w:pPr>
        <w:pStyle w:val="wordsection1"/>
        <w:spacing w:before="0" w:beforeAutospacing="0" w:after="0" w:afterAutospacing="0"/>
        <w:rPr>
          <w:rFonts w:ascii="Arial" w:hAnsi="Arial" w:cs="Arial"/>
          <w:b/>
          <w:bCs/>
          <w:color w:val="000000"/>
        </w:rPr>
      </w:pPr>
      <w:r w:rsidRPr="00846321">
        <w:rPr>
          <w:rFonts w:ascii="Arial" w:hAnsi="Arial" w:cs="Arial"/>
          <w:b/>
          <w:bCs/>
          <w:color w:val="000000"/>
        </w:rPr>
        <w:t>Why have care home residents been betrayed with many homes not yet receiving a single vaccine?</w:t>
      </w:r>
    </w:p>
    <w:p w14:paraId="4B7CE12E" w14:textId="77777777" w:rsidR="00A240C2" w:rsidRPr="00846321" w:rsidRDefault="00A240C2" w:rsidP="00B80ED2">
      <w:pPr>
        <w:pStyle w:val="wordsection1"/>
        <w:numPr>
          <w:ilvl w:val="0"/>
          <w:numId w:val="131"/>
        </w:numPr>
        <w:spacing w:before="0" w:beforeAutospacing="0" w:after="0" w:afterAutospacing="0"/>
        <w:rPr>
          <w:rFonts w:ascii="Arial" w:hAnsi="Arial" w:cs="Arial"/>
          <w:color w:val="000000"/>
        </w:rPr>
      </w:pPr>
      <w:r w:rsidRPr="00846321">
        <w:rPr>
          <w:rFonts w:ascii="Arial" w:hAnsi="Arial" w:cs="Arial"/>
          <w:color w:val="000000"/>
        </w:rPr>
        <w:t xml:space="preserve">We have been doing everything we can to protect care homes and have placed residents and staff in the highest priority group for vaccinations. </w:t>
      </w:r>
    </w:p>
    <w:p w14:paraId="34A60DAA" w14:textId="7A290D97" w:rsidR="00A240C2" w:rsidRPr="00846321" w:rsidRDefault="00A240C2" w:rsidP="00B80ED2">
      <w:pPr>
        <w:pStyle w:val="wordsection1"/>
        <w:numPr>
          <w:ilvl w:val="0"/>
          <w:numId w:val="131"/>
        </w:numPr>
        <w:spacing w:before="0" w:beforeAutospacing="0" w:after="0" w:afterAutospacing="0"/>
        <w:rPr>
          <w:rFonts w:ascii="Arial" w:hAnsi="Arial" w:cs="Arial"/>
          <w:color w:val="000000"/>
        </w:rPr>
      </w:pPr>
      <w:r w:rsidRPr="00846321">
        <w:rPr>
          <w:rFonts w:ascii="Arial" w:hAnsi="Arial" w:cs="Arial"/>
          <w:color w:val="000000"/>
        </w:rPr>
        <w:t>Around 2 million have already been vaccinated, including around a third of over-80s, and the Oxford/AstraZeneca vaccine is now being given in care homes across the country.</w:t>
      </w:r>
    </w:p>
    <w:p w14:paraId="47FF4AE7" w14:textId="77777777" w:rsidR="00A240C2" w:rsidRPr="00846321" w:rsidRDefault="00A240C2" w:rsidP="00B80ED2">
      <w:pPr>
        <w:pStyle w:val="wordsection1"/>
        <w:numPr>
          <w:ilvl w:val="0"/>
          <w:numId w:val="131"/>
        </w:numPr>
        <w:spacing w:before="0" w:beforeAutospacing="0" w:after="0" w:afterAutospacing="0"/>
        <w:rPr>
          <w:rFonts w:ascii="Arial" w:hAnsi="Arial" w:cs="Arial"/>
          <w:color w:val="000000"/>
        </w:rPr>
      </w:pPr>
      <w:r w:rsidRPr="00846321">
        <w:rPr>
          <w:rFonts w:ascii="Arial" w:hAnsi="Arial" w:cs="Arial"/>
          <w:color w:val="000000"/>
        </w:rPr>
        <w:t>By the end of the month, we aim to have offered every elderly care home resident a vaccine.</w:t>
      </w:r>
    </w:p>
    <w:p w14:paraId="27E9593C" w14:textId="77777777" w:rsidR="00A240C2" w:rsidRPr="00846321" w:rsidRDefault="00A240C2" w:rsidP="00D11848">
      <w:pPr>
        <w:pStyle w:val="wordsection1"/>
        <w:spacing w:before="0" w:beforeAutospacing="0" w:after="0" w:afterAutospacing="0"/>
        <w:rPr>
          <w:rFonts w:ascii="Arial" w:hAnsi="Arial" w:cs="Arial"/>
          <w:color w:val="000000"/>
        </w:rPr>
      </w:pPr>
    </w:p>
    <w:p w14:paraId="5FDA3BC3" w14:textId="77777777" w:rsidR="00D11848" w:rsidRPr="00846321" w:rsidRDefault="00D11848" w:rsidP="00D11848">
      <w:pPr>
        <w:pStyle w:val="wordsection1"/>
        <w:spacing w:before="0" w:beforeAutospacing="0" w:after="0" w:afterAutospacing="0"/>
        <w:rPr>
          <w:rFonts w:ascii="Arial" w:hAnsi="Arial" w:cs="Arial"/>
          <w:b/>
          <w:bCs/>
          <w:color w:val="000000"/>
        </w:rPr>
      </w:pPr>
      <w:r w:rsidRPr="00846321">
        <w:rPr>
          <w:rFonts w:ascii="Arial" w:hAnsi="Arial" w:cs="Arial"/>
          <w:b/>
          <w:bCs/>
          <w:color w:val="000000"/>
        </w:rPr>
        <w:lastRenderedPageBreak/>
        <w:t>Why are you asking over 80’s to travel so far for a vaccine?</w:t>
      </w:r>
    </w:p>
    <w:p w14:paraId="1E8F700A" w14:textId="77777777" w:rsidR="00D11848" w:rsidRPr="00846321" w:rsidRDefault="00D11848" w:rsidP="00B80ED2">
      <w:pPr>
        <w:pStyle w:val="wordsection1"/>
        <w:numPr>
          <w:ilvl w:val="0"/>
          <w:numId w:val="133"/>
        </w:numPr>
        <w:spacing w:before="0" w:beforeAutospacing="0" w:after="0" w:afterAutospacing="0"/>
        <w:rPr>
          <w:rFonts w:ascii="Arial" w:hAnsi="Arial" w:cs="Arial"/>
          <w:color w:val="000000"/>
        </w:rPr>
      </w:pPr>
      <w:r w:rsidRPr="00846321">
        <w:rPr>
          <w:rFonts w:ascii="Arial" w:hAnsi="Arial" w:cs="Arial"/>
          <w:color w:val="000000"/>
        </w:rPr>
        <w:t>Mass vaccination centres offer a convenient alternative to GP-led and hospital services, with letters being sent to more than 600,000 people aged 80 who live up to a 45-minute drive from one of the new centres.</w:t>
      </w:r>
    </w:p>
    <w:p w14:paraId="000BEFFC" w14:textId="47BD5675" w:rsidR="00D11848" w:rsidRPr="00846321" w:rsidRDefault="00D11848" w:rsidP="00B80ED2">
      <w:pPr>
        <w:pStyle w:val="wordsection1"/>
        <w:numPr>
          <w:ilvl w:val="0"/>
          <w:numId w:val="133"/>
        </w:numPr>
        <w:spacing w:before="0" w:beforeAutospacing="0" w:after="0" w:afterAutospacing="0"/>
        <w:rPr>
          <w:rFonts w:ascii="Arial" w:hAnsi="Arial" w:cs="Arial"/>
          <w:b/>
          <w:bCs/>
          <w:color w:val="000000"/>
        </w:rPr>
      </w:pPr>
      <w:r w:rsidRPr="00846321">
        <w:rPr>
          <w:rFonts w:ascii="Arial" w:hAnsi="Arial" w:cs="Arial"/>
          <w:color w:val="000000" w:themeColor="text1"/>
        </w:rPr>
        <w:t>But as the Vaccines Minister said this</w:t>
      </w:r>
      <w:r w:rsidR="00DB4CB3" w:rsidRPr="00846321">
        <w:rPr>
          <w:rFonts w:ascii="Arial" w:hAnsi="Arial" w:cs="Arial"/>
          <w:color w:val="000000" w:themeColor="text1"/>
        </w:rPr>
        <w:t xml:space="preserve"> on</w:t>
      </w:r>
      <w:r w:rsidR="4F06A26B" w:rsidRPr="00846321">
        <w:rPr>
          <w:rFonts w:ascii="Arial" w:hAnsi="Arial" w:cs="Arial"/>
          <w:color w:val="000000" w:themeColor="text1"/>
        </w:rPr>
        <w:t xml:space="preserve"> 11 January</w:t>
      </w:r>
      <w:r w:rsidRPr="00846321">
        <w:rPr>
          <w:rFonts w:ascii="Arial" w:hAnsi="Arial" w:cs="Arial"/>
          <w:color w:val="000000" w:themeColor="text1"/>
        </w:rPr>
        <w:t>, they do not have to take the appointment if it is too far to travel and too difficult and can wait for a local appointment instead.</w:t>
      </w:r>
    </w:p>
    <w:p w14:paraId="0EF66E35" w14:textId="1C03D582" w:rsidR="7EB4E5EA" w:rsidRPr="00846321" w:rsidRDefault="7EB4E5EA" w:rsidP="19069C65">
      <w:pPr>
        <w:pStyle w:val="wordsection1"/>
        <w:numPr>
          <w:ilvl w:val="0"/>
          <w:numId w:val="133"/>
        </w:numPr>
        <w:spacing w:before="0" w:beforeAutospacing="0" w:after="0" w:afterAutospacing="0"/>
        <w:rPr>
          <w:rFonts w:ascii="Arial" w:hAnsi="Arial" w:cs="Arial"/>
          <w:b/>
          <w:bCs/>
          <w:color w:val="000000" w:themeColor="text1"/>
        </w:rPr>
      </w:pPr>
      <w:r w:rsidRPr="00846321">
        <w:rPr>
          <w:rFonts w:ascii="Arial" w:hAnsi="Arial" w:cs="Arial"/>
          <w:color w:val="000000" w:themeColor="text1"/>
        </w:rPr>
        <w:t>In line with current restrictions, it is ok for friends or family to drive an elderly friend or relative to get to their vaccination appoin</w:t>
      </w:r>
      <w:r w:rsidR="0C8D0662" w:rsidRPr="00846321">
        <w:rPr>
          <w:rFonts w:ascii="Arial" w:hAnsi="Arial" w:cs="Arial"/>
          <w:color w:val="000000" w:themeColor="text1"/>
        </w:rPr>
        <w:t>tments.</w:t>
      </w:r>
    </w:p>
    <w:p w14:paraId="7E98D047" w14:textId="77777777" w:rsidR="00D11848" w:rsidRPr="00846321" w:rsidRDefault="00D11848" w:rsidP="00D11848">
      <w:pPr>
        <w:pStyle w:val="wordsection1"/>
        <w:spacing w:before="0" w:beforeAutospacing="0" w:after="0" w:afterAutospacing="0"/>
        <w:rPr>
          <w:rFonts w:ascii="Arial" w:hAnsi="Arial" w:cs="Arial"/>
          <w:b/>
          <w:bCs/>
          <w:color w:val="000000"/>
        </w:rPr>
      </w:pPr>
    </w:p>
    <w:p w14:paraId="0B2F7DDC" w14:textId="77777777" w:rsidR="004B08BC" w:rsidRPr="00846321" w:rsidRDefault="004B08BC" w:rsidP="00A240C2">
      <w:pPr>
        <w:pStyle w:val="wordsection1"/>
        <w:spacing w:before="0" w:beforeAutospacing="0" w:after="0" w:afterAutospacing="0"/>
        <w:rPr>
          <w:rFonts w:ascii="Arial" w:hAnsi="Arial" w:cs="Arial"/>
        </w:rPr>
      </w:pPr>
    </w:p>
    <w:p w14:paraId="1168257E" w14:textId="22C38609" w:rsidR="00A542D7" w:rsidRPr="00846321" w:rsidRDefault="003F1487" w:rsidP="003D3FBA">
      <w:pPr>
        <w:pStyle w:val="Heading1"/>
        <w:spacing w:before="0" w:line="240" w:lineRule="auto"/>
        <w:rPr>
          <w:rStyle w:val="normaltextrun"/>
          <w:rFonts w:ascii="Arial" w:eastAsia="Arial" w:hAnsi="Arial" w:cs="Arial"/>
          <w:b/>
          <w:bCs/>
          <w:color w:val="000000" w:themeColor="text1"/>
          <w:sz w:val="22"/>
          <w:szCs w:val="22"/>
        </w:rPr>
      </w:pPr>
      <w:bookmarkStart w:id="11" w:name="_Toc61366061"/>
      <w:r w:rsidRPr="00846321">
        <w:rPr>
          <w:rStyle w:val="normaltextrun"/>
          <w:rFonts w:ascii="Arial" w:eastAsia="Arial" w:hAnsi="Arial" w:cs="Arial"/>
          <w:b/>
          <w:bCs/>
          <w:color w:val="000000" w:themeColor="text1"/>
          <w:sz w:val="22"/>
          <w:szCs w:val="22"/>
        </w:rPr>
        <w:t>Changes to dose interval</w:t>
      </w:r>
      <w:bookmarkEnd w:id="11"/>
    </w:p>
    <w:p w14:paraId="6373032D" w14:textId="77777777" w:rsidR="00A542D7" w:rsidRPr="00846321" w:rsidRDefault="00A542D7" w:rsidP="003D3FBA">
      <w:pPr>
        <w:spacing w:after="0" w:line="240" w:lineRule="auto"/>
        <w:rPr>
          <w:rFonts w:ascii="Arial" w:eastAsia="Arial" w:hAnsi="Arial" w:cs="Arial"/>
          <w:color w:val="000000" w:themeColor="text1"/>
        </w:rPr>
      </w:pPr>
    </w:p>
    <w:p w14:paraId="443FE2A2" w14:textId="5121C184" w:rsidR="00DE28BE" w:rsidRPr="00846321" w:rsidRDefault="00DE28BE" w:rsidP="003D3FBA">
      <w:pPr>
        <w:spacing w:after="0" w:line="240" w:lineRule="auto"/>
        <w:contextualSpacing/>
        <w:rPr>
          <w:rFonts w:ascii="Arial" w:eastAsia="Times New Roman" w:hAnsi="Arial" w:cs="Arial"/>
          <w:b/>
          <w:bCs/>
        </w:rPr>
      </w:pPr>
      <w:r w:rsidRPr="00846321">
        <w:rPr>
          <w:rFonts w:ascii="Arial" w:eastAsia="Times New Roman" w:hAnsi="Arial" w:cs="Arial"/>
          <w:b/>
          <w:bCs/>
        </w:rPr>
        <w:t>What has changed to make 12 weeks safe for the dose interval when it wasn’t last week?</w:t>
      </w:r>
    </w:p>
    <w:p w14:paraId="61E631C6" w14:textId="6F4A7C7D" w:rsidR="00DE28BE" w:rsidRPr="00846321" w:rsidRDefault="00DE28BE"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Throughout this global pandemic we have always been guided by the latest scientific advice. Having studied evidence on both the Pfizer/BioNTech and Oxford/AstraZeneca vaccines the JCVI has advised that we should prioritise giving as many people in at-risk groups their first dose, rather than providing two doses in as short a time as possible.</w:t>
      </w:r>
    </w:p>
    <w:p w14:paraId="5710595C" w14:textId="77777777" w:rsidR="00DE28BE" w:rsidRPr="00846321" w:rsidRDefault="00DE28BE"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The four UK Chief Medical Officers agree with JCVI that at this stage of the pandemic prioritising the first doses of vaccine for as many people as possible on the priority list will protect the greatest number of at risk people overall in the shortest possible time and will have the greatest impact on reducing mortality, severe disease and hospitalisations and in protecting the NHS and equivalent health services</w:t>
      </w:r>
    </w:p>
    <w:p w14:paraId="40F060EE" w14:textId="0FB62D55" w:rsidR="00DE28BE" w:rsidRPr="00846321" w:rsidRDefault="00DE28BE" w:rsidP="00B80ED2">
      <w:pPr>
        <w:pStyle w:val="ListParagraph"/>
        <w:numPr>
          <w:ilvl w:val="0"/>
          <w:numId w:val="75"/>
        </w:numPr>
        <w:spacing w:line="252" w:lineRule="auto"/>
        <w:rPr>
          <w:rFonts w:ascii="Arial" w:eastAsia="Times New Roman" w:hAnsi="Arial" w:cs="Arial"/>
        </w:rPr>
      </w:pPr>
      <w:r w:rsidRPr="00846321">
        <w:rPr>
          <w:rFonts w:ascii="Arial" w:eastAsia="Times New Roman" w:hAnsi="Arial" w:cs="Arial"/>
        </w:rPr>
        <w:t xml:space="preserve">This is because the evidence shows that one dose of either vaccine provides a high level of protection from Covid-19.  </w:t>
      </w:r>
    </w:p>
    <w:p w14:paraId="405F2D00" w14:textId="446ECA04" w:rsidR="00DE28BE" w:rsidRPr="00846321" w:rsidRDefault="00DE28BE" w:rsidP="00B80ED2">
      <w:pPr>
        <w:pStyle w:val="ListParagraph"/>
        <w:numPr>
          <w:ilvl w:val="0"/>
          <w:numId w:val="75"/>
        </w:numPr>
        <w:spacing w:line="252" w:lineRule="auto"/>
        <w:rPr>
          <w:rFonts w:ascii="Arial" w:hAnsi="Arial" w:cs="Arial"/>
        </w:rPr>
      </w:pPr>
      <w:r w:rsidRPr="00846321">
        <w:rPr>
          <w:rFonts w:ascii="Arial" w:hAnsi="Arial" w:cs="Arial"/>
        </w:rPr>
        <w:t>For both vaccines, data provided to MHRA demonstrate that whilst efficacy is optimised when a second dose is administered both offer considerable protection after a single dose, at least in the short term. For both vaccines the second dose completes the course and is likely to be important for longer term protection</w:t>
      </w:r>
    </w:p>
    <w:p w14:paraId="3B263B14" w14:textId="55783952" w:rsidR="00DE28BE" w:rsidRPr="00846321" w:rsidRDefault="00DE28BE" w:rsidP="00B80ED2">
      <w:pPr>
        <w:pStyle w:val="ListParagraph"/>
        <w:numPr>
          <w:ilvl w:val="0"/>
          <w:numId w:val="75"/>
        </w:numPr>
        <w:spacing w:line="252" w:lineRule="auto"/>
        <w:rPr>
          <w:rFonts w:ascii="Arial" w:eastAsia="Times New Roman" w:hAnsi="Arial" w:cs="Arial"/>
        </w:rPr>
      </w:pPr>
      <w:r w:rsidRPr="00846321">
        <w:rPr>
          <w:rFonts w:ascii="Arial" w:eastAsia="Times New Roman" w:hAnsi="Arial" w:cs="Arial"/>
        </w:rPr>
        <w:t xml:space="preserve">The NHS across the UK will prioritise giving the first dose of the vaccine to those in the most high-risk groups. Everyone will still receive their second </w:t>
      </w:r>
      <w:proofErr w:type="gramStart"/>
      <w:r w:rsidRPr="00846321">
        <w:rPr>
          <w:rFonts w:ascii="Arial" w:eastAsia="Times New Roman" w:hAnsi="Arial" w:cs="Arial"/>
        </w:rPr>
        <w:t>dose</w:t>
      </w:r>
      <w:proofErr w:type="gramEnd"/>
      <w:r w:rsidRPr="00846321">
        <w:rPr>
          <w:rFonts w:ascii="Arial" w:eastAsia="Times New Roman" w:hAnsi="Arial" w:cs="Arial"/>
        </w:rPr>
        <w:t xml:space="preserve"> and this will be within 12 weeks of their first. </w:t>
      </w:r>
      <w:r w:rsidRPr="00846321">
        <w:rPr>
          <w:rFonts w:ascii="Arial" w:hAnsi="Arial" w:cs="Arial"/>
        </w:rPr>
        <w:t>The second dose completes the course and is important for longer term protection.</w:t>
      </w:r>
    </w:p>
    <w:p w14:paraId="44B533CD" w14:textId="0994D34A" w:rsidR="00DE28BE" w:rsidRPr="00846321" w:rsidRDefault="00DE28BE" w:rsidP="00B80ED2">
      <w:pPr>
        <w:pStyle w:val="ListParagraph"/>
        <w:numPr>
          <w:ilvl w:val="0"/>
          <w:numId w:val="75"/>
        </w:numPr>
        <w:spacing w:after="0" w:line="240" w:lineRule="auto"/>
        <w:rPr>
          <w:rFonts w:ascii="Arial" w:eastAsia="Times New Roman" w:hAnsi="Arial" w:cs="Arial"/>
        </w:rPr>
      </w:pPr>
      <w:r w:rsidRPr="00846321">
        <w:rPr>
          <w:rFonts w:ascii="Arial" w:eastAsia="Times New Roman" w:hAnsi="Arial" w:cs="Arial"/>
        </w:rPr>
        <w:t>The JCVI’s independent advice is that this approach will maximise the benefits of both vaccines allowing the NHS to help the greatest number of people in the shortest possible time.  It will ensure that more at-risk people are able to get meaningful protection from a vaccine in the coming weeks and months, reducing deaths and starting to ease pressure on our NHS.</w:t>
      </w:r>
    </w:p>
    <w:p w14:paraId="2D7A7ABA" w14:textId="77777777" w:rsidR="00795BBF" w:rsidRPr="00846321" w:rsidRDefault="00795BBF" w:rsidP="00795BBF">
      <w:pPr>
        <w:pStyle w:val="ListParagraph"/>
        <w:spacing w:after="0" w:line="240" w:lineRule="auto"/>
        <w:rPr>
          <w:rFonts w:ascii="Arial" w:eastAsia="Times New Roman" w:hAnsi="Arial" w:cs="Arial"/>
        </w:rPr>
      </w:pPr>
    </w:p>
    <w:p w14:paraId="0284D555" w14:textId="0A991666" w:rsidR="00DE28BE" w:rsidRPr="00846321" w:rsidRDefault="00DE28BE" w:rsidP="00795BBF">
      <w:pPr>
        <w:spacing w:after="0" w:line="240" w:lineRule="auto"/>
        <w:contextualSpacing/>
        <w:rPr>
          <w:rFonts w:ascii="Arial" w:eastAsia="Times New Roman" w:hAnsi="Arial" w:cs="Arial"/>
        </w:rPr>
      </w:pPr>
      <w:r w:rsidRPr="00846321">
        <w:rPr>
          <w:rFonts w:ascii="Arial" w:eastAsia="Times New Roman" w:hAnsi="Arial" w:cs="Arial"/>
          <w:b/>
          <w:bCs/>
        </w:rPr>
        <w:t>Are you changing the interval because we don’t have enough vaccine</w:t>
      </w:r>
      <w:r w:rsidRPr="00846321">
        <w:rPr>
          <w:rFonts w:ascii="Arial" w:eastAsia="Times New Roman" w:hAnsi="Arial" w:cs="Arial"/>
        </w:rPr>
        <w:t>?</w:t>
      </w:r>
    </w:p>
    <w:p w14:paraId="2FC98A24" w14:textId="5E860FD3" w:rsidR="00DE28BE" w:rsidRPr="00846321" w:rsidRDefault="00DE28BE"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No. The decision to update the dosing interval is based on advice from the JCVI and MHRA and is designed to maximise the impact of the programme and save lives.</w:t>
      </w:r>
    </w:p>
    <w:p w14:paraId="581A0D95" w14:textId="5808EDD4" w:rsidR="00411DE2" w:rsidRPr="00846321" w:rsidRDefault="00411DE2" w:rsidP="00411DE2">
      <w:pPr>
        <w:spacing w:after="0" w:line="240" w:lineRule="auto"/>
        <w:rPr>
          <w:rFonts w:ascii="Arial" w:eastAsia="Times New Roman" w:hAnsi="Arial" w:cs="Arial"/>
        </w:rPr>
      </w:pPr>
    </w:p>
    <w:p w14:paraId="2AE0AD50" w14:textId="57E23B0B" w:rsidR="00411DE2" w:rsidRPr="00846321" w:rsidRDefault="00411DE2" w:rsidP="00411DE2">
      <w:pPr>
        <w:spacing w:after="0" w:line="240" w:lineRule="auto"/>
        <w:rPr>
          <w:rFonts w:ascii="Arial" w:hAnsi="Arial" w:cs="Arial"/>
          <w:b/>
          <w:bCs/>
          <w:color w:val="000000" w:themeColor="text1"/>
          <w:lang w:eastAsia="en-GB"/>
        </w:rPr>
      </w:pPr>
      <w:r w:rsidRPr="00846321">
        <w:rPr>
          <w:rFonts w:ascii="Arial" w:hAnsi="Arial" w:cs="Arial"/>
          <w:b/>
          <w:bCs/>
          <w:color w:val="000000" w:themeColor="text1"/>
          <w:lang w:eastAsia="en-GB"/>
        </w:rPr>
        <w:t>Is it because the UK lack manufacturing capacity?</w:t>
      </w:r>
    </w:p>
    <w:p w14:paraId="5EDEEE7C" w14:textId="55597848" w:rsidR="00411DE2" w:rsidRPr="00846321" w:rsidRDefault="00411DE2" w:rsidP="00B80ED2">
      <w:pPr>
        <w:pStyle w:val="NormalWeb"/>
        <w:numPr>
          <w:ilvl w:val="0"/>
          <w:numId w:val="76"/>
        </w:numPr>
        <w:shd w:val="clear" w:color="auto" w:fill="FFFFFF"/>
        <w:spacing w:before="0" w:beforeAutospacing="0" w:after="0" w:afterAutospacing="0"/>
        <w:rPr>
          <w:rFonts w:ascii="Arial" w:hAnsi="Arial" w:cs="Arial"/>
          <w:color w:val="000000" w:themeColor="text1"/>
          <w:spacing w:val="2"/>
          <w:sz w:val="22"/>
          <w:szCs w:val="22"/>
        </w:rPr>
      </w:pPr>
      <w:r w:rsidRPr="00846321">
        <w:rPr>
          <w:rFonts w:ascii="Arial" w:hAnsi="Arial" w:cs="Arial"/>
          <w:color w:val="000000" w:themeColor="text1"/>
          <w:spacing w:val="2"/>
          <w:sz w:val="22"/>
          <w:szCs w:val="22"/>
        </w:rPr>
        <w:t>The NHS has a clear vaccine delivery plan and the vaccine is being rolled out as quickly as doses can be supplied and quality checked, with over 1.5 million people already vaccinated right across the UK.</w:t>
      </w:r>
    </w:p>
    <w:p w14:paraId="46B4F2BB" w14:textId="1AB934EE" w:rsidR="00411DE2" w:rsidRPr="00846321" w:rsidRDefault="00411DE2" w:rsidP="00B80ED2">
      <w:pPr>
        <w:pStyle w:val="NormalWeb"/>
        <w:numPr>
          <w:ilvl w:val="0"/>
          <w:numId w:val="76"/>
        </w:numPr>
        <w:shd w:val="clear" w:color="auto" w:fill="FFFFFF"/>
        <w:spacing w:before="0" w:beforeAutospacing="0" w:after="0" w:afterAutospacing="0"/>
        <w:rPr>
          <w:rFonts w:ascii="Arial" w:hAnsi="Arial" w:cs="Arial"/>
          <w:color w:val="000000" w:themeColor="text1"/>
          <w:spacing w:val="2"/>
          <w:sz w:val="22"/>
          <w:szCs w:val="22"/>
        </w:rPr>
      </w:pPr>
      <w:r w:rsidRPr="00846321">
        <w:rPr>
          <w:rFonts w:ascii="Arial" w:hAnsi="Arial" w:cs="Arial"/>
          <w:color w:val="000000" w:themeColor="text1"/>
          <w:spacing w:val="2"/>
          <w:sz w:val="22"/>
          <w:szCs w:val="22"/>
        </w:rPr>
        <w:t>We have long recognised the importance of vaccine manufacturing, having announced an innovation centre in 2018 and invested £93 million earlier this year to rapidly accelerate its construction alongside establishing a rapid deployment facility to begin production ahead of the centre opening.</w:t>
      </w:r>
    </w:p>
    <w:p w14:paraId="303BC0BC" w14:textId="56FE3038" w:rsidR="00411DE2" w:rsidRPr="00846321" w:rsidRDefault="00411DE2" w:rsidP="00B80ED2">
      <w:pPr>
        <w:pStyle w:val="NormalWeb"/>
        <w:numPr>
          <w:ilvl w:val="0"/>
          <w:numId w:val="76"/>
        </w:numPr>
        <w:shd w:val="clear" w:color="auto" w:fill="FFFFFF"/>
        <w:spacing w:before="0" w:beforeAutospacing="0" w:after="0" w:afterAutospacing="0"/>
        <w:rPr>
          <w:rFonts w:ascii="Arial" w:hAnsi="Arial" w:cs="Arial"/>
          <w:color w:val="000000" w:themeColor="text1"/>
          <w:spacing w:val="2"/>
          <w:sz w:val="22"/>
          <w:szCs w:val="22"/>
        </w:rPr>
      </w:pPr>
      <w:r w:rsidRPr="00846321">
        <w:rPr>
          <w:rFonts w:ascii="Arial" w:hAnsi="Arial" w:cs="Arial"/>
          <w:color w:val="000000" w:themeColor="text1"/>
          <w:spacing w:val="2"/>
          <w:sz w:val="22"/>
          <w:szCs w:val="22"/>
        </w:rPr>
        <w:lastRenderedPageBreak/>
        <w:t>The MHRA, JCVI and UK Chief Medical Officers updated guidance on the timing of second doses to increase the number of vulnerable people protected against Covid over the next three months, potentially saving thousands of lives.</w:t>
      </w:r>
    </w:p>
    <w:p w14:paraId="6998B8C0" w14:textId="22F49CAE" w:rsidR="00411DE2" w:rsidRPr="00846321" w:rsidRDefault="00411DE2" w:rsidP="00411DE2">
      <w:pPr>
        <w:spacing w:after="0" w:line="240" w:lineRule="auto"/>
        <w:rPr>
          <w:rFonts w:ascii="Arial" w:eastAsia="Times New Roman" w:hAnsi="Arial" w:cs="Arial"/>
        </w:rPr>
      </w:pPr>
    </w:p>
    <w:p w14:paraId="7993524B" w14:textId="7B5969E2" w:rsidR="00FD5E68" w:rsidRPr="00846321" w:rsidRDefault="00DE28BE" w:rsidP="00FD5E68">
      <w:pPr>
        <w:spacing w:after="0" w:line="240" w:lineRule="auto"/>
        <w:rPr>
          <w:rFonts w:ascii="Arial" w:eastAsia="Times New Roman" w:hAnsi="Arial" w:cs="Arial"/>
        </w:rPr>
      </w:pPr>
      <w:r w:rsidRPr="00846321">
        <w:rPr>
          <w:rFonts w:ascii="Arial" w:eastAsia="Times New Roman" w:hAnsi="Arial" w:cs="Arial"/>
          <w:b/>
          <w:bCs/>
        </w:rPr>
        <w:t>Pfizer say only 52% efficacy after 1 dose, surely everyone should have 2</w:t>
      </w:r>
      <w:r w:rsidRPr="00846321">
        <w:rPr>
          <w:rFonts w:ascii="Arial" w:eastAsia="Times New Roman" w:hAnsi="Arial" w:cs="Arial"/>
          <w:b/>
          <w:bCs/>
          <w:vertAlign w:val="superscript"/>
        </w:rPr>
        <w:t>nd</w:t>
      </w:r>
      <w:r w:rsidRPr="00846321">
        <w:rPr>
          <w:rFonts w:ascii="Arial" w:eastAsia="Times New Roman" w:hAnsi="Arial" w:cs="Arial"/>
          <w:b/>
          <w:bCs/>
        </w:rPr>
        <w:t xml:space="preserve"> dose after 3 weeks as planned?</w:t>
      </w:r>
      <w:r w:rsidR="006F1FF2" w:rsidRPr="00846321">
        <w:rPr>
          <w:rFonts w:ascii="Arial" w:eastAsia="Times New Roman" w:hAnsi="Arial" w:cs="Arial"/>
        </w:rPr>
        <w:t xml:space="preserve"> </w:t>
      </w:r>
    </w:p>
    <w:p w14:paraId="69AB857E" w14:textId="229D7CD2" w:rsidR="00DE28BE" w:rsidRPr="00846321" w:rsidRDefault="006F1FF2"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 xml:space="preserve">The data indicates that from a fortnight after the first dose both vaccines offer a very high level of protection.  </w:t>
      </w:r>
    </w:p>
    <w:p w14:paraId="742D2470" w14:textId="6086C899" w:rsidR="00DE28BE" w:rsidRPr="00846321" w:rsidRDefault="00DE28BE"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Updating the dosing interval is in line with the advice of the JCVI, and is the right thing to do, to maximise the impact of the programme and save lives.</w:t>
      </w:r>
    </w:p>
    <w:p w14:paraId="2DCA87D9" w14:textId="4EAB3C04" w:rsidR="008B73A1" w:rsidRPr="00846321" w:rsidRDefault="008B73A1" w:rsidP="008B73A1">
      <w:pPr>
        <w:spacing w:after="0" w:line="240" w:lineRule="auto"/>
        <w:rPr>
          <w:rFonts w:ascii="Arial" w:eastAsia="Times New Roman" w:hAnsi="Arial" w:cs="Arial"/>
        </w:rPr>
      </w:pPr>
    </w:p>
    <w:p w14:paraId="6282E9A4" w14:textId="2C259680" w:rsidR="008B73A1" w:rsidRPr="00846321" w:rsidRDefault="008B73A1" w:rsidP="008B73A1">
      <w:pPr>
        <w:pStyle w:val="xmsonormal"/>
        <w:rPr>
          <w:rFonts w:ascii="Arial" w:hAnsi="Arial" w:cs="Arial"/>
          <w:b/>
          <w:bCs/>
        </w:rPr>
      </w:pPr>
      <w:r w:rsidRPr="00846321">
        <w:rPr>
          <w:rFonts w:ascii="Arial" w:hAnsi="Arial" w:cs="Arial"/>
          <w:b/>
          <w:bCs/>
          <w:color w:val="000000" w:themeColor="text1"/>
        </w:rPr>
        <w:t>What does Pfizer say on the new dosing interval?</w:t>
      </w:r>
    </w:p>
    <w:p w14:paraId="534A16C3" w14:textId="7C53D90D" w:rsidR="008B73A1" w:rsidRPr="00846321" w:rsidRDefault="008B73A1" w:rsidP="008B73A1">
      <w:pPr>
        <w:pStyle w:val="xmsonormal"/>
        <w:rPr>
          <w:rFonts w:ascii="Arial" w:hAnsi="Arial" w:cs="Arial"/>
        </w:rPr>
      </w:pPr>
      <w:r w:rsidRPr="00846321">
        <w:rPr>
          <w:rFonts w:ascii="Arial" w:hAnsi="Arial" w:cs="Arial"/>
        </w:rPr>
        <w:t>04/01/21 - “Pfizer, BioNTech and the JCVI are guided by a shared sense of urgency to try to solve this devastating pandemic.</w:t>
      </w:r>
    </w:p>
    <w:p w14:paraId="3B5EFF8B" w14:textId="3745C48B" w:rsidR="008B73A1" w:rsidRPr="00846321" w:rsidRDefault="008B73A1" w:rsidP="008B73A1">
      <w:pPr>
        <w:pStyle w:val="xmsonormal"/>
        <w:rPr>
          <w:rFonts w:ascii="Arial" w:hAnsi="Arial" w:cs="Arial"/>
        </w:rPr>
      </w:pPr>
      <w:r w:rsidRPr="00846321">
        <w:rPr>
          <w:rFonts w:ascii="Arial" w:hAnsi="Arial" w:cs="Arial"/>
          <w:color w:val="000000"/>
        </w:rPr>
        <w:t>“Recommendations on alternative dosing regimens reside with health authorities and may include recommendations beyond the label due to public health principles. As a </w:t>
      </w:r>
      <w:r w:rsidRPr="00846321">
        <w:rPr>
          <w:rFonts w:ascii="Arial" w:hAnsi="Arial" w:cs="Arial"/>
        </w:rPr>
        <w:t>biopharmaceutical company working in a highly regulated industry, our position is supported by the label and indication agreed upon with regulators and informed by data from our Phase 3 study”. </w:t>
      </w:r>
    </w:p>
    <w:p w14:paraId="1A2A4417" w14:textId="77777777" w:rsidR="008B73A1" w:rsidRPr="00846321" w:rsidRDefault="008B73A1" w:rsidP="008B73A1">
      <w:pPr>
        <w:spacing w:after="0" w:line="240" w:lineRule="auto"/>
        <w:rPr>
          <w:rFonts w:ascii="Arial" w:eastAsia="Times New Roman" w:hAnsi="Arial" w:cs="Arial"/>
        </w:rPr>
      </w:pPr>
    </w:p>
    <w:p w14:paraId="4438A9CD" w14:textId="77777777" w:rsidR="00237135" w:rsidRPr="00846321" w:rsidRDefault="00A21D9C" w:rsidP="00237135">
      <w:pPr>
        <w:pStyle w:val="Default"/>
        <w:rPr>
          <w:rFonts w:ascii="Arial" w:eastAsia="Times New Roman" w:hAnsi="Arial" w:cs="Arial"/>
          <w:b/>
          <w:bCs/>
          <w:color w:val="auto"/>
          <w:sz w:val="22"/>
          <w:szCs w:val="22"/>
        </w:rPr>
      </w:pPr>
      <w:r w:rsidRPr="00846321">
        <w:rPr>
          <w:rFonts w:ascii="Arial" w:eastAsia="Times New Roman" w:hAnsi="Arial" w:cs="Arial"/>
          <w:b/>
          <w:bCs/>
          <w:color w:val="auto"/>
          <w:sz w:val="22"/>
          <w:szCs w:val="22"/>
        </w:rPr>
        <w:t>Should both vaccines be given in two doses?</w:t>
      </w:r>
    </w:p>
    <w:p w14:paraId="692BFD7C" w14:textId="7FAE7842" w:rsidR="00A21D9C" w:rsidRPr="00846321" w:rsidRDefault="00237135" w:rsidP="00B80ED2">
      <w:pPr>
        <w:pStyle w:val="Default"/>
        <w:numPr>
          <w:ilvl w:val="0"/>
          <w:numId w:val="97"/>
        </w:numPr>
        <w:rPr>
          <w:rFonts w:ascii="Arial" w:hAnsi="Arial" w:cs="Arial"/>
          <w:sz w:val="22"/>
          <w:szCs w:val="22"/>
        </w:rPr>
      </w:pPr>
      <w:r w:rsidRPr="00846321">
        <w:rPr>
          <w:rFonts w:ascii="Arial" w:eastAsia="Times New Roman" w:hAnsi="Arial" w:cs="Arial"/>
          <w:sz w:val="22"/>
          <w:szCs w:val="22"/>
        </w:rPr>
        <w:t>The</w:t>
      </w:r>
      <w:r w:rsidRPr="00846321">
        <w:rPr>
          <w:rFonts w:ascii="Arial" w:hAnsi="Arial" w:cs="Arial"/>
          <w:sz w:val="22"/>
          <w:szCs w:val="22"/>
        </w:rPr>
        <w:t xml:space="preserve"> MHRA authorisation includes conditions that the Oxford/AstraZeneca vaccine should be administered in two doses, with the second dose given between 4 and 12 weeks after the first</w:t>
      </w:r>
    </w:p>
    <w:p w14:paraId="57A86479" w14:textId="21EECC6C" w:rsidR="00A21D9C" w:rsidRPr="00846321" w:rsidRDefault="00A21D9C" w:rsidP="00B80ED2">
      <w:pPr>
        <w:pStyle w:val="ListParagraph"/>
        <w:numPr>
          <w:ilvl w:val="0"/>
          <w:numId w:val="76"/>
        </w:numPr>
        <w:spacing w:line="252" w:lineRule="auto"/>
        <w:rPr>
          <w:rFonts w:ascii="Arial" w:hAnsi="Arial" w:cs="Arial"/>
        </w:rPr>
      </w:pPr>
      <w:r w:rsidRPr="00846321">
        <w:rPr>
          <w:rFonts w:ascii="Arial" w:hAnsi="Arial" w:cs="Arial"/>
        </w:rPr>
        <w:t>The MHRA has also clarified that for the Pfizer/BioNTech vaccine, the interval between doses must be at least 3 weeks</w:t>
      </w:r>
      <w:r w:rsidR="00B34DBD" w:rsidRPr="00846321">
        <w:rPr>
          <w:rFonts w:ascii="Arial" w:hAnsi="Arial" w:cs="Arial"/>
        </w:rPr>
        <w:t xml:space="preserve"> (21 days)</w:t>
      </w:r>
      <w:r w:rsidRPr="00846321">
        <w:rPr>
          <w:rFonts w:ascii="Arial" w:hAnsi="Arial" w:cs="Arial"/>
        </w:rPr>
        <w:t>. This also aligns with the EMA position on the Pfizer vaccine.</w:t>
      </w:r>
    </w:p>
    <w:p w14:paraId="419360BD" w14:textId="57402A58" w:rsidR="00237135" w:rsidRPr="00846321" w:rsidRDefault="00A21D9C" w:rsidP="00B80ED2">
      <w:pPr>
        <w:pStyle w:val="ListParagraph"/>
        <w:numPr>
          <w:ilvl w:val="0"/>
          <w:numId w:val="76"/>
        </w:numPr>
        <w:spacing w:after="0" w:line="240" w:lineRule="auto"/>
        <w:rPr>
          <w:rFonts w:ascii="Arial" w:hAnsi="Arial" w:cs="Arial"/>
        </w:rPr>
      </w:pPr>
      <w:r w:rsidRPr="00846321">
        <w:rPr>
          <w:rFonts w:ascii="Arial" w:hAnsi="Arial" w:cs="Arial"/>
        </w:rPr>
        <w:t xml:space="preserve">For both vaccines, data provided to MHRA demonstrate that whilst efficacy is optimised when a second dose is administered both offer considerable protection after a single dose, at least in the short term. For both vaccines the second dose completes the course and is likely to be important for longer term </w:t>
      </w:r>
      <w:r w:rsidR="00237135" w:rsidRPr="00846321">
        <w:rPr>
          <w:rFonts w:ascii="Arial" w:hAnsi="Arial" w:cs="Arial"/>
        </w:rPr>
        <w:t>protection.</w:t>
      </w:r>
    </w:p>
    <w:p w14:paraId="53A55B04" w14:textId="148EFEE5" w:rsidR="00AE68C0" w:rsidRPr="00846321" w:rsidRDefault="00AE68C0" w:rsidP="00AE68C0">
      <w:pPr>
        <w:spacing w:after="0" w:line="240" w:lineRule="auto"/>
        <w:rPr>
          <w:rFonts w:ascii="Arial" w:hAnsi="Arial" w:cs="Arial"/>
        </w:rPr>
      </w:pPr>
    </w:p>
    <w:p w14:paraId="3CABCE52" w14:textId="06A24D2D" w:rsidR="00AE68C0" w:rsidRPr="00846321" w:rsidRDefault="00AE68C0" w:rsidP="00AE68C0">
      <w:pPr>
        <w:spacing w:after="0" w:line="240" w:lineRule="auto"/>
        <w:rPr>
          <w:rFonts w:ascii="Arial" w:hAnsi="Arial" w:cs="Arial"/>
          <w:b/>
          <w:bCs/>
        </w:rPr>
      </w:pPr>
      <w:r w:rsidRPr="00846321">
        <w:rPr>
          <w:rFonts w:ascii="Arial" w:hAnsi="Arial" w:cs="Arial"/>
          <w:b/>
          <w:bCs/>
        </w:rPr>
        <w:t>The World Health Organisation said they do not recommend the second dose delay.  What can you say to reassure people?</w:t>
      </w:r>
    </w:p>
    <w:p w14:paraId="43B4BDF7" w14:textId="77777777" w:rsidR="00AE68C0" w:rsidRPr="00846321" w:rsidRDefault="00AE68C0" w:rsidP="00B80ED2">
      <w:pPr>
        <w:pStyle w:val="ListParagraph"/>
        <w:numPr>
          <w:ilvl w:val="0"/>
          <w:numId w:val="117"/>
        </w:numPr>
        <w:spacing w:after="0" w:line="240" w:lineRule="auto"/>
        <w:rPr>
          <w:rFonts w:ascii="Arial" w:hAnsi="Arial" w:cs="Arial"/>
        </w:rPr>
      </w:pPr>
      <w:r w:rsidRPr="00846321">
        <w:rPr>
          <w:rFonts w:ascii="Arial" w:hAnsi="Arial" w:cs="Arial"/>
        </w:rPr>
        <w:t xml:space="preserve">The statement from Pfizer said it is up to public health authorities. Our public health authorities, the MHRA, the JCVI, all four CMOs agree we should go on to Pfizer second does after three to 12 weeks and Oxford/ AstraZeneca four to 12 weeks because we will vaccinate more people. </w:t>
      </w:r>
    </w:p>
    <w:p w14:paraId="2616F091" w14:textId="20B504FD" w:rsidR="00AE68C0" w:rsidRPr="00846321" w:rsidRDefault="00AE68C0" w:rsidP="00B80ED2">
      <w:pPr>
        <w:pStyle w:val="ListParagraph"/>
        <w:numPr>
          <w:ilvl w:val="0"/>
          <w:numId w:val="117"/>
        </w:numPr>
        <w:spacing w:after="0" w:line="240" w:lineRule="auto"/>
        <w:rPr>
          <w:rFonts w:ascii="Arial" w:hAnsi="Arial" w:cs="Arial"/>
        </w:rPr>
      </w:pPr>
      <w:r w:rsidRPr="00846321">
        <w:rPr>
          <w:rFonts w:ascii="Arial" w:hAnsi="Arial" w:cs="Arial"/>
        </w:rPr>
        <w:t>To quote Jonathan Van Tam every 250 people we protect we save a life. This is the right thing to do.</w:t>
      </w:r>
    </w:p>
    <w:p w14:paraId="4CD545A6" w14:textId="77777777" w:rsidR="00AE68C0" w:rsidRPr="00846321" w:rsidRDefault="00AE68C0" w:rsidP="00AE68C0">
      <w:pPr>
        <w:spacing w:after="0" w:line="240" w:lineRule="auto"/>
        <w:rPr>
          <w:rFonts w:ascii="Arial" w:hAnsi="Arial" w:cs="Arial"/>
        </w:rPr>
      </w:pPr>
    </w:p>
    <w:p w14:paraId="479DCBCF" w14:textId="77777777" w:rsidR="0066242D" w:rsidRPr="00846321" w:rsidRDefault="00A21D9C" w:rsidP="0066242D">
      <w:pPr>
        <w:spacing w:after="0" w:line="240" w:lineRule="auto"/>
        <w:rPr>
          <w:rFonts w:ascii="Arial" w:hAnsi="Arial" w:cs="Arial"/>
          <w:b/>
          <w:bCs/>
        </w:rPr>
      </w:pPr>
      <w:r w:rsidRPr="00846321">
        <w:rPr>
          <w:rFonts w:ascii="Arial" w:hAnsi="Arial" w:cs="Arial"/>
          <w:b/>
          <w:bCs/>
        </w:rPr>
        <w:t xml:space="preserve">Does one dose of the vaccine offer protection? </w:t>
      </w:r>
    </w:p>
    <w:p w14:paraId="7B9099E1" w14:textId="2F4965C8" w:rsidR="00A21D9C" w:rsidRPr="00846321" w:rsidRDefault="00A21D9C" w:rsidP="00B80ED2">
      <w:pPr>
        <w:pStyle w:val="ListParagraph"/>
        <w:numPr>
          <w:ilvl w:val="0"/>
          <w:numId w:val="100"/>
        </w:numPr>
        <w:spacing w:after="0" w:line="240" w:lineRule="auto"/>
        <w:rPr>
          <w:rFonts w:ascii="Arial" w:hAnsi="Arial" w:cs="Arial"/>
        </w:rPr>
      </w:pPr>
      <w:r w:rsidRPr="00846321">
        <w:rPr>
          <w:rFonts w:ascii="Arial" w:hAnsi="Arial" w:cs="Arial"/>
        </w:rPr>
        <w:t xml:space="preserve">The JCVI has recommended that as many people on the JCVI priority list as possible should be offered a first vaccine dose as the initial priority. This is because one dose of the vaccine offers important protection and we want to reach as many at risk people as possible in order to offer protection until the second dose can be administered. </w:t>
      </w:r>
    </w:p>
    <w:p w14:paraId="756C5854" w14:textId="77777777" w:rsidR="00A21D9C" w:rsidRPr="00846321" w:rsidRDefault="00A21D9C" w:rsidP="00B80ED2">
      <w:pPr>
        <w:pStyle w:val="Default"/>
        <w:numPr>
          <w:ilvl w:val="0"/>
          <w:numId w:val="76"/>
        </w:numPr>
        <w:rPr>
          <w:rFonts w:ascii="Arial" w:hAnsi="Arial" w:cs="Arial"/>
          <w:sz w:val="22"/>
          <w:szCs w:val="22"/>
        </w:rPr>
      </w:pPr>
      <w:r w:rsidRPr="00846321">
        <w:rPr>
          <w:rFonts w:ascii="Arial" w:hAnsi="Arial" w:cs="Arial"/>
          <w:sz w:val="22"/>
          <w:szCs w:val="22"/>
        </w:rPr>
        <w:t>They have advised that the second dose of the Pfizer-BioNTech vaccine may be given between 3 to 12 weeks following the first dose, and that the second dose of the AstraZeneca (Oxford) vaccine may be given between 4 to 12 weeks following the first dose. The clinical risk priority order for deployment of the vaccines remains unchanged and applies to both vaccines. Both are very effective vaccines.</w:t>
      </w:r>
    </w:p>
    <w:p w14:paraId="1B5B3108" w14:textId="77777777" w:rsidR="003F1487" w:rsidRPr="00846321" w:rsidRDefault="003F1487" w:rsidP="00A542D7">
      <w:pPr>
        <w:spacing w:after="0" w:line="240" w:lineRule="auto"/>
        <w:rPr>
          <w:rFonts w:ascii="Arial" w:eastAsia="Arial" w:hAnsi="Arial" w:cs="Arial"/>
          <w:color w:val="000000" w:themeColor="text1"/>
        </w:rPr>
      </w:pPr>
    </w:p>
    <w:p w14:paraId="3428CB88" w14:textId="241FB055" w:rsidR="00011C03" w:rsidRPr="00846321" w:rsidRDefault="00EE53F8" w:rsidP="00011C03">
      <w:pPr>
        <w:pStyle w:val="Default"/>
        <w:rPr>
          <w:rFonts w:ascii="Arial" w:hAnsi="Arial" w:cs="Arial"/>
          <w:b/>
          <w:bCs/>
          <w:sz w:val="22"/>
          <w:szCs w:val="22"/>
        </w:rPr>
      </w:pPr>
      <w:r w:rsidRPr="00846321">
        <w:rPr>
          <w:rStyle w:val="normaltextrun"/>
          <w:rFonts w:ascii="Arial" w:eastAsia="Arial" w:hAnsi="Arial" w:cs="Arial"/>
          <w:b/>
          <w:bCs/>
          <w:color w:val="000000" w:themeColor="text1"/>
          <w:sz w:val="22"/>
          <w:szCs w:val="22"/>
        </w:rPr>
        <w:t>Why are you prioritising the first dose?</w:t>
      </w:r>
      <w:r w:rsidR="00011C03" w:rsidRPr="00846321">
        <w:rPr>
          <w:rFonts w:ascii="Arial" w:hAnsi="Arial" w:cs="Arial"/>
          <w:b/>
          <w:bCs/>
          <w:sz w:val="22"/>
          <w:szCs w:val="22"/>
        </w:rPr>
        <w:t xml:space="preserve"> </w:t>
      </w:r>
    </w:p>
    <w:p w14:paraId="776C7007" w14:textId="41E75F68" w:rsidR="00011C03" w:rsidRPr="00846321" w:rsidRDefault="00011C03" w:rsidP="00B80ED2">
      <w:pPr>
        <w:pStyle w:val="Default"/>
        <w:numPr>
          <w:ilvl w:val="0"/>
          <w:numId w:val="78"/>
        </w:numPr>
        <w:ind w:left="709"/>
        <w:rPr>
          <w:rFonts w:ascii="Arial" w:hAnsi="Arial" w:cs="Arial"/>
          <w:sz w:val="22"/>
          <w:szCs w:val="22"/>
        </w:rPr>
      </w:pPr>
      <w:r w:rsidRPr="00846321">
        <w:rPr>
          <w:rFonts w:ascii="Arial" w:hAnsi="Arial" w:cs="Arial"/>
          <w:sz w:val="22"/>
          <w:szCs w:val="22"/>
        </w:rPr>
        <w:lastRenderedPageBreak/>
        <w:t>The JCVI has recommended that as many people on the JCVI priority list as possible should be offered a first vaccine dose as the initial priority</w:t>
      </w:r>
      <w:r w:rsidR="00787250" w:rsidRPr="00846321">
        <w:rPr>
          <w:rFonts w:ascii="Arial" w:hAnsi="Arial" w:cs="Arial"/>
          <w:sz w:val="22"/>
          <w:szCs w:val="22"/>
        </w:rPr>
        <w:t>.</w:t>
      </w:r>
    </w:p>
    <w:p w14:paraId="486D6B1D" w14:textId="77777777" w:rsidR="00011C03" w:rsidRPr="00846321" w:rsidRDefault="00011C03" w:rsidP="00B80ED2">
      <w:pPr>
        <w:pStyle w:val="Default"/>
        <w:numPr>
          <w:ilvl w:val="0"/>
          <w:numId w:val="77"/>
        </w:numPr>
        <w:rPr>
          <w:rFonts w:ascii="Arial" w:hAnsi="Arial" w:cs="Arial"/>
          <w:sz w:val="22"/>
          <w:szCs w:val="22"/>
        </w:rPr>
      </w:pPr>
      <w:r w:rsidRPr="00846321">
        <w:rPr>
          <w:rFonts w:ascii="Arial" w:hAnsi="Arial" w:cs="Arial"/>
          <w:sz w:val="22"/>
          <w:szCs w:val="22"/>
        </w:rPr>
        <w:t xml:space="preserve">The four UK Chief Medical Officers agree with JCVI that at this stage of the pandemic prioritising the first doses of vaccine for as many people as possible on the priority list will protect the greatest number of at risk people overall in the shortest possible time and will have the greatest impact on reducing mortality, severe disease and hospitalisations and in protecting the NHS and equivalent health services. </w:t>
      </w:r>
    </w:p>
    <w:p w14:paraId="6495E993" w14:textId="7D38DE71" w:rsidR="00011C03" w:rsidRPr="00846321" w:rsidRDefault="00011C03" w:rsidP="00B80ED2">
      <w:pPr>
        <w:pStyle w:val="Default"/>
        <w:numPr>
          <w:ilvl w:val="0"/>
          <w:numId w:val="77"/>
        </w:numPr>
        <w:rPr>
          <w:rFonts w:ascii="Arial" w:hAnsi="Arial" w:cs="Arial"/>
          <w:sz w:val="22"/>
          <w:szCs w:val="22"/>
        </w:rPr>
      </w:pPr>
      <w:r w:rsidRPr="00846321">
        <w:rPr>
          <w:rFonts w:ascii="Arial" w:hAnsi="Arial" w:cs="Arial"/>
          <w:sz w:val="22"/>
          <w:szCs w:val="22"/>
        </w:rPr>
        <w:t xml:space="preserve">Operationally this will mean that second doses of both vaccines will be administered towards the end of the recommended vaccine dosing schedule of 12 weeks. This will maximise the number of people getting vaccine and therefore receiving protection in the next 12 weeks. </w:t>
      </w:r>
    </w:p>
    <w:p w14:paraId="662E953A" w14:textId="77777777" w:rsidR="00011C03" w:rsidRPr="00846321" w:rsidRDefault="00011C03" w:rsidP="00B80ED2">
      <w:pPr>
        <w:pStyle w:val="Default"/>
        <w:numPr>
          <w:ilvl w:val="0"/>
          <w:numId w:val="77"/>
        </w:numPr>
        <w:rPr>
          <w:rFonts w:ascii="Arial" w:hAnsi="Arial" w:cs="Arial"/>
          <w:sz w:val="22"/>
          <w:szCs w:val="22"/>
        </w:rPr>
      </w:pPr>
      <w:r w:rsidRPr="00846321">
        <w:rPr>
          <w:rFonts w:ascii="Arial" w:hAnsi="Arial" w:cs="Arial"/>
          <w:sz w:val="22"/>
          <w:szCs w:val="22"/>
        </w:rPr>
        <w:t>NHS delivery plans should prioritise delivering first vaccine doses to as many people on the JCVI Phase 1 priority list in the shortest possible timeframe. This will allow the administration of second doses to be completed over the longer timeframes in line with conditions set out by the independent regulator, the MHRA, and advice from the JCVI. This will maximise the impact of the vaccine programme in its primary aims of reducing mortality and hospitalisations and protecting the NHS and equivalent health services.</w:t>
      </w:r>
    </w:p>
    <w:p w14:paraId="7DE1676D" w14:textId="122E28FF" w:rsidR="009B78EC" w:rsidRPr="00846321" w:rsidRDefault="009B78EC" w:rsidP="009B78EC">
      <w:pPr>
        <w:pStyle w:val="Heading1"/>
        <w:spacing w:before="0" w:line="240" w:lineRule="auto"/>
        <w:rPr>
          <w:rStyle w:val="normaltextrun"/>
          <w:rFonts w:ascii="Arial" w:eastAsia="Arial" w:hAnsi="Arial" w:cs="Arial"/>
          <w:b/>
          <w:bCs/>
          <w:color w:val="000000" w:themeColor="text1"/>
          <w:sz w:val="22"/>
          <w:szCs w:val="22"/>
        </w:rPr>
      </w:pPr>
    </w:p>
    <w:p w14:paraId="3A37E483" w14:textId="77777777" w:rsidR="0043192B" w:rsidRPr="00846321" w:rsidRDefault="0043192B" w:rsidP="00237135">
      <w:pPr>
        <w:spacing w:after="0"/>
        <w:contextualSpacing/>
        <w:rPr>
          <w:rFonts w:ascii="Arial" w:eastAsia="Times New Roman" w:hAnsi="Arial" w:cs="Arial"/>
          <w:b/>
          <w:bCs/>
        </w:rPr>
      </w:pPr>
      <w:r w:rsidRPr="00846321">
        <w:rPr>
          <w:rFonts w:ascii="Arial" w:eastAsia="Times New Roman" w:hAnsi="Arial" w:cs="Arial"/>
          <w:b/>
          <w:bCs/>
        </w:rPr>
        <w:t>What about people who have already had their 2</w:t>
      </w:r>
      <w:r w:rsidRPr="00846321">
        <w:rPr>
          <w:rFonts w:ascii="Arial" w:eastAsia="Times New Roman" w:hAnsi="Arial" w:cs="Arial"/>
          <w:b/>
          <w:bCs/>
          <w:vertAlign w:val="superscript"/>
        </w:rPr>
        <w:t>nd</w:t>
      </w:r>
      <w:r w:rsidRPr="00846321">
        <w:rPr>
          <w:rFonts w:ascii="Arial" w:eastAsia="Times New Roman" w:hAnsi="Arial" w:cs="Arial"/>
          <w:b/>
          <w:bCs/>
        </w:rPr>
        <w:t xml:space="preserve"> dose after 3 weeks? Is this safe? Will they be protected?</w:t>
      </w:r>
    </w:p>
    <w:p w14:paraId="0121C21A" w14:textId="538E8691" w:rsidR="00E020B0" w:rsidRPr="00846321" w:rsidRDefault="0043192B"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Yes. The updating of the dosing interval is not a safety issue but is designed to maximise the impact of the vaccination programme, as advised by the JCVI. </w:t>
      </w:r>
    </w:p>
    <w:p w14:paraId="1DCD5519" w14:textId="77777777" w:rsidR="00237135" w:rsidRPr="00846321" w:rsidRDefault="00237135" w:rsidP="00237135">
      <w:pPr>
        <w:pStyle w:val="ListParagraph"/>
        <w:spacing w:after="0" w:line="252" w:lineRule="auto"/>
        <w:rPr>
          <w:rFonts w:ascii="Arial" w:eastAsia="Times New Roman" w:hAnsi="Arial" w:cs="Arial"/>
        </w:rPr>
      </w:pPr>
    </w:p>
    <w:p w14:paraId="17268DFC" w14:textId="0827C8C2" w:rsidR="00E020B0" w:rsidRPr="00846321" w:rsidRDefault="00E020B0" w:rsidP="00237135">
      <w:pPr>
        <w:spacing w:after="0" w:line="240" w:lineRule="auto"/>
        <w:contextualSpacing/>
        <w:rPr>
          <w:rFonts w:ascii="Arial" w:eastAsia="Times New Roman" w:hAnsi="Arial" w:cs="Arial"/>
        </w:rPr>
      </w:pPr>
      <w:r w:rsidRPr="00846321">
        <w:rPr>
          <w:rFonts w:ascii="Arial" w:eastAsia="Times New Roman" w:hAnsi="Arial" w:cs="Arial"/>
          <w:b/>
          <w:bCs/>
        </w:rPr>
        <w:t xml:space="preserve">Should the first </w:t>
      </w:r>
      <w:r w:rsidR="00740241" w:rsidRPr="00846321">
        <w:rPr>
          <w:rFonts w:ascii="Arial" w:eastAsia="Times New Roman" w:hAnsi="Arial" w:cs="Arial"/>
          <w:b/>
          <w:bCs/>
        </w:rPr>
        <w:t>Oxford/AstraZeneca</w:t>
      </w:r>
      <w:r w:rsidRPr="00846321">
        <w:rPr>
          <w:rFonts w:ascii="Arial" w:eastAsia="Times New Roman" w:hAnsi="Arial" w:cs="Arial"/>
          <w:b/>
          <w:bCs/>
        </w:rPr>
        <w:t xml:space="preserve"> dose be lower, given efficacy from clinical trials?</w:t>
      </w:r>
    </w:p>
    <w:p w14:paraId="19AEEA63" w14:textId="77777777" w:rsidR="0023453C" w:rsidRPr="00846321" w:rsidRDefault="00E020B0"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 xml:space="preserve">The Committee on Human Medicines, an MHRA advisory committee that advises ministers on the safety, efficacy and quality of medicinal products, did not find any evidence to recommend this dosing regimen.  </w:t>
      </w:r>
    </w:p>
    <w:p w14:paraId="547B3909" w14:textId="24E8FFED" w:rsidR="00E020B0" w:rsidRPr="00846321" w:rsidRDefault="00E020B0"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They concluded that the apparent increased efficacy in seen in this approach is more likely to be the result of other differences, such as the dosing interval which was longer in the group given the lower “half” dose.</w:t>
      </w:r>
    </w:p>
    <w:p w14:paraId="41B2A152" w14:textId="22282ACC" w:rsidR="00563B3C" w:rsidRPr="00846321" w:rsidRDefault="00563B3C" w:rsidP="00237135">
      <w:pPr>
        <w:spacing w:after="0" w:line="240" w:lineRule="auto"/>
        <w:contextualSpacing/>
        <w:rPr>
          <w:rFonts w:ascii="Arial" w:hAnsi="Arial" w:cs="Arial"/>
          <w:b/>
          <w:bCs/>
        </w:rPr>
      </w:pPr>
      <w:r w:rsidRPr="00846321">
        <w:rPr>
          <w:rFonts w:ascii="Arial" w:hAnsi="Arial" w:cs="Arial"/>
          <w:b/>
          <w:bCs/>
        </w:rPr>
        <w:t>Do we expect any other countries to follow this dosage regime? Has the WHO said anything on this issue?</w:t>
      </w:r>
    </w:p>
    <w:p w14:paraId="423D21AE" w14:textId="793482EF" w:rsidR="00563B3C" w:rsidRPr="00846321" w:rsidRDefault="00563B3C"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Other countries will come to their own view as to the vaccination approach appropriate to their respective situations.</w:t>
      </w:r>
    </w:p>
    <w:p w14:paraId="6E8FF346" w14:textId="77777777" w:rsidR="0066242D" w:rsidRPr="00846321" w:rsidRDefault="0066242D" w:rsidP="0066242D">
      <w:pPr>
        <w:pStyle w:val="ListParagraph"/>
        <w:spacing w:after="0" w:line="240" w:lineRule="auto"/>
        <w:rPr>
          <w:rFonts w:ascii="Arial" w:eastAsia="Times New Roman" w:hAnsi="Arial" w:cs="Arial"/>
        </w:rPr>
      </w:pPr>
    </w:p>
    <w:p w14:paraId="01104E29" w14:textId="1683C877" w:rsidR="00563B3C" w:rsidRPr="00846321" w:rsidRDefault="00563B3C" w:rsidP="00237135">
      <w:pPr>
        <w:spacing w:after="0"/>
        <w:contextualSpacing/>
        <w:rPr>
          <w:rFonts w:ascii="Arial" w:hAnsi="Arial" w:cs="Arial"/>
          <w:b/>
          <w:bCs/>
        </w:rPr>
      </w:pPr>
      <w:r w:rsidRPr="00846321">
        <w:rPr>
          <w:rFonts w:ascii="Arial" w:hAnsi="Arial" w:cs="Arial"/>
          <w:b/>
          <w:bCs/>
        </w:rPr>
        <w:t>What is the science behind the interval change – how effective is it compared to having 2 doses closer together</w:t>
      </w:r>
    </w:p>
    <w:p w14:paraId="699318A4" w14:textId="169D8444" w:rsidR="00563B3C" w:rsidRPr="00846321" w:rsidRDefault="00563B3C" w:rsidP="00B80ED2">
      <w:pPr>
        <w:pStyle w:val="ListParagraph"/>
        <w:numPr>
          <w:ilvl w:val="0"/>
          <w:numId w:val="76"/>
        </w:numPr>
        <w:spacing w:after="0" w:line="252" w:lineRule="auto"/>
        <w:rPr>
          <w:rFonts w:ascii="Arial" w:hAnsi="Arial" w:cs="Arial"/>
        </w:rPr>
      </w:pPr>
      <w:r w:rsidRPr="00846321">
        <w:rPr>
          <w:rFonts w:ascii="Arial" w:hAnsi="Arial" w:cs="Arial"/>
        </w:rPr>
        <w:t>The JCVI has recommended that as many people on the JCVI priority list as possible should be offered a first vaccine dose as the initial priority</w:t>
      </w:r>
    </w:p>
    <w:p w14:paraId="6BBD2FA2" w14:textId="69EDFC7F" w:rsidR="00563B3C" w:rsidRPr="00846321" w:rsidRDefault="00563B3C" w:rsidP="00B80ED2">
      <w:pPr>
        <w:pStyle w:val="ListParagraph"/>
        <w:numPr>
          <w:ilvl w:val="0"/>
          <w:numId w:val="76"/>
        </w:numPr>
        <w:spacing w:line="252" w:lineRule="auto"/>
        <w:rPr>
          <w:rFonts w:ascii="Arial" w:hAnsi="Arial" w:cs="Arial"/>
        </w:rPr>
      </w:pPr>
      <w:r w:rsidRPr="00846321">
        <w:rPr>
          <w:rFonts w:ascii="Arial" w:hAnsi="Arial" w:cs="Arial"/>
        </w:rPr>
        <w:t xml:space="preserve">At this stage of the pandemic prioritising the first doses of vaccine for as many people as possible on the priority list will protect the greatest number of at risk people overall in the shortest possible time and will have the greatest impact on reducing mortality, severe disease and hospitalisations and in protecting the NHS and equivalent health services. </w:t>
      </w:r>
    </w:p>
    <w:p w14:paraId="53D94CDE" w14:textId="77777777" w:rsidR="00563B3C" w:rsidRPr="00846321" w:rsidRDefault="00563B3C" w:rsidP="00B80ED2">
      <w:pPr>
        <w:pStyle w:val="ListParagraph"/>
        <w:numPr>
          <w:ilvl w:val="0"/>
          <w:numId w:val="76"/>
        </w:numPr>
        <w:spacing w:line="252" w:lineRule="auto"/>
        <w:rPr>
          <w:rFonts w:ascii="Arial" w:hAnsi="Arial" w:cs="Arial"/>
        </w:rPr>
      </w:pPr>
      <w:r w:rsidRPr="00846321">
        <w:rPr>
          <w:rFonts w:ascii="Arial" w:hAnsi="Arial" w:cs="Arial"/>
        </w:rPr>
        <w:t xml:space="preserve">Operationally this will mean that second doses of both vaccines will be administered towards the end of the recommended vaccine dosing schedule of 12 weeks. This will maximise the number of people getting vaccine and therefore receiving protection in the next 12 weeks. </w:t>
      </w:r>
    </w:p>
    <w:p w14:paraId="3AAA839C" w14:textId="2C289D6B" w:rsidR="001C31C8" w:rsidRPr="00846321" w:rsidRDefault="001C31C8" w:rsidP="00237135">
      <w:pPr>
        <w:spacing w:after="0"/>
        <w:contextualSpacing/>
        <w:rPr>
          <w:rFonts w:ascii="Arial" w:eastAsia="Times New Roman" w:hAnsi="Arial" w:cs="Arial"/>
          <w:i/>
          <w:iCs/>
        </w:rPr>
      </w:pPr>
      <w:r w:rsidRPr="00846321">
        <w:rPr>
          <w:rFonts w:ascii="Arial" w:eastAsia="Times New Roman" w:hAnsi="Arial" w:cs="Arial"/>
          <w:b/>
          <w:bCs/>
        </w:rPr>
        <w:t xml:space="preserve">Surely most vulnerable need more protection – why don’t you give them the two </w:t>
      </w:r>
      <w:proofErr w:type="gramStart"/>
      <w:r w:rsidRPr="00846321">
        <w:rPr>
          <w:rFonts w:ascii="Arial" w:eastAsia="Times New Roman" w:hAnsi="Arial" w:cs="Arial"/>
          <w:b/>
          <w:bCs/>
        </w:rPr>
        <w:t>closer</w:t>
      </w:r>
      <w:proofErr w:type="gramEnd"/>
      <w:r w:rsidRPr="00846321">
        <w:rPr>
          <w:rFonts w:ascii="Arial" w:eastAsia="Times New Roman" w:hAnsi="Arial" w:cs="Arial"/>
          <w:b/>
          <w:bCs/>
        </w:rPr>
        <w:t xml:space="preserve"> together and then prioritise first dose for less vulnerable</w:t>
      </w:r>
      <w:r w:rsidRPr="00846321">
        <w:rPr>
          <w:rFonts w:ascii="Arial" w:eastAsia="Times New Roman" w:hAnsi="Arial" w:cs="Arial"/>
        </w:rPr>
        <w:t xml:space="preserve"> </w:t>
      </w:r>
    </w:p>
    <w:p w14:paraId="0594B640" w14:textId="4C26ECD5" w:rsidR="001C31C8" w:rsidRPr="00846321" w:rsidRDefault="001C31C8" w:rsidP="00B80ED2">
      <w:pPr>
        <w:pStyle w:val="ListParagraph"/>
        <w:numPr>
          <w:ilvl w:val="0"/>
          <w:numId w:val="76"/>
        </w:numPr>
        <w:spacing w:after="0" w:line="252" w:lineRule="auto"/>
        <w:rPr>
          <w:rFonts w:ascii="Arial" w:hAnsi="Arial" w:cs="Arial"/>
        </w:rPr>
      </w:pPr>
      <w:r w:rsidRPr="00846321">
        <w:rPr>
          <w:rFonts w:ascii="Arial" w:hAnsi="Arial" w:cs="Arial"/>
        </w:rPr>
        <w:lastRenderedPageBreak/>
        <w:t>The JCVI has recommended that as many people on the JCVI priority list as possible should be offered a first vaccine dose as the initial priority</w:t>
      </w:r>
      <w:r w:rsidR="00E31D38" w:rsidRPr="00846321">
        <w:rPr>
          <w:rFonts w:ascii="Arial" w:hAnsi="Arial" w:cs="Arial"/>
        </w:rPr>
        <w:t>.</w:t>
      </w:r>
    </w:p>
    <w:p w14:paraId="38CE68B0" w14:textId="43698837" w:rsidR="001C31C8" w:rsidRPr="00846321" w:rsidRDefault="001C31C8" w:rsidP="00B80ED2">
      <w:pPr>
        <w:pStyle w:val="ListParagraph"/>
        <w:numPr>
          <w:ilvl w:val="0"/>
          <w:numId w:val="76"/>
        </w:numPr>
        <w:spacing w:line="252" w:lineRule="auto"/>
        <w:rPr>
          <w:rFonts w:ascii="Arial" w:eastAsia="Times New Roman" w:hAnsi="Arial" w:cs="Arial"/>
          <w:i/>
          <w:iCs/>
        </w:rPr>
      </w:pPr>
      <w:r w:rsidRPr="00846321">
        <w:rPr>
          <w:rFonts w:ascii="Arial" w:hAnsi="Arial" w:cs="Arial"/>
        </w:rPr>
        <w:t>The four UK Chief Medical Officers agree with JCVI that at this stage of the pandemic prioritising the first doses of vaccine for as many people as possible on the priority list will protect the greatest number of at risk people overall in the shortest possible time and will have the greatest impact on reducing mortality, severe disease and hospitalisations and in protecting the NHS and equivalent health services.</w:t>
      </w:r>
    </w:p>
    <w:p w14:paraId="6116B12F" w14:textId="0C58862B" w:rsidR="001C31C8" w:rsidRPr="00846321" w:rsidRDefault="001C31C8" w:rsidP="00B80ED2">
      <w:pPr>
        <w:pStyle w:val="ListParagraph"/>
        <w:numPr>
          <w:ilvl w:val="0"/>
          <w:numId w:val="76"/>
        </w:numPr>
        <w:spacing w:line="252" w:lineRule="auto"/>
        <w:rPr>
          <w:rFonts w:ascii="Arial" w:hAnsi="Arial" w:cs="Arial"/>
        </w:rPr>
      </w:pPr>
      <w:r w:rsidRPr="00846321">
        <w:rPr>
          <w:rFonts w:ascii="Arial" w:hAnsi="Arial" w:cs="Arial"/>
        </w:rPr>
        <w:t>For both vaccines, data provided to MHRA demonstrate that whilst efficacy is optimised when a second dose is administered both offer considerable protection after a single dose, at least in the short term. For both vaccines the second dose completes the course and is likely to be important for longer term protection</w:t>
      </w:r>
      <w:r w:rsidR="00E31D38" w:rsidRPr="00846321">
        <w:rPr>
          <w:rFonts w:ascii="Arial" w:hAnsi="Arial" w:cs="Arial"/>
        </w:rPr>
        <w:t>.</w:t>
      </w:r>
    </w:p>
    <w:p w14:paraId="3E9853C8" w14:textId="49E3812F" w:rsidR="001C31C8" w:rsidRPr="00846321" w:rsidRDefault="001C31C8" w:rsidP="00237135">
      <w:pPr>
        <w:spacing w:after="0"/>
        <w:contextualSpacing/>
        <w:rPr>
          <w:rFonts w:ascii="Arial" w:eastAsia="Times New Roman" w:hAnsi="Arial" w:cs="Arial"/>
          <w:b/>
          <w:bCs/>
        </w:rPr>
      </w:pPr>
      <w:r w:rsidRPr="00846321">
        <w:rPr>
          <w:rFonts w:ascii="Arial" w:eastAsia="Times New Roman" w:hAnsi="Arial" w:cs="Arial"/>
          <w:b/>
          <w:bCs/>
        </w:rPr>
        <w:t xml:space="preserve">Why has this decision only just been taken – we could have vaccinated more people quicker. </w:t>
      </w:r>
    </w:p>
    <w:p w14:paraId="74D2F539" w14:textId="77777777" w:rsidR="001C31C8" w:rsidRPr="00846321" w:rsidRDefault="001C31C8"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We are following the science and are acting on updated advice from the JCVI, MHRA and UK CMOs</w:t>
      </w:r>
    </w:p>
    <w:p w14:paraId="4842F850" w14:textId="77777777" w:rsidR="00D11848" w:rsidRPr="00846321" w:rsidRDefault="001C31C8" w:rsidP="00B80ED2">
      <w:pPr>
        <w:pStyle w:val="ListParagraph"/>
        <w:numPr>
          <w:ilvl w:val="0"/>
          <w:numId w:val="76"/>
        </w:numPr>
        <w:spacing w:after="0" w:line="252" w:lineRule="auto"/>
        <w:rPr>
          <w:rFonts w:ascii="Arial" w:eastAsia="Times New Roman" w:hAnsi="Arial" w:cs="Arial"/>
          <w:b/>
          <w:bCs/>
        </w:rPr>
      </w:pPr>
      <w:r w:rsidRPr="00846321">
        <w:rPr>
          <w:rFonts w:ascii="Arial" w:eastAsia="Times New Roman" w:hAnsi="Arial" w:cs="Arial"/>
        </w:rPr>
        <w:t>The JCVI’s independent advice is that this approach will maximise the benefits of both vaccines. It will ensure that more at-risk people are able to get protection from a vaccine in the coming weeks and months, reducing deaths and starting to ease pressure on our NHS.</w:t>
      </w:r>
    </w:p>
    <w:p w14:paraId="5B6BE5A5" w14:textId="4748E75D" w:rsidR="00D11848" w:rsidRPr="00846321" w:rsidRDefault="00D11848" w:rsidP="00D11848">
      <w:pPr>
        <w:pStyle w:val="ListParagraph"/>
        <w:spacing w:after="0" w:line="252" w:lineRule="auto"/>
        <w:rPr>
          <w:rFonts w:ascii="Arial" w:eastAsia="Times New Roman" w:hAnsi="Arial" w:cs="Arial"/>
          <w:b/>
          <w:bCs/>
        </w:rPr>
      </w:pPr>
    </w:p>
    <w:p w14:paraId="7D8E73D6" w14:textId="77777777" w:rsidR="00D11848" w:rsidRPr="00846321" w:rsidRDefault="00D11848" w:rsidP="00D11848">
      <w:pPr>
        <w:pStyle w:val="wordsection1"/>
        <w:spacing w:before="0" w:beforeAutospacing="0" w:after="0" w:afterAutospacing="0"/>
        <w:rPr>
          <w:rFonts w:ascii="Arial" w:hAnsi="Arial" w:cs="Arial"/>
          <w:b/>
          <w:bCs/>
          <w:color w:val="000000"/>
        </w:rPr>
      </w:pPr>
      <w:r w:rsidRPr="00846321">
        <w:rPr>
          <w:rFonts w:ascii="Arial" w:hAnsi="Arial" w:cs="Arial"/>
          <w:b/>
          <w:bCs/>
          <w:color w:val="000000"/>
        </w:rPr>
        <w:t>Are you paying GP’s £1000 to stop second vaccinations?</w:t>
      </w:r>
    </w:p>
    <w:p w14:paraId="38374944" w14:textId="77777777" w:rsidR="00D11848" w:rsidRPr="00846321" w:rsidRDefault="00D11848" w:rsidP="00B80ED2">
      <w:pPr>
        <w:pStyle w:val="wordsection1"/>
        <w:numPr>
          <w:ilvl w:val="0"/>
          <w:numId w:val="135"/>
        </w:numPr>
        <w:spacing w:before="0" w:beforeAutospacing="0" w:after="0" w:afterAutospacing="0"/>
        <w:rPr>
          <w:rFonts w:ascii="Arial" w:hAnsi="Arial" w:cs="Arial"/>
          <w:color w:val="000000"/>
        </w:rPr>
      </w:pPr>
      <w:r w:rsidRPr="00846321">
        <w:rPr>
          <w:rFonts w:ascii="Arial" w:hAnsi="Arial" w:cs="Arial"/>
          <w:color w:val="000000"/>
        </w:rPr>
        <w:t>Primary Care Networks are having administrative costs covered where they have rebooked second doses following updated JCVI guidance.</w:t>
      </w:r>
    </w:p>
    <w:p w14:paraId="52E0A3C4" w14:textId="77777777" w:rsidR="00D11848" w:rsidRPr="00846321" w:rsidRDefault="00D11848" w:rsidP="00D11848">
      <w:pPr>
        <w:pStyle w:val="ListParagraph"/>
        <w:spacing w:after="0" w:line="252" w:lineRule="auto"/>
        <w:rPr>
          <w:rFonts w:ascii="Arial" w:eastAsia="Times New Roman" w:hAnsi="Arial" w:cs="Arial"/>
          <w:b/>
          <w:bCs/>
        </w:rPr>
      </w:pPr>
    </w:p>
    <w:p w14:paraId="4CE95765" w14:textId="4C3D0169" w:rsidR="001C31C8" w:rsidRPr="00846321" w:rsidRDefault="001C31C8" w:rsidP="00D11848">
      <w:pPr>
        <w:spacing w:after="0" w:line="252" w:lineRule="auto"/>
        <w:rPr>
          <w:rFonts w:ascii="Arial" w:eastAsia="Times New Roman" w:hAnsi="Arial" w:cs="Arial"/>
          <w:b/>
          <w:bCs/>
        </w:rPr>
      </w:pPr>
      <w:r w:rsidRPr="00846321">
        <w:rPr>
          <w:rFonts w:ascii="Arial" w:eastAsia="Times New Roman" w:hAnsi="Arial" w:cs="Arial"/>
          <w:b/>
          <w:bCs/>
        </w:rPr>
        <w:t xml:space="preserve">If you had taken this decision sooner could we have avoided T4 </w:t>
      </w:r>
    </w:p>
    <w:p w14:paraId="2BBF9E1E" w14:textId="77777777" w:rsidR="001C31C8" w:rsidRPr="00846321" w:rsidRDefault="001C31C8"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Public safety has been and continues to be the Government’s top priority. We are following the science and are acting on updated advice </w:t>
      </w:r>
      <w:r w:rsidRPr="00846321">
        <w:rPr>
          <w:rFonts w:ascii="Arial" w:eastAsia="Times New Roman" w:hAnsi="Arial" w:cs="Arial"/>
          <w:i/>
          <w:iCs/>
        </w:rPr>
        <w:t>[from the JCVI, MHRA and UK CMOs].</w:t>
      </w:r>
    </w:p>
    <w:p w14:paraId="75133C8D" w14:textId="77777777" w:rsidR="00927274" w:rsidRPr="00846321" w:rsidRDefault="00927274" w:rsidP="001E22B3">
      <w:pPr>
        <w:pStyle w:val="Heading1"/>
        <w:spacing w:before="0" w:line="240" w:lineRule="auto"/>
        <w:rPr>
          <w:rStyle w:val="normaltextrun"/>
          <w:rFonts w:ascii="Arial" w:eastAsia="Arial" w:hAnsi="Arial" w:cs="Arial"/>
          <w:b/>
          <w:bCs/>
          <w:color w:val="000000" w:themeColor="text1"/>
          <w:sz w:val="22"/>
          <w:szCs w:val="22"/>
        </w:rPr>
      </w:pPr>
    </w:p>
    <w:p w14:paraId="180F9AC3" w14:textId="285236F6" w:rsidR="001E22B3" w:rsidRPr="00846321" w:rsidRDefault="001E22B3" w:rsidP="001E22B3">
      <w:pPr>
        <w:pStyle w:val="Heading1"/>
        <w:spacing w:before="0" w:line="240" w:lineRule="auto"/>
        <w:rPr>
          <w:rStyle w:val="normaltextrun"/>
          <w:rFonts w:ascii="Arial" w:eastAsia="Arial" w:hAnsi="Arial" w:cs="Arial"/>
          <w:b/>
          <w:bCs/>
          <w:color w:val="000000" w:themeColor="text1"/>
          <w:sz w:val="22"/>
          <w:szCs w:val="22"/>
        </w:rPr>
      </w:pPr>
      <w:bookmarkStart w:id="12" w:name="_Toc61366062"/>
      <w:r w:rsidRPr="00846321">
        <w:rPr>
          <w:rStyle w:val="normaltextrun"/>
          <w:rFonts w:ascii="Arial" w:eastAsia="Arial" w:hAnsi="Arial" w:cs="Arial"/>
          <w:b/>
          <w:bCs/>
          <w:color w:val="000000" w:themeColor="text1"/>
          <w:sz w:val="22"/>
          <w:szCs w:val="22"/>
        </w:rPr>
        <w:t>Oxford/AstraZeneca vaccine</w:t>
      </w:r>
      <w:bookmarkEnd w:id="12"/>
    </w:p>
    <w:p w14:paraId="29B0D88C" w14:textId="77777777" w:rsidR="001E22B3" w:rsidRPr="00846321" w:rsidRDefault="001E22B3" w:rsidP="001E22B3">
      <w:pPr>
        <w:spacing w:after="0" w:line="240" w:lineRule="auto"/>
        <w:rPr>
          <w:rFonts w:ascii="Arial" w:eastAsia="Arial" w:hAnsi="Arial" w:cs="Arial"/>
          <w:color w:val="000000" w:themeColor="text1"/>
        </w:rPr>
      </w:pPr>
    </w:p>
    <w:p w14:paraId="01E22F52" w14:textId="5268FB91" w:rsidR="00631DDE" w:rsidRPr="00846321" w:rsidRDefault="00631DDE" w:rsidP="00237135">
      <w:pPr>
        <w:spacing w:after="0"/>
        <w:contextualSpacing/>
        <w:rPr>
          <w:rFonts w:ascii="Arial" w:eastAsia="Times New Roman" w:hAnsi="Arial" w:cs="Arial"/>
          <w:b/>
          <w:bCs/>
        </w:rPr>
      </w:pPr>
      <w:r w:rsidRPr="00846321">
        <w:rPr>
          <w:rFonts w:ascii="Arial" w:eastAsia="Times New Roman" w:hAnsi="Arial" w:cs="Arial"/>
          <w:b/>
          <w:bCs/>
        </w:rPr>
        <w:t>Is the Oxford/AstraZeneca vaccine safe for people over 55?</w:t>
      </w:r>
    </w:p>
    <w:p w14:paraId="3095974B" w14:textId="0B34AC64" w:rsidR="00631DDE" w:rsidRPr="00846321" w:rsidRDefault="00631DDE"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Yes, the vaccine has been thoroughly assessed by MHRA – the UK medicines regulator – for its safety and efficacy.</w:t>
      </w:r>
    </w:p>
    <w:p w14:paraId="527EF2CB" w14:textId="77777777" w:rsidR="008A3B47" w:rsidRPr="00846321" w:rsidRDefault="008A3B47" w:rsidP="00A542D7">
      <w:pPr>
        <w:spacing w:after="0" w:line="240" w:lineRule="auto"/>
        <w:rPr>
          <w:rFonts w:ascii="Arial" w:eastAsia="Arial" w:hAnsi="Arial" w:cs="Arial"/>
          <w:color w:val="000000" w:themeColor="text1"/>
        </w:rPr>
      </w:pPr>
    </w:p>
    <w:p w14:paraId="552C3EB0" w14:textId="0CB8170C" w:rsidR="007E7692" w:rsidRPr="00846321" w:rsidRDefault="007E7692" w:rsidP="00237135">
      <w:pPr>
        <w:spacing w:after="0"/>
        <w:contextualSpacing/>
        <w:rPr>
          <w:rFonts w:ascii="Arial" w:hAnsi="Arial" w:cs="Arial"/>
          <w:b/>
          <w:bCs/>
        </w:rPr>
      </w:pPr>
      <w:r w:rsidRPr="00846321">
        <w:rPr>
          <w:rFonts w:ascii="Arial" w:hAnsi="Arial" w:cs="Arial"/>
          <w:b/>
          <w:bCs/>
        </w:rPr>
        <w:t xml:space="preserve">When will deployment of the </w:t>
      </w:r>
      <w:r w:rsidR="004533D5" w:rsidRPr="00846321">
        <w:rPr>
          <w:rFonts w:ascii="Arial" w:hAnsi="Arial" w:cs="Arial"/>
          <w:b/>
          <w:bCs/>
        </w:rPr>
        <w:t>Oxford/AstraZeneca</w:t>
      </w:r>
      <w:r w:rsidRPr="00846321">
        <w:rPr>
          <w:rFonts w:ascii="Arial" w:hAnsi="Arial" w:cs="Arial"/>
          <w:b/>
          <w:bCs/>
        </w:rPr>
        <w:t xml:space="preserve"> vaccine begin?</w:t>
      </w:r>
    </w:p>
    <w:p w14:paraId="19EF5E1A" w14:textId="6BED6F84" w:rsidR="007E7692" w:rsidRPr="00846321" w:rsidRDefault="00FD5E68"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V</w:t>
      </w:r>
      <w:r w:rsidR="007E7692" w:rsidRPr="00846321">
        <w:rPr>
          <w:rFonts w:ascii="Arial" w:eastAsia="Times New Roman" w:hAnsi="Arial" w:cs="Arial"/>
        </w:rPr>
        <w:t>accination</w:t>
      </w:r>
      <w:r w:rsidRPr="00846321">
        <w:rPr>
          <w:rFonts w:ascii="Arial" w:eastAsia="Times New Roman" w:hAnsi="Arial" w:cs="Arial"/>
        </w:rPr>
        <w:t>s</w:t>
      </w:r>
      <w:r w:rsidR="007E7692" w:rsidRPr="00846321">
        <w:rPr>
          <w:rFonts w:ascii="Arial" w:eastAsia="Times New Roman" w:hAnsi="Arial" w:cs="Arial"/>
        </w:rPr>
        <w:t xml:space="preserve"> using the </w:t>
      </w:r>
      <w:r w:rsidR="06BED512" w:rsidRPr="00846321">
        <w:rPr>
          <w:rFonts w:ascii="Arial" w:eastAsia="Times New Roman" w:hAnsi="Arial" w:cs="Arial"/>
        </w:rPr>
        <w:t>Oxford/AstraZeneca</w:t>
      </w:r>
      <w:r w:rsidR="007E7692" w:rsidRPr="00846321">
        <w:rPr>
          <w:rFonts w:ascii="Arial" w:eastAsia="Times New Roman" w:hAnsi="Arial" w:cs="Arial"/>
        </w:rPr>
        <w:t xml:space="preserve"> vaccine </w:t>
      </w:r>
      <w:r w:rsidR="00450876" w:rsidRPr="00846321">
        <w:rPr>
          <w:rFonts w:ascii="Arial" w:eastAsia="Times New Roman" w:hAnsi="Arial" w:cs="Arial"/>
        </w:rPr>
        <w:t>to begin</w:t>
      </w:r>
      <w:r w:rsidR="007E7692" w:rsidRPr="00846321">
        <w:rPr>
          <w:rFonts w:ascii="Arial" w:eastAsia="Times New Roman" w:hAnsi="Arial" w:cs="Arial"/>
        </w:rPr>
        <w:t xml:space="preserve"> in hospital hubs </w:t>
      </w:r>
      <w:r w:rsidR="002703B3" w:rsidRPr="00846321">
        <w:rPr>
          <w:rFonts w:ascii="Arial" w:eastAsia="Times New Roman" w:hAnsi="Arial" w:cs="Arial"/>
        </w:rPr>
        <w:t>on 4 January.</w:t>
      </w:r>
    </w:p>
    <w:p w14:paraId="156A8CCB" w14:textId="77777777" w:rsidR="00237135" w:rsidRPr="00846321" w:rsidRDefault="00237135" w:rsidP="004533D5">
      <w:pPr>
        <w:contextualSpacing/>
        <w:rPr>
          <w:rFonts w:ascii="Arial" w:eastAsia="Times New Roman" w:hAnsi="Arial" w:cs="Arial"/>
          <w:b/>
          <w:bCs/>
        </w:rPr>
      </w:pPr>
    </w:p>
    <w:p w14:paraId="3AFF62BF" w14:textId="5E5F9F2E" w:rsidR="004533D5" w:rsidRPr="00846321" w:rsidRDefault="004533D5" w:rsidP="004533D5">
      <w:pPr>
        <w:contextualSpacing/>
        <w:rPr>
          <w:rFonts w:ascii="Arial" w:eastAsia="Times New Roman" w:hAnsi="Arial" w:cs="Arial"/>
          <w:b/>
          <w:bCs/>
        </w:rPr>
      </w:pPr>
      <w:r w:rsidRPr="00846321">
        <w:rPr>
          <w:rFonts w:ascii="Arial" w:eastAsia="Times New Roman" w:hAnsi="Arial" w:cs="Arial"/>
          <w:b/>
          <w:bCs/>
        </w:rPr>
        <w:t xml:space="preserve">Does this mean you will have vaccinated all vulnerable people by spring? </w:t>
      </w:r>
    </w:p>
    <w:p w14:paraId="1D4B6221" w14:textId="39B51D8D" w:rsidR="004533D5" w:rsidRPr="00846321" w:rsidRDefault="004533D5"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 xml:space="preserve">We want to vaccinate as many people as possible as quickly as possible.  Deploying a vaccine at this scale is unprecedented, and timing will be subject, in part, to manufacturing timescales and supply. </w:t>
      </w:r>
    </w:p>
    <w:p w14:paraId="50CA91D4" w14:textId="05349BCF" w:rsidR="00631DDE" w:rsidRPr="00846321" w:rsidRDefault="00631DDE" w:rsidP="00631DDE">
      <w:pPr>
        <w:pStyle w:val="Heading1"/>
        <w:rPr>
          <w:rStyle w:val="normaltextrun"/>
          <w:rFonts w:ascii="Arial" w:eastAsia="Arial" w:hAnsi="Arial" w:cs="Arial"/>
          <w:b/>
          <w:bCs/>
          <w:color w:val="000000" w:themeColor="text1"/>
          <w:sz w:val="22"/>
          <w:szCs w:val="22"/>
        </w:rPr>
      </w:pPr>
      <w:bookmarkStart w:id="13" w:name="_Toc61366063"/>
      <w:r w:rsidRPr="00846321">
        <w:rPr>
          <w:rStyle w:val="normaltextrun"/>
          <w:rFonts w:ascii="Arial" w:eastAsia="Arial" w:hAnsi="Arial" w:cs="Arial"/>
          <w:b/>
          <w:bCs/>
          <w:color w:val="000000" w:themeColor="text1"/>
          <w:sz w:val="22"/>
          <w:szCs w:val="22"/>
        </w:rPr>
        <w:t>Which vaccine is better/more effective?</w:t>
      </w:r>
      <w:bookmarkEnd w:id="13"/>
    </w:p>
    <w:p w14:paraId="7C8FB2A4" w14:textId="367610AA" w:rsidR="001D6FB9" w:rsidRPr="00846321" w:rsidRDefault="001D6FB9"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 xml:space="preserve">Both Pfizer/BioNTech and </w:t>
      </w:r>
      <w:r w:rsidR="0F53EA93" w:rsidRPr="00846321">
        <w:rPr>
          <w:rFonts w:ascii="Arial" w:eastAsia="Times New Roman" w:hAnsi="Arial" w:cs="Arial"/>
        </w:rPr>
        <w:t>Oxford/</w:t>
      </w:r>
      <w:r w:rsidRPr="00846321">
        <w:rPr>
          <w:rFonts w:ascii="Arial" w:eastAsia="Times New Roman" w:hAnsi="Arial" w:cs="Arial"/>
        </w:rPr>
        <w:t>AstraZeneca are very effective vaccines. Comparisons between the vaccine efficacies are unhelpful due to the different methodologies used.</w:t>
      </w:r>
    </w:p>
    <w:p w14:paraId="1274E502" w14:textId="367610AA" w:rsidR="00BE2D20" w:rsidRPr="00846321" w:rsidRDefault="00BE2D20"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It’s not as simple as saying one vaccine is better than the other. An effective vaccine will save lives and reduce hospitalisations.</w:t>
      </w:r>
    </w:p>
    <w:p w14:paraId="29823CE5" w14:textId="367610AA" w:rsidR="00BE2D20" w:rsidRPr="00846321" w:rsidRDefault="00BE2D20"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lastRenderedPageBreak/>
        <w:t>Comparing vaccines on a simple percentage of effectiveness is a mistake. A vaccine with slightly lower headline efficacy than another may prove to be the one that offers more durable protection or a greater effect on transmission</w:t>
      </w:r>
    </w:p>
    <w:p w14:paraId="0DF5AA19" w14:textId="367610AA" w:rsidR="00BE2D20" w:rsidRPr="00846321" w:rsidRDefault="00BE2D20"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Both vaccines have been approved because they pass the MHRA’s tests on safety and efficacy, so people should be assured that whatever vaccine they get will be highly effective and protect them from Coronavirus.</w:t>
      </w:r>
    </w:p>
    <w:p w14:paraId="2B2CD73E" w14:textId="5E2D3806" w:rsidR="004416C3" w:rsidRPr="00846321" w:rsidRDefault="004416C3" w:rsidP="004416C3">
      <w:pPr>
        <w:pStyle w:val="Heading1"/>
        <w:rPr>
          <w:rStyle w:val="normaltextrun"/>
          <w:rFonts w:ascii="Arial" w:eastAsia="Arial" w:hAnsi="Arial" w:cs="Arial"/>
          <w:b/>
          <w:bCs/>
          <w:color w:val="000000" w:themeColor="text1"/>
          <w:sz w:val="22"/>
          <w:szCs w:val="22"/>
        </w:rPr>
      </w:pPr>
      <w:bookmarkStart w:id="14" w:name="_Toc61366064"/>
      <w:r w:rsidRPr="00846321">
        <w:rPr>
          <w:rStyle w:val="normaltextrun"/>
          <w:rFonts w:ascii="Arial" w:eastAsia="Arial" w:hAnsi="Arial" w:cs="Arial"/>
          <w:b/>
          <w:bCs/>
          <w:color w:val="000000" w:themeColor="text1"/>
          <w:sz w:val="22"/>
          <w:szCs w:val="22"/>
        </w:rPr>
        <w:t>What protection is given by each vaccine after the first dose?</w:t>
      </w:r>
      <w:bookmarkEnd w:id="14"/>
      <w:r w:rsidRPr="00846321">
        <w:rPr>
          <w:rStyle w:val="normaltextrun"/>
          <w:rFonts w:ascii="Arial" w:eastAsia="Arial" w:hAnsi="Arial" w:cs="Arial"/>
          <w:b/>
          <w:bCs/>
          <w:color w:val="000000" w:themeColor="text1"/>
          <w:sz w:val="22"/>
          <w:szCs w:val="22"/>
        </w:rPr>
        <w:t xml:space="preserve"> </w:t>
      </w:r>
    </w:p>
    <w:p w14:paraId="7589DFC2" w14:textId="4C102CB4" w:rsidR="004416C3" w:rsidRPr="00846321" w:rsidRDefault="004416C3" w:rsidP="00B80ED2">
      <w:pPr>
        <w:pStyle w:val="ListParagraph"/>
        <w:numPr>
          <w:ilvl w:val="0"/>
          <w:numId w:val="76"/>
        </w:numPr>
        <w:rPr>
          <w:rFonts w:ascii="Arial" w:hAnsi="Arial" w:cs="Arial"/>
        </w:rPr>
      </w:pPr>
      <w:r w:rsidRPr="00846321">
        <w:rPr>
          <w:rFonts w:ascii="Arial" w:hAnsi="Arial" w:cs="Arial"/>
        </w:rPr>
        <w:t>The Pfizer</w:t>
      </w:r>
      <w:r w:rsidR="39100AE1" w:rsidRPr="00846321">
        <w:rPr>
          <w:rFonts w:ascii="Arial" w:hAnsi="Arial" w:cs="Arial"/>
        </w:rPr>
        <w:t>/BioNTech</w:t>
      </w:r>
      <w:r w:rsidRPr="00846321">
        <w:rPr>
          <w:rFonts w:ascii="Arial" w:hAnsi="Arial" w:cs="Arial"/>
        </w:rPr>
        <w:t xml:space="preserve"> and </w:t>
      </w:r>
      <w:r w:rsidR="578F192B" w:rsidRPr="00846321">
        <w:rPr>
          <w:rFonts w:ascii="Arial" w:hAnsi="Arial" w:cs="Arial"/>
        </w:rPr>
        <w:t>Oxford/AstraZeneca</w:t>
      </w:r>
      <w:r w:rsidR="6CF40EF6" w:rsidRPr="00846321">
        <w:rPr>
          <w:rFonts w:ascii="Arial" w:hAnsi="Arial" w:cs="Arial"/>
        </w:rPr>
        <w:t xml:space="preserve"> </w:t>
      </w:r>
      <w:r w:rsidRPr="00846321">
        <w:rPr>
          <w:rFonts w:ascii="Arial" w:hAnsi="Arial" w:cs="Arial"/>
        </w:rPr>
        <w:t xml:space="preserve">trials did not define a case of Covid using a common </w:t>
      </w:r>
      <w:proofErr w:type="gramStart"/>
      <w:r w:rsidRPr="00846321">
        <w:rPr>
          <w:rFonts w:ascii="Arial" w:hAnsi="Arial" w:cs="Arial"/>
        </w:rPr>
        <w:t>definition</w:t>
      </w:r>
      <w:proofErr w:type="gramEnd"/>
      <w:r w:rsidRPr="00846321">
        <w:rPr>
          <w:rFonts w:ascii="Arial" w:hAnsi="Arial" w:cs="Arial"/>
        </w:rPr>
        <w:t xml:space="preserve"> so vaccine efficacy numbers are not directly comparable between the two trials. Furthermore, VE measures how the vaccine prevents disease (whether mild or severe). </w:t>
      </w:r>
    </w:p>
    <w:p w14:paraId="2B1E66FA" w14:textId="00D2AA34" w:rsidR="004416C3" w:rsidRPr="00846321" w:rsidRDefault="004416C3" w:rsidP="00B80ED2">
      <w:pPr>
        <w:pStyle w:val="ListParagraph"/>
        <w:numPr>
          <w:ilvl w:val="0"/>
          <w:numId w:val="76"/>
        </w:numPr>
        <w:rPr>
          <w:rFonts w:ascii="Arial" w:hAnsi="Arial" w:cs="Arial"/>
        </w:rPr>
      </w:pPr>
      <w:r w:rsidRPr="00846321">
        <w:rPr>
          <w:rFonts w:ascii="Arial" w:hAnsi="Arial" w:cs="Arial"/>
        </w:rPr>
        <w:t xml:space="preserve">What we want are vaccines that prevent hospitalisations and deaths and reduce transmission; both vaccines are highly likely to do </w:t>
      </w:r>
      <w:proofErr w:type="gramStart"/>
      <w:r w:rsidRPr="00846321">
        <w:rPr>
          <w:rFonts w:ascii="Arial" w:hAnsi="Arial" w:cs="Arial"/>
        </w:rPr>
        <w:t>this</w:t>
      </w:r>
      <w:proofErr w:type="gramEnd"/>
      <w:r w:rsidRPr="00846321">
        <w:rPr>
          <w:rFonts w:ascii="Arial" w:hAnsi="Arial" w:cs="Arial"/>
        </w:rPr>
        <w:t xml:space="preserve"> but we have to wait to get those data in full.</w:t>
      </w:r>
    </w:p>
    <w:p w14:paraId="557A249E" w14:textId="05349BCF" w:rsidR="004416C3" w:rsidRPr="00846321" w:rsidRDefault="004416C3" w:rsidP="00B80ED2">
      <w:pPr>
        <w:pStyle w:val="ListParagraph"/>
        <w:numPr>
          <w:ilvl w:val="0"/>
          <w:numId w:val="76"/>
        </w:numPr>
        <w:rPr>
          <w:rFonts w:ascii="Arial" w:hAnsi="Arial" w:cs="Arial"/>
        </w:rPr>
      </w:pPr>
      <w:r w:rsidRPr="00846321">
        <w:rPr>
          <w:rFonts w:ascii="Arial" w:hAnsi="Arial" w:cs="Arial"/>
        </w:rPr>
        <w:t xml:space="preserve">JCVI has looked at all the data it can and is strongly convinced that both are good </w:t>
      </w:r>
      <w:proofErr w:type="gramStart"/>
      <w:r w:rsidRPr="00846321">
        <w:rPr>
          <w:rFonts w:ascii="Arial" w:hAnsi="Arial" w:cs="Arial"/>
        </w:rPr>
        <w:t>vaccines</w:t>
      </w:r>
      <w:proofErr w:type="gramEnd"/>
      <w:r w:rsidRPr="00846321">
        <w:rPr>
          <w:rFonts w:ascii="Arial" w:hAnsi="Arial" w:cs="Arial"/>
        </w:rPr>
        <w:t xml:space="preserve"> and both offer substantial protection after 1 dose, but that a second is needed to complete the course for longer term protection.” </w:t>
      </w:r>
    </w:p>
    <w:p w14:paraId="4E8E692E" w14:textId="77777777" w:rsidR="00237135" w:rsidRPr="00846321" w:rsidRDefault="00237135" w:rsidP="009E1237">
      <w:pPr>
        <w:pStyle w:val="Heading1"/>
        <w:spacing w:before="0" w:line="240" w:lineRule="auto"/>
        <w:rPr>
          <w:rStyle w:val="normaltextrun"/>
          <w:rFonts w:ascii="Arial" w:eastAsia="Arial" w:hAnsi="Arial" w:cs="Arial"/>
          <w:b/>
          <w:bCs/>
          <w:color w:val="000000" w:themeColor="text1"/>
          <w:sz w:val="22"/>
          <w:szCs w:val="22"/>
        </w:rPr>
      </w:pPr>
    </w:p>
    <w:p w14:paraId="0746CB69" w14:textId="33A7FC7F" w:rsidR="009E1237" w:rsidRPr="00846321" w:rsidRDefault="009E1237" w:rsidP="009E1237">
      <w:pPr>
        <w:pStyle w:val="Heading1"/>
        <w:spacing w:before="0" w:line="240" w:lineRule="auto"/>
        <w:rPr>
          <w:rStyle w:val="normaltextrun"/>
          <w:rFonts w:ascii="Arial" w:eastAsia="Arial" w:hAnsi="Arial" w:cs="Arial"/>
          <w:b/>
          <w:bCs/>
          <w:color w:val="000000" w:themeColor="text1"/>
          <w:sz w:val="22"/>
          <w:szCs w:val="22"/>
        </w:rPr>
      </w:pPr>
      <w:bookmarkStart w:id="15" w:name="_Toc61366065"/>
      <w:r w:rsidRPr="00846321">
        <w:rPr>
          <w:rStyle w:val="normaltextrun"/>
          <w:rFonts w:ascii="Arial" w:eastAsia="Arial" w:hAnsi="Arial" w:cs="Arial"/>
          <w:b/>
          <w:bCs/>
          <w:color w:val="000000" w:themeColor="text1"/>
          <w:sz w:val="22"/>
          <w:szCs w:val="22"/>
        </w:rPr>
        <w:t>Vaccine efficacy, length of protection, impact on transmissibility</w:t>
      </w:r>
      <w:bookmarkEnd w:id="15"/>
    </w:p>
    <w:p w14:paraId="41F634FD" w14:textId="367610AA" w:rsidR="009E1237" w:rsidRPr="00846321" w:rsidRDefault="009E1237" w:rsidP="009E1237">
      <w:pPr>
        <w:spacing w:after="0" w:line="240" w:lineRule="auto"/>
        <w:rPr>
          <w:rFonts w:ascii="Arial" w:eastAsia="Arial" w:hAnsi="Arial" w:cs="Arial"/>
          <w:color w:val="000000" w:themeColor="text1"/>
        </w:rPr>
      </w:pPr>
    </w:p>
    <w:p w14:paraId="6487D040" w14:textId="367610AA" w:rsidR="00BE2D20" w:rsidRPr="00846321" w:rsidRDefault="00BE2D20" w:rsidP="00BE2D20">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How effective is the Oxford/AstraZeneca vaccine?</w:t>
      </w:r>
    </w:p>
    <w:p w14:paraId="494D0B0E" w14:textId="367610AA" w:rsidR="00BE2D20" w:rsidRPr="00846321" w:rsidRDefault="00BE2D20" w:rsidP="00B80ED2">
      <w:pPr>
        <w:pStyle w:val="ListParagraph"/>
        <w:numPr>
          <w:ilvl w:val="0"/>
          <w:numId w:val="80"/>
        </w:numPr>
        <w:spacing w:after="0" w:line="240" w:lineRule="auto"/>
        <w:rPr>
          <w:rFonts w:ascii="Arial" w:eastAsia="Arial" w:hAnsi="Arial" w:cs="Arial"/>
          <w:i/>
          <w:iCs/>
          <w:color w:val="000000" w:themeColor="text1"/>
        </w:rPr>
      </w:pPr>
      <w:r w:rsidRPr="00846321">
        <w:rPr>
          <w:rFonts w:ascii="Arial" w:eastAsia="Arial" w:hAnsi="Arial" w:cs="Arial"/>
          <w:color w:val="000000" w:themeColor="text1"/>
        </w:rPr>
        <w:t>An effective vaccine is one that saves lives and reduces hospitalisations.</w:t>
      </w:r>
      <w:r w:rsidRPr="00846321">
        <w:rPr>
          <w:rFonts w:ascii="Arial" w:eastAsia="Arial" w:hAnsi="Arial" w:cs="Arial"/>
          <w:i/>
          <w:iCs/>
          <w:color w:val="000000" w:themeColor="text1"/>
        </w:rPr>
        <w:t xml:space="preserve"> </w:t>
      </w:r>
    </w:p>
    <w:p w14:paraId="2BADEFD4" w14:textId="367610AA" w:rsidR="00BE2D20" w:rsidRPr="00846321" w:rsidRDefault="00BE2D20" w:rsidP="00B80ED2">
      <w:pPr>
        <w:pStyle w:val="ListParagraph"/>
        <w:numPr>
          <w:ilvl w:val="0"/>
          <w:numId w:val="80"/>
        </w:numPr>
        <w:spacing w:after="0" w:line="240" w:lineRule="auto"/>
        <w:rPr>
          <w:rFonts w:ascii="Arial" w:eastAsia="Arial" w:hAnsi="Arial" w:cs="Arial"/>
          <w:color w:val="000000" w:themeColor="text1"/>
        </w:rPr>
      </w:pPr>
      <w:r w:rsidRPr="00846321">
        <w:rPr>
          <w:rFonts w:ascii="Arial" w:eastAsia="Arial" w:hAnsi="Arial" w:cs="Arial"/>
          <w:color w:val="000000" w:themeColor="text1"/>
        </w:rPr>
        <w:t>As Prof Wei Shen Lim from the JCVI said at the technical briefing on 30</w:t>
      </w:r>
      <w:r w:rsidRPr="00846321">
        <w:rPr>
          <w:rFonts w:ascii="Arial" w:eastAsia="Arial" w:hAnsi="Arial" w:cs="Arial"/>
          <w:color w:val="000000" w:themeColor="text1"/>
          <w:vertAlign w:val="superscript"/>
        </w:rPr>
        <w:t>th</w:t>
      </w:r>
      <w:r w:rsidRPr="00846321">
        <w:rPr>
          <w:rFonts w:ascii="Arial" w:eastAsia="Arial" w:hAnsi="Arial" w:cs="Arial"/>
          <w:color w:val="000000" w:themeColor="text1"/>
        </w:rPr>
        <w:t xml:space="preserve"> December 2020, one dose of the vaccine is thought to be around 70% effective. </w:t>
      </w:r>
    </w:p>
    <w:p w14:paraId="3C7A11F0" w14:textId="13ED2B38" w:rsidR="00BE2D20" w:rsidRPr="00846321" w:rsidRDefault="002703B3" w:rsidP="00B80ED2">
      <w:pPr>
        <w:pStyle w:val="ListParagraph"/>
        <w:numPr>
          <w:ilvl w:val="0"/>
          <w:numId w:val="8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4 UK CMOs advise that both vaccines </w:t>
      </w:r>
      <w:r w:rsidRPr="00846321">
        <w:rPr>
          <w:rFonts w:ascii="Arial" w:hAnsi="Arial" w:cs="Arial"/>
        </w:rPr>
        <w:t>offer considerable protection after a single dose.</w:t>
      </w:r>
    </w:p>
    <w:p w14:paraId="63144046" w14:textId="1AF2B2D8" w:rsidR="002703B3" w:rsidRPr="00846321" w:rsidRDefault="002703B3" w:rsidP="002703B3">
      <w:pPr>
        <w:spacing w:after="0" w:line="240" w:lineRule="auto"/>
        <w:rPr>
          <w:rFonts w:ascii="Arial" w:eastAsia="Arial" w:hAnsi="Arial" w:cs="Arial"/>
          <w:color w:val="000000" w:themeColor="text1"/>
        </w:rPr>
      </w:pPr>
    </w:p>
    <w:p w14:paraId="2028AFF8" w14:textId="7E06EE78" w:rsidR="009964B4" w:rsidRPr="00846321" w:rsidRDefault="009964B4" w:rsidP="00237135">
      <w:pPr>
        <w:spacing w:after="0"/>
        <w:contextualSpacing/>
        <w:rPr>
          <w:rFonts w:ascii="Arial" w:eastAsia="Times New Roman" w:hAnsi="Arial" w:cs="Arial"/>
          <w:b/>
          <w:bCs/>
        </w:rPr>
      </w:pPr>
      <w:r w:rsidRPr="00846321">
        <w:rPr>
          <w:rFonts w:ascii="Arial" w:eastAsia="Times New Roman" w:hAnsi="Arial" w:cs="Arial"/>
          <w:b/>
          <w:bCs/>
        </w:rPr>
        <w:t>When will you know if the vaccine</w:t>
      </w:r>
      <w:r w:rsidR="58DB7329" w:rsidRPr="00846321">
        <w:rPr>
          <w:rFonts w:ascii="Arial" w:eastAsia="Times New Roman" w:hAnsi="Arial" w:cs="Arial"/>
          <w:b/>
          <w:bCs/>
        </w:rPr>
        <w:t>s</w:t>
      </w:r>
      <w:r w:rsidRPr="00846321">
        <w:rPr>
          <w:rFonts w:ascii="Arial" w:eastAsia="Times New Roman" w:hAnsi="Arial" w:cs="Arial"/>
          <w:b/>
          <w:bCs/>
        </w:rPr>
        <w:t xml:space="preserve"> prevent transmission?</w:t>
      </w:r>
    </w:p>
    <w:p w14:paraId="2232F903" w14:textId="77777777" w:rsidR="00222F5F" w:rsidRPr="00846321" w:rsidRDefault="009964B4"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PHE will employ existing surveillance systems and enhanced follow-up of cases to monitor how effective the vaccine is at protecting against a range of outcomes including: infection, symptomatic disease, hospitalisations, mortality and onwards transmission. </w:t>
      </w:r>
    </w:p>
    <w:p w14:paraId="53F3803B" w14:textId="382FD9B2" w:rsidR="009964B4" w:rsidRPr="00846321" w:rsidRDefault="009964B4"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It is likely to be some time until we have sufficient data to provide a clear picture of how vaccination impacts on onward transmission.</w:t>
      </w:r>
    </w:p>
    <w:p w14:paraId="35404DEF" w14:textId="77777777" w:rsidR="002130B8" w:rsidRPr="00846321" w:rsidRDefault="002130B8" w:rsidP="00B80ED2">
      <w:pPr>
        <w:pStyle w:val="ListParagraph"/>
        <w:numPr>
          <w:ilvl w:val="0"/>
          <w:numId w:val="76"/>
        </w:numPr>
        <w:spacing w:after="0" w:line="240" w:lineRule="auto"/>
        <w:rPr>
          <w:rFonts w:ascii="Arial" w:hAnsi="Arial" w:cs="Arial"/>
        </w:rPr>
      </w:pPr>
      <w:r w:rsidRPr="00846321">
        <w:rPr>
          <w:rFonts w:ascii="Arial" w:hAnsi="Arial" w:cs="Arial"/>
        </w:rPr>
        <w:t xml:space="preserve">While the Pfizer and AstraZeneca vaccines provide protection to a vaccinated person from serious disease, we do not yet know if they prevent someone from passing on the virus to others. </w:t>
      </w:r>
    </w:p>
    <w:p w14:paraId="1EBF525D" w14:textId="008ADC7A" w:rsidR="002130B8" w:rsidRPr="00846321" w:rsidRDefault="002130B8" w:rsidP="00B80ED2">
      <w:pPr>
        <w:pStyle w:val="ListParagraph"/>
        <w:numPr>
          <w:ilvl w:val="0"/>
          <w:numId w:val="76"/>
        </w:numPr>
        <w:spacing w:after="0" w:line="240" w:lineRule="auto"/>
        <w:rPr>
          <w:rFonts w:ascii="Arial" w:hAnsi="Arial" w:cs="Arial"/>
        </w:rPr>
      </w:pPr>
      <w:r w:rsidRPr="00846321">
        <w:rPr>
          <w:rFonts w:ascii="Arial" w:hAnsi="Arial" w:cs="Arial"/>
        </w:rPr>
        <w:t>We have been consistently clear in our messaging that everyone must continue to follow the rules to protect the NHS and save lives, even after they have been vaccinated, remembering hands, face, space.</w:t>
      </w:r>
    </w:p>
    <w:p w14:paraId="6A38F32F" w14:textId="77777777" w:rsidR="002130B8" w:rsidRPr="00846321" w:rsidRDefault="002130B8" w:rsidP="002130B8">
      <w:pPr>
        <w:pStyle w:val="ListParagraph"/>
        <w:spacing w:after="0" w:line="240" w:lineRule="auto"/>
        <w:rPr>
          <w:rFonts w:ascii="Arial" w:hAnsi="Arial" w:cs="Arial"/>
        </w:rPr>
      </w:pPr>
    </w:p>
    <w:p w14:paraId="7B83F8D4" w14:textId="41DF740C" w:rsidR="009964B4" w:rsidRPr="00846321" w:rsidRDefault="009964B4" w:rsidP="00237135">
      <w:pPr>
        <w:spacing w:after="0"/>
        <w:contextualSpacing/>
        <w:rPr>
          <w:rFonts w:ascii="Arial" w:eastAsia="Times New Roman" w:hAnsi="Arial" w:cs="Arial"/>
          <w:b/>
          <w:bCs/>
        </w:rPr>
      </w:pPr>
      <w:r w:rsidRPr="00846321">
        <w:rPr>
          <w:rFonts w:ascii="Arial" w:eastAsia="Times New Roman" w:hAnsi="Arial" w:cs="Arial"/>
          <w:b/>
          <w:bCs/>
        </w:rPr>
        <w:t xml:space="preserve">How long </w:t>
      </w:r>
      <w:r w:rsidR="5828CF3F" w:rsidRPr="00846321">
        <w:rPr>
          <w:rFonts w:ascii="Arial" w:eastAsia="Times New Roman" w:hAnsi="Arial" w:cs="Arial"/>
          <w:b/>
          <w:bCs/>
        </w:rPr>
        <w:t>will</w:t>
      </w:r>
      <w:r w:rsidRPr="00846321">
        <w:rPr>
          <w:rFonts w:ascii="Arial" w:eastAsia="Times New Roman" w:hAnsi="Arial" w:cs="Arial"/>
          <w:b/>
          <w:bCs/>
        </w:rPr>
        <w:t xml:space="preserve"> the vaccine</w:t>
      </w:r>
      <w:r w:rsidR="21A6731C" w:rsidRPr="00846321">
        <w:rPr>
          <w:rFonts w:ascii="Arial" w:eastAsia="Times New Roman" w:hAnsi="Arial" w:cs="Arial"/>
          <w:b/>
          <w:bCs/>
        </w:rPr>
        <w:t>s</w:t>
      </w:r>
      <w:r w:rsidRPr="00846321">
        <w:rPr>
          <w:rFonts w:ascii="Arial" w:eastAsia="Times New Roman" w:hAnsi="Arial" w:cs="Arial"/>
          <w:b/>
          <w:bCs/>
        </w:rPr>
        <w:t xml:space="preserve"> protect people for?</w:t>
      </w:r>
    </w:p>
    <w:p w14:paraId="2819BC50" w14:textId="77777777" w:rsidR="00222F5F" w:rsidRPr="00846321" w:rsidRDefault="009964B4"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PHE will employ existing surveillance systems and enhanced follow-up of cases to monitor how effective the vaccine is at protecting against a range of outcomes including: infection, symptomatic disease, hospitalisations, mortality and onwards transmission. </w:t>
      </w:r>
    </w:p>
    <w:p w14:paraId="10EDC804" w14:textId="1887AD8D" w:rsidR="009964B4" w:rsidRPr="00846321" w:rsidRDefault="009964B4"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 xml:space="preserve">It is likely to be some time until we have sufficient data to provide a clear picture of how long the protective effect of vaccination lasts. </w:t>
      </w:r>
    </w:p>
    <w:p w14:paraId="7D0C8B0F" w14:textId="77777777" w:rsidR="00237135" w:rsidRPr="00846321" w:rsidRDefault="00237135" w:rsidP="00E0604B">
      <w:pPr>
        <w:pStyle w:val="Heading1"/>
        <w:spacing w:before="0" w:line="240" w:lineRule="auto"/>
        <w:rPr>
          <w:rStyle w:val="normaltextrun"/>
          <w:rFonts w:ascii="Arial" w:eastAsia="Arial" w:hAnsi="Arial" w:cs="Arial"/>
          <w:b/>
          <w:bCs/>
          <w:color w:val="000000" w:themeColor="text1"/>
          <w:sz w:val="22"/>
          <w:szCs w:val="22"/>
        </w:rPr>
      </w:pPr>
      <w:bookmarkStart w:id="16" w:name="_Toc58494031"/>
      <w:bookmarkStart w:id="17" w:name="_Hlk59196954"/>
    </w:p>
    <w:p w14:paraId="0A387E70" w14:textId="03415954" w:rsidR="00C27A7B" w:rsidRPr="00846321" w:rsidRDefault="68E8F281" w:rsidP="00E0604B">
      <w:pPr>
        <w:pStyle w:val="Heading1"/>
        <w:spacing w:before="0" w:line="240" w:lineRule="auto"/>
        <w:rPr>
          <w:rStyle w:val="normaltextrun"/>
          <w:rFonts w:ascii="Arial" w:eastAsia="Arial" w:hAnsi="Arial" w:cs="Arial"/>
          <w:b/>
          <w:bCs/>
          <w:color w:val="000000" w:themeColor="text1"/>
          <w:sz w:val="22"/>
          <w:szCs w:val="22"/>
        </w:rPr>
      </w:pPr>
      <w:bookmarkStart w:id="18" w:name="_Toc61366066"/>
      <w:r w:rsidRPr="00846321">
        <w:rPr>
          <w:rStyle w:val="normaltextrun"/>
          <w:rFonts w:ascii="Arial" w:eastAsia="Arial" w:hAnsi="Arial" w:cs="Arial"/>
          <w:b/>
          <w:bCs/>
          <w:color w:val="000000" w:themeColor="text1"/>
          <w:sz w:val="22"/>
          <w:szCs w:val="22"/>
        </w:rPr>
        <w:t>Vigilance, surveillance and adverse incidents</w:t>
      </w:r>
      <w:bookmarkEnd w:id="16"/>
      <w:bookmarkEnd w:id="18"/>
    </w:p>
    <w:bookmarkEnd w:id="17"/>
    <w:p w14:paraId="774A14DA" w14:textId="05349BCF" w:rsidR="00F35248" w:rsidRPr="00846321" w:rsidRDefault="00F35248" w:rsidP="00E0604B">
      <w:pPr>
        <w:spacing w:after="0" w:line="240" w:lineRule="auto"/>
        <w:rPr>
          <w:rFonts w:ascii="Arial" w:eastAsia="Arial" w:hAnsi="Arial" w:cs="Arial"/>
          <w:b/>
          <w:bCs/>
          <w:color w:val="000000" w:themeColor="text1"/>
        </w:rPr>
      </w:pPr>
    </w:p>
    <w:p w14:paraId="3AD00FB0" w14:textId="1F2C8E7F" w:rsidR="001734F5" w:rsidRPr="00846321" w:rsidRDefault="001734F5" w:rsidP="00E0604B">
      <w:pPr>
        <w:spacing w:after="0" w:line="240" w:lineRule="auto"/>
        <w:rPr>
          <w:rFonts w:ascii="Arial" w:hAnsi="Arial" w:cs="Arial"/>
          <w:b/>
          <w:bCs/>
          <w:color w:val="000000" w:themeColor="text1"/>
        </w:rPr>
      </w:pPr>
      <w:r w:rsidRPr="00846321">
        <w:rPr>
          <w:rFonts w:ascii="Arial" w:hAnsi="Arial" w:cs="Arial"/>
          <w:b/>
          <w:bCs/>
          <w:color w:val="000000" w:themeColor="text1"/>
        </w:rPr>
        <w:t>There ha</w:t>
      </w:r>
      <w:r w:rsidR="7AA49B03" w:rsidRPr="00846321">
        <w:rPr>
          <w:rFonts w:ascii="Arial" w:hAnsi="Arial" w:cs="Arial"/>
          <w:b/>
          <w:bCs/>
          <w:color w:val="000000" w:themeColor="text1"/>
        </w:rPr>
        <w:t>ve</w:t>
      </w:r>
      <w:r w:rsidRPr="00846321">
        <w:rPr>
          <w:rFonts w:ascii="Arial" w:hAnsi="Arial" w:cs="Arial"/>
          <w:b/>
          <w:bCs/>
          <w:color w:val="000000" w:themeColor="text1"/>
        </w:rPr>
        <w:t xml:space="preserve"> been reports of adverse reactions to the Pfizer</w:t>
      </w:r>
      <w:r w:rsidR="00E448D7" w:rsidRPr="00846321">
        <w:rPr>
          <w:rFonts w:ascii="Arial" w:hAnsi="Arial" w:cs="Arial"/>
          <w:b/>
          <w:bCs/>
          <w:color w:val="000000" w:themeColor="text1"/>
        </w:rPr>
        <w:t>/BioNTech</w:t>
      </w:r>
      <w:r w:rsidRPr="00846321">
        <w:rPr>
          <w:rFonts w:ascii="Arial" w:hAnsi="Arial" w:cs="Arial"/>
          <w:b/>
          <w:bCs/>
          <w:color w:val="000000" w:themeColor="text1"/>
        </w:rPr>
        <w:t xml:space="preserve"> vaccine – what has happened? </w:t>
      </w:r>
    </w:p>
    <w:p w14:paraId="6FDE8C48" w14:textId="05349BCF" w:rsidR="007157AE" w:rsidRPr="00846321" w:rsidRDefault="007157AE" w:rsidP="00B80ED2">
      <w:pPr>
        <w:pStyle w:val="ListParagraph"/>
        <w:numPr>
          <w:ilvl w:val="0"/>
          <w:numId w:val="62"/>
        </w:numPr>
        <w:spacing w:after="0" w:line="240" w:lineRule="auto"/>
        <w:rPr>
          <w:rFonts w:ascii="Arial" w:eastAsia="Arial" w:hAnsi="Arial" w:cs="Arial"/>
          <w:color w:val="000000" w:themeColor="text1"/>
        </w:rPr>
      </w:pPr>
      <w:r w:rsidRPr="00846321">
        <w:rPr>
          <w:rFonts w:ascii="Arial" w:eastAsia="Arial" w:hAnsi="Arial" w:cs="Arial"/>
          <w:color w:val="000000" w:themeColor="text1"/>
        </w:rPr>
        <w:t>Since the immunisation campaign commenced on Tuesday 8 December, the MHRA has been notified of two reports of anaphylaxis, and a further possible allergic reaction, shortly after receiving the Pfizer</w:t>
      </w:r>
      <w:r w:rsidR="53332785" w:rsidRPr="00846321">
        <w:rPr>
          <w:rFonts w:ascii="Arial" w:eastAsia="Arial" w:hAnsi="Arial" w:cs="Arial"/>
          <w:color w:val="000000" w:themeColor="text1"/>
        </w:rPr>
        <w:t>/</w:t>
      </w:r>
      <w:r w:rsidRPr="00846321">
        <w:rPr>
          <w:rFonts w:ascii="Arial" w:eastAsia="Arial" w:hAnsi="Arial" w:cs="Arial"/>
          <w:color w:val="000000" w:themeColor="text1"/>
        </w:rPr>
        <w:t>BioNTech COVID-19 vaccine. The individuals received prompt treatment an</w:t>
      </w:r>
      <w:r w:rsidR="00E2543B" w:rsidRPr="00846321">
        <w:rPr>
          <w:rFonts w:ascii="Arial" w:eastAsia="Arial" w:hAnsi="Arial" w:cs="Arial"/>
          <w:color w:val="000000" w:themeColor="text1"/>
        </w:rPr>
        <w:t>d recovered</w:t>
      </w:r>
      <w:r w:rsidRPr="00846321">
        <w:rPr>
          <w:rFonts w:ascii="Arial" w:eastAsia="Arial" w:hAnsi="Arial" w:cs="Arial"/>
          <w:color w:val="000000" w:themeColor="text1"/>
        </w:rPr>
        <w:t>.</w:t>
      </w:r>
    </w:p>
    <w:p w14:paraId="0BC0BFFF" w14:textId="77777777" w:rsidR="001734F5" w:rsidRPr="00846321" w:rsidRDefault="001734F5" w:rsidP="00B80ED2">
      <w:pPr>
        <w:pStyle w:val="ListParagraph"/>
        <w:numPr>
          <w:ilvl w:val="0"/>
          <w:numId w:val="62"/>
        </w:numPr>
        <w:spacing w:after="0" w:line="240" w:lineRule="auto"/>
        <w:rPr>
          <w:rFonts w:ascii="Arial" w:eastAsia="Arial" w:hAnsi="Arial" w:cs="Arial"/>
          <w:color w:val="000000" w:themeColor="text1"/>
        </w:rPr>
      </w:pPr>
      <w:r w:rsidRPr="00846321">
        <w:rPr>
          <w:rFonts w:ascii="Arial" w:eastAsia="Arial" w:hAnsi="Arial" w:cs="Arial"/>
          <w:color w:val="000000" w:themeColor="text1"/>
        </w:rPr>
        <w:t>Incidents such as these are common with new vaccines and the MHRA has tried and tested processes to deal with them. The public can be reassured that we continue to adhere to the highest standards of safety as we provide this life-saving vaccine to those who need it most.</w:t>
      </w:r>
    </w:p>
    <w:p w14:paraId="7CFF13A2" w14:textId="77777777" w:rsidR="00E448D7" w:rsidRPr="00846321" w:rsidRDefault="00E448D7" w:rsidP="00E448D7">
      <w:pPr>
        <w:spacing w:after="0" w:line="240" w:lineRule="auto"/>
        <w:rPr>
          <w:rFonts w:ascii="Arial" w:eastAsia="Arial" w:hAnsi="Arial" w:cs="Arial"/>
          <w:color w:val="000000" w:themeColor="text1"/>
        </w:rPr>
      </w:pPr>
    </w:p>
    <w:p w14:paraId="521E72CC" w14:textId="3E32B925" w:rsidR="00E448D7" w:rsidRPr="00846321" w:rsidRDefault="00E448D7" w:rsidP="00E448D7">
      <w:pPr>
        <w:spacing w:after="0" w:line="240" w:lineRule="auto"/>
        <w:rPr>
          <w:rFonts w:ascii="Arial" w:eastAsia="Arial" w:hAnsi="Arial" w:cs="Arial"/>
          <w:b/>
          <w:bCs/>
        </w:rPr>
      </w:pPr>
      <w:r w:rsidRPr="00846321">
        <w:rPr>
          <w:rFonts w:ascii="Arial" w:eastAsia="Arial" w:hAnsi="Arial" w:cs="Arial"/>
          <w:b/>
          <w:bCs/>
        </w:rPr>
        <w:t>Updated guidance from MHRA on managing allergic reactions (issued 30 December 2020).</w:t>
      </w:r>
    </w:p>
    <w:p w14:paraId="2E671E2D" w14:textId="5676F877" w:rsidR="005D781A" w:rsidRPr="00846321" w:rsidRDefault="005D781A" w:rsidP="005D781A">
      <w:pPr>
        <w:spacing w:after="0" w:line="240" w:lineRule="auto"/>
        <w:rPr>
          <w:rFonts w:ascii="Arial" w:eastAsia="Arial" w:hAnsi="Arial" w:cs="Arial"/>
        </w:rPr>
      </w:pPr>
      <w:r w:rsidRPr="00846321">
        <w:rPr>
          <w:rFonts w:ascii="Arial" w:eastAsia="Arial" w:hAnsi="Arial" w:cs="Arial"/>
        </w:rPr>
        <w:t xml:space="preserve">We are no longer advising as a precaution that individuals with a history of anaphylaxis to any vaccine, medicine or food do not get the vaccine. However, our advice remains that individuals should not get the vaccine if they have had a severe allergic reaction to any of the vaccine ingredients or if they experience anaphylaxis after the first dose. </w:t>
      </w:r>
    </w:p>
    <w:p w14:paraId="44FD6203" w14:textId="77777777" w:rsidR="005D781A" w:rsidRPr="00846321" w:rsidRDefault="005D781A" w:rsidP="005D781A">
      <w:pPr>
        <w:spacing w:after="0" w:line="240" w:lineRule="auto"/>
        <w:rPr>
          <w:rFonts w:ascii="Arial" w:eastAsia="Arial" w:hAnsi="Arial" w:cs="Arial"/>
        </w:rPr>
      </w:pPr>
    </w:p>
    <w:p w14:paraId="47A5F9BC" w14:textId="77777777" w:rsidR="005D781A" w:rsidRPr="00846321" w:rsidRDefault="005D781A" w:rsidP="005D781A">
      <w:pPr>
        <w:spacing w:after="0" w:line="240" w:lineRule="auto"/>
        <w:rPr>
          <w:rFonts w:ascii="Arial" w:eastAsia="Arial" w:hAnsi="Arial" w:cs="Arial"/>
        </w:rPr>
      </w:pPr>
      <w:r w:rsidRPr="00846321">
        <w:rPr>
          <w:rFonts w:ascii="Arial" w:eastAsia="Arial" w:hAnsi="Arial" w:cs="Arial"/>
        </w:rPr>
        <w:t xml:space="preserve">Standard clinical procedure advises that vaccine recipients should be monitored for 15 minutes after vaccination, with a longer observation period when indicated after clinical assessment </w:t>
      </w:r>
    </w:p>
    <w:p w14:paraId="456A89AC" w14:textId="77777777" w:rsidR="005D781A" w:rsidRPr="00846321" w:rsidRDefault="005D781A" w:rsidP="005D781A">
      <w:pPr>
        <w:spacing w:after="0" w:line="240" w:lineRule="auto"/>
        <w:rPr>
          <w:rFonts w:ascii="Arial" w:eastAsia="Arial" w:hAnsi="Arial" w:cs="Arial"/>
        </w:rPr>
      </w:pPr>
    </w:p>
    <w:p w14:paraId="0F348E23" w14:textId="2330664D" w:rsidR="005D781A" w:rsidRPr="00846321" w:rsidRDefault="005D781A" w:rsidP="005D781A">
      <w:pPr>
        <w:spacing w:after="0" w:line="240" w:lineRule="auto"/>
        <w:rPr>
          <w:rFonts w:ascii="Arial" w:eastAsia="Arial" w:hAnsi="Arial" w:cs="Arial"/>
        </w:rPr>
      </w:pPr>
      <w:r w:rsidRPr="00846321">
        <w:rPr>
          <w:rFonts w:ascii="Arial" w:eastAsia="Arial" w:hAnsi="Arial" w:cs="Arial"/>
        </w:rPr>
        <w:t>This updated advice follows enhanced surveillance since the initial precautionary advice was issued, which has found no evidence of an increased risk of anaphylaxis in those with prior severe allergic reactions, other than to the vaccine and its ingredients.</w:t>
      </w:r>
    </w:p>
    <w:p w14:paraId="65F090CB" w14:textId="2B2F7056" w:rsidR="4397D68A" w:rsidRPr="00846321" w:rsidRDefault="4397D68A" w:rsidP="005D781A">
      <w:pPr>
        <w:pStyle w:val="ListParagraph"/>
        <w:spacing w:after="0" w:line="240" w:lineRule="auto"/>
        <w:rPr>
          <w:rFonts w:ascii="Arial" w:eastAsiaTheme="minorEastAsia" w:hAnsi="Arial" w:cs="Arial"/>
          <w:color w:val="000000" w:themeColor="text1"/>
        </w:rPr>
      </w:pPr>
    </w:p>
    <w:p w14:paraId="15387869" w14:textId="1723400E" w:rsidR="00C27A7B" w:rsidRPr="00846321" w:rsidRDefault="68E8F281"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How </w:t>
      </w:r>
      <w:r w:rsidR="2A845E62" w:rsidRPr="00846321">
        <w:rPr>
          <w:rFonts w:ascii="Arial" w:eastAsia="Arial" w:hAnsi="Arial" w:cs="Arial"/>
          <w:b/>
          <w:bCs/>
          <w:color w:val="000000" w:themeColor="text1"/>
        </w:rPr>
        <w:t xml:space="preserve">do </w:t>
      </w:r>
      <w:r w:rsidRPr="00846321">
        <w:rPr>
          <w:rFonts w:ascii="Arial" w:eastAsia="Arial" w:hAnsi="Arial" w:cs="Arial"/>
          <w:b/>
          <w:bCs/>
          <w:color w:val="000000" w:themeColor="text1"/>
        </w:rPr>
        <w:t>you monitor for problems, such as injuries or allergic reactions?</w:t>
      </w:r>
    </w:p>
    <w:p w14:paraId="3270200C" w14:textId="77777777" w:rsidR="00C27A7B" w:rsidRPr="00846321" w:rsidRDefault="68E8F281" w:rsidP="00B80ED2">
      <w:pPr>
        <w:pStyle w:val="ListParagraph"/>
        <w:numPr>
          <w:ilvl w:val="0"/>
          <w:numId w:val="4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Each COVID-19 vaccine candidate is assessed on a case-by-case basis and will only be approved by the independent regulator, the MHRA,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128A4647" w14:textId="77777777" w:rsidR="00C27A7B" w:rsidRPr="00846321" w:rsidRDefault="68E8F281" w:rsidP="00B80ED2">
      <w:pPr>
        <w:pStyle w:val="ListParagraph"/>
        <w:numPr>
          <w:ilvl w:val="0"/>
          <w:numId w:val="4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independent expert working group have supported MHRA proposals for a proactive safety monitoring strategy. This comprises the Yellow Card scheme and a special active monitoring programme which we are inviting people to join.  </w:t>
      </w:r>
    </w:p>
    <w:p w14:paraId="5DB6C412" w14:textId="77777777" w:rsidR="00C27A7B" w:rsidRPr="00846321" w:rsidRDefault="68E8F281" w:rsidP="00B80ED2">
      <w:pPr>
        <w:pStyle w:val="ListParagraph"/>
        <w:numPr>
          <w:ilvl w:val="0"/>
          <w:numId w:val="41"/>
        </w:numPr>
        <w:autoSpaceDE w:val="0"/>
        <w:autoSpaceDN w:val="0"/>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Approved COVID-19 vaccines will be monitored continuously after </w:t>
      </w:r>
      <w:proofErr w:type="gramStart"/>
      <w:r w:rsidRPr="00846321">
        <w:rPr>
          <w:rFonts w:ascii="Arial" w:eastAsia="Arial" w:hAnsi="Arial" w:cs="Arial"/>
          <w:color w:val="000000" w:themeColor="text1"/>
        </w:rPr>
        <w:t>roll</w:t>
      </w:r>
      <w:proofErr w:type="gramEnd"/>
      <w:r w:rsidRPr="00846321">
        <w:rPr>
          <w:rFonts w:ascii="Arial" w:eastAsia="Arial" w:hAnsi="Arial" w:cs="Arial"/>
          <w:color w:val="000000" w:themeColor="text1"/>
        </w:rPr>
        <w:t xml:space="preserve"> out by the MHRA and PHE to ensure that the benefit of the vaccines continues to outweigh any risk.</w:t>
      </w:r>
    </w:p>
    <w:p w14:paraId="478CBBCF" w14:textId="77777777" w:rsidR="00C27A7B" w:rsidRPr="00846321" w:rsidRDefault="68E8F281" w:rsidP="00B80ED2">
      <w:pPr>
        <w:pStyle w:val="ListParagraph"/>
        <w:numPr>
          <w:ilvl w:val="0"/>
          <w:numId w:val="4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You can report suspected side effects to COVID-19 vaccines through the Coronavirus Yellow Card reporting portal </w:t>
      </w:r>
      <w:hyperlink r:id="rId12">
        <w:r w:rsidRPr="00846321">
          <w:rPr>
            <w:rStyle w:val="Hyperlink"/>
            <w:rFonts w:ascii="Arial" w:eastAsia="Arial" w:hAnsi="Arial" w:cs="Arial"/>
            <w:color w:val="000000" w:themeColor="text1"/>
          </w:rPr>
          <w:t>https://coronavirus-yellowcard.mhra.gov.uk/</w:t>
        </w:r>
      </w:hyperlink>
      <w:r w:rsidRPr="00846321">
        <w:rPr>
          <w:rFonts w:ascii="Arial" w:eastAsia="Arial" w:hAnsi="Arial" w:cs="Arial"/>
          <w:color w:val="000000" w:themeColor="text1"/>
        </w:rPr>
        <w:t xml:space="preserve"> </w:t>
      </w:r>
    </w:p>
    <w:p w14:paraId="7D0DC2CC" w14:textId="77777777" w:rsidR="00C27A7B" w:rsidRPr="00846321" w:rsidRDefault="68E8F281" w:rsidP="00B80ED2">
      <w:pPr>
        <w:pStyle w:val="ListParagraph"/>
        <w:numPr>
          <w:ilvl w:val="0"/>
          <w:numId w:val="42"/>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MHRA will work in collaboration with partners in the health system to rapidly assess all available safety data in real time and communicate any emerging issues, as necessary.</w:t>
      </w:r>
    </w:p>
    <w:p w14:paraId="13F6FAB5" w14:textId="77777777" w:rsidR="00C27A7B" w:rsidRPr="00846321" w:rsidRDefault="00C27A7B" w:rsidP="6ACB7DFC">
      <w:pPr>
        <w:spacing w:after="0" w:line="240" w:lineRule="auto"/>
        <w:rPr>
          <w:rFonts w:ascii="Arial" w:eastAsia="Arial" w:hAnsi="Arial" w:cs="Arial"/>
          <w:color w:val="000000" w:themeColor="text1"/>
        </w:rPr>
      </w:pPr>
    </w:p>
    <w:p w14:paraId="04FCA921" w14:textId="658C4727" w:rsidR="00C27A7B" w:rsidRPr="00846321" w:rsidRDefault="68E8F281" w:rsidP="6ACB7DFC">
      <w:pPr>
        <w:spacing w:after="0" w:line="276" w:lineRule="auto"/>
        <w:textAlignment w:val="baseline"/>
        <w:rPr>
          <w:rFonts w:ascii="Arial" w:eastAsia="Arial" w:hAnsi="Arial" w:cs="Arial"/>
          <w:b/>
          <w:bCs/>
          <w:color w:val="000000" w:themeColor="text1"/>
          <w:lang w:val="en-US" w:eastAsia="en-GB"/>
        </w:rPr>
      </w:pPr>
      <w:bookmarkStart w:id="19" w:name="_Hlk58237474"/>
      <w:r w:rsidRPr="00846321">
        <w:rPr>
          <w:rFonts w:ascii="Arial" w:eastAsia="Arial" w:hAnsi="Arial" w:cs="Arial"/>
          <w:b/>
          <w:bCs/>
          <w:color w:val="000000" w:themeColor="text1"/>
          <w:lang w:val="en-US" w:eastAsia="en-GB"/>
        </w:rPr>
        <w:t xml:space="preserve">Are there any side effects? </w:t>
      </w:r>
    </w:p>
    <w:p w14:paraId="6BF11361" w14:textId="77777777" w:rsidR="00C27A7B" w:rsidRPr="00846321" w:rsidRDefault="68E8F281" w:rsidP="00B80ED2">
      <w:pPr>
        <w:pStyle w:val="ListParagraph"/>
        <w:numPr>
          <w:ilvl w:val="0"/>
          <w:numId w:val="54"/>
        </w:numPr>
        <w:autoSpaceDE w:val="0"/>
        <w:autoSpaceDN w:val="0"/>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Like all medicines, vaccines can cause side effects. Most of these are mild and short-term, and not everyone gets them. </w:t>
      </w:r>
    </w:p>
    <w:p w14:paraId="1A815984" w14:textId="77777777" w:rsidR="00C27A7B" w:rsidRPr="00846321" w:rsidRDefault="68E8F281" w:rsidP="00B80ED2">
      <w:pPr>
        <w:pStyle w:val="ListParagraph"/>
        <w:numPr>
          <w:ilvl w:val="0"/>
          <w:numId w:val="54"/>
        </w:numPr>
        <w:spacing w:after="0" w:line="276" w:lineRule="auto"/>
        <w:textAlignment w:val="baseline"/>
        <w:rPr>
          <w:rFonts w:ascii="Arial" w:eastAsia="Arial" w:hAnsi="Arial" w:cs="Arial"/>
          <w:color w:val="000000" w:themeColor="text1"/>
          <w:lang w:val="en-US" w:eastAsia="en-GB"/>
        </w:rPr>
      </w:pPr>
      <w:r w:rsidRPr="00846321">
        <w:rPr>
          <w:rFonts w:ascii="Arial" w:eastAsia="Arial" w:hAnsi="Arial" w:cs="Arial"/>
          <w:color w:val="000000" w:themeColor="text1"/>
          <w:lang w:val="en-US" w:eastAsia="en-GB"/>
        </w:rPr>
        <w:t xml:space="preserve">These are important details which the MHRA always consider when assessing candidate vaccines for use. </w:t>
      </w:r>
    </w:p>
    <w:p w14:paraId="6F53D85E" w14:textId="67671BD0" w:rsidR="00C27A7B" w:rsidRPr="00846321" w:rsidRDefault="68E8F281" w:rsidP="00B80ED2">
      <w:pPr>
        <w:pStyle w:val="ListParagraph"/>
        <w:numPr>
          <w:ilvl w:val="0"/>
          <w:numId w:val="54"/>
        </w:numPr>
        <w:spacing w:after="0" w:line="276" w:lineRule="auto"/>
        <w:textAlignment w:val="baseline"/>
        <w:rPr>
          <w:rFonts w:ascii="Arial" w:eastAsia="Arial" w:hAnsi="Arial" w:cs="Arial"/>
          <w:color w:val="000000" w:themeColor="text1"/>
          <w:lang w:val="en-US" w:eastAsia="en-GB"/>
        </w:rPr>
      </w:pPr>
      <w:r w:rsidRPr="00846321">
        <w:rPr>
          <w:rFonts w:ascii="Arial" w:eastAsia="Arial" w:hAnsi="Arial" w:cs="Arial"/>
          <w:color w:val="000000" w:themeColor="text1"/>
          <w:lang w:val="en-US" w:eastAsia="en-GB"/>
        </w:rPr>
        <w:lastRenderedPageBreak/>
        <w:t xml:space="preserve">For </w:t>
      </w:r>
      <w:r w:rsidR="327E4512" w:rsidRPr="00846321">
        <w:rPr>
          <w:rFonts w:ascii="Arial" w:eastAsia="Arial" w:hAnsi="Arial" w:cs="Arial"/>
          <w:color w:val="000000" w:themeColor="text1"/>
          <w:lang w:val="en-US" w:eastAsia="en-GB"/>
        </w:rPr>
        <w:t>th</w:t>
      </w:r>
      <w:r w:rsidR="256CEE37" w:rsidRPr="00846321">
        <w:rPr>
          <w:rFonts w:ascii="Arial" w:eastAsia="Arial" w:hAnsi="Arial" w:cs="Arial"/>
          <w:color w:val="000000" w:themeColor="text1"/>
          <w:lang w:val="en-US" w:eastAsia="en-GB"/>
        </w:rPr>
        <w:t>e Pfizer/BioNTech</w:t>
      </w:r>
      <w:r w:rsidRPr="00846321">
        <w:rPr>
          <w:rFonts w:ascii="Arial" w:eastAsia="Arial" w:hAnsi="Arial" w:cs="Arial"/>
          <w:color w:val="000000" w:themeColor="text1"/>
          <w:lang w:val="en-US" w:eastAsia="en-GB"/>
        </w:rPr>
        <w:t xml:space="preserve"> vaccine, like lots of others, they have identified that some people might feel slightly unwell, but they report that no significant side effects have been observed in the over 43,000 people involved in trials. </w:t>
      </w:r>
    </w:p>
    <w:p w14:paraId="7EA08FEC" w14:textId="77777777" w:rsidR="00C27A7B" w:rsidRPr="00846321" w:rsidRDefault="68E8F281" w:rsidP="00B80ED2">
      <w:pPr>
        <w:pStyle w:val="ListParagraph"/>
        <w:numPr>
          <w:ilvl w:val="0"/>
          <w:numId w:val="54"/>
        </w:numPr>
        <w:spacing w:after="0" w:line="240" w:lineRule="auto"/>
        <w:textAlignment w:val="baseline"/>
        <w:rPr>
          <w:rFonts w:ascii="Arial" w:eastAsia="Arial" w:hAnsi="Arial" w:cs="Arial"/>
          <w:color w:val="000000" w:themeColor="text1"/>
        </w:rPr>
      </w:pPr>
      <w:r w:rsidRPr="00846321">
        <w:rPr>
          <w:rFonts w:ascii="Arial" w:eastAsia="Arial" w:hAnsi="Arial" w:cs="Arial"/>
          <w:color w:val="000000" w:themeColor="text1"/>
          <w:lang w:val="en-US" w:eastAsia="en-GB"/>
        </w:rPr>
        <w:t>All patients will be provided with information on the vaccine they have received, how to look out for any side effects, and what to do if they do occur, including reporting them to the MHRA</w:t>
      </w:r>
      <w:bookmarkEnd w:id="19"/>
      <w:r w:rsidRPr="00846321">
        <w:rPr>
          <w:rFonts w:ascii="Arial" w:eastAsia="Arial" w:hAnsi="Arial" w:cs="Arial"/>
          <w:color w:val="000000" w:themeColor="text1"/>
          <w:lang w:val="en-US" w:eastAsia="en-GB"/>
        </w:rPr>
        <w:t>.</w:t>
      </w:r>
    </w:p>
    <w:p w14:paraId="70BE41A6" w14:textId="77777777" w:rsidR="00C27A7B" w:rsidRPr="00846321" w:rsidRDefault="00C27A7B" w:rsidP="6ACB7DFC">
      <w:pPr>
        <w:spacing w:after="0"/>
        <w:textAlignment w:val="baseline"/>
        <w:rPr>
          <w:rFonts w:ascii="Arial" w:eastAsia="Arial" w:hAnsi="Arial" w:cs="Arial"/>
          <w:color w:val="000000" w:themeColor="text1"/>
        </w:rPr>
      </w:pPr>
    </w:p>
    <w:p w14:paraId="4DE97351" w14:textId="77777777" w:rsidR="00C27A7B" w:rsidRPr="00846321" w:rsidRDefault="68E8F281"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If there are any significant medical incidents, could rollout be halted? </w:t>
      </w:r>
      <w:r w:rsidRPr="00846321">
        <w:rPr>
          <w:rStyle w:val="eop"/>
          <w:rFonts w:ascii="Arial" w:eastAsia="Arial" w:hAnsi="Arial" w:cs="Arial"/>
          <w:b/>
          <w:bCs/>
          <w:color w:val="000000" w:themeColor="text1"/>
        </w:rPr>
        <w:t> </w:t>
      </w:r>
    </w:p>
    <w:p w14:paraId="0FF9C791" w14:textId="77777777" w:rsidR="00C27A7B" w:rsidRPr="00846321" w:rsidRDefault="68E8F281" w:rsidP="00B80ED2">
      <w:pPr>
        <w:numPr>
          <w:ilvl w:val="0"/>
          <w:numId w:val="29"/>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Each COVID-19 vaccine candidate is assessed on a case-by-case basis and will only be approved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r w:rsidRPr="00846321">
        <w:rPr>
          <w:rStyle w:val="eop"/>
          <w:rFonts w:ascii="Arial" w:eastAsia="Arial" w:hAnsi="Arial" w:cs="Arial"/>
          <w:color w:val="000000" w:themeColor="text1"/>
        </w:rPr>
        <w:t> </w:t>
      </w:r>
    </w:p>
    <w:p w14:paraId="7C69B0AE" w14:textId="77777777" w:rsidR="00C27A7B" w:rsidRPr="00846321" w:rsidRDefault="68E8F281" w:rsidP="00B80ED2">
      <w:pPr>
        <w:numPr>
          <w:ilvl w:val="0"/>
          <w:numId w:val="29"/>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Once a vaccine has been rolled out, PHE will continue to closely monitor safety data. In the rare instance of a medical incident, DHSC will review the available data. </w:t>
      </w:r>
      <w:r w:rsidRPr="00846321">
        <w:rPr>
          <w:rStyle w:val="eop"/>
          <w:rFonts w:ascii="Arial" w:eastAsia="Arial" w:hAnsi="Arial" w:cs="Arial"/>
          <w:color w:val="000000" w:themeColor="text1"/>
        </w:rPr>
        <w:t> </w:t>
      </w:r>
    </w:p>
    <w:p w14:paraId="7DAC0D73" w14:textId="05349BCF" w:rsidR="00C27A7B" w:rsidRPr="00846321" w:rsidRDefault="68E8F281" w:rsidP="00B80ED2">
      <w:pPr>
        <w:numPr>
          <w:ilvl w:val="0"/>
          <w:numId w:val="29"/>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The government are clear that all vaccines being rolled out must continue to meet high standards of safety and efficacy.</w:t>
      </w:r>
      <w:r w:rsidRPr="00846321">
        <w:rPr>
          <w:rStyle w:val="eop"/>
          <w:rFonts w:ascii="Arial" w:eastAsia="Arial" w:hAnsi="Arial" w:cs="Arial"/>
          <w:color w:val="000000" w:themeColor="text1"/>
        </w:rPr>
        <w:t> </w:t>
      </w:r>
    </w:p>
    <w:p w14:paraId="4892CD76" w14:textId="05349BCF" w:rsidR="00BF5B87" w:rsidRPr="00846321" w:rsidDel="00631DDE" w:rsidRDefault="00BF5B87" w:rsidP="00BF5B87">
      <w:pPr>
        <w:spacing w:after="0"/>
        <w:textAlignment w:val="baseline"/>
        <w:rPr>
          <w:rStyle w:val="eop"/>
          <w:rFonts w:ascii="Arial" w:eastAsia="Arial" w:hAnsi="Arial" w:cs="Arial"/>
          <w:color w:val="000000" w:themeColor="text1"/>
        </w:rPr>
      </w:pPr>
    </w:p>
    <w:p w14:paraId="2EAD3F61" w14:textId="05349BCF" w:rsidR="00667346" w:rsidRPr="00846321" w:rsidDel="00631DDE" w:rsidRDefault="00667346" w:rsidP="00BE4595">
      <w:pPr>
        <w:spacing w:after="0" w:line="240" w:lineRule="auto"/>
        <w:rPr>
          <w:rStyle w:val="eop"/>
          <w:rFonts w:ascii="Arial" w:eastAsia="Arial" w:hAnsi="Arial" w:cs="Arial"/>
          <w:color w:val="000000" w:themeColor="text1"/>
        </w:rPr>
      </w:pPr>
      <w:r w:rsidRPr="00846321" w:rsidDel="00631DDE">
        <w:rPr>
          <w:rFonts w:ascii="Arial" w:hAnsi="Arial" w:cs="Arial"/>
          <w:b/>
          <w:bCs/>
          <w:color w:val="000000" w:themeColor="text1"/>
        </w:rPr>
        <w:t xml:space="preserve">If you're given one type of vaccine does that mean you have to stick with that vaccine forever? </w:t>
      </w:r>
    </w:p>
    <w:p w14:paraId="7996ED2A" w14:textId="74E8336F" w:rsidR="00667346" w:rsidRPr="00846321" w:rsidDel="00631DDE" w:rsidRDefault="00667346" w:rsidP="00B80ED2">
      <w:pPr>
        <w:pStyle w:val="ListParagraph"/>
        <w:numPr>
          <w:ilvl w:val="0"/>
          <w:numId w:val="61"/>
        </w:numPr>
        <w:spacing w:after="0" w:line="240" w:lineRule="auto"/>
        <w:rPr>
          <w:rFonts w:ascii="Arial" w:hAnsi="Arial" w:cs="Arial"/>
          <w:color w:val="000000" w:themeColor="text1"/>
        </w:rPr>
      </w:pPr>
      <w:r w:rsidRPr="00846321" w:rsidDel="00631DDE">
        <w:rPr>
          <w:rFonts w:ascii="Arial" w:hAnsi="Arial" w:cs="Arial"/>
          <w:color w:val="000000" w:themeColor="text1"/>
        </w:rPr>
        <w:t>The Pfizer/BioNTech vaccine is rapidly being rolled out across the UK, starting with the highest priority groups.</w:t>
      </w:r>
    </w:p>
    <w:p w14:paraId="04E43E3E" w14:textId="1BF4428F" w:rsidR="00667346" w:rsidRPr="00846321" w:rsidDel="00631DDE" w:rsidRDefault="00151FC5" w:rsidP="00B80ED2">
      <w:pPr>
        <w:pStyle w:val="ListParagraph"/>
        <w:numPr>
          <w:ilvl w:val="0"/>
          <w:numId w:val="61"/>
        </w:numPr>
        <w:spacing w:after="0" w:line="240" w:lineRule="auto"/>
        <w:rPr>
          <w:rFonts w:ascii="Arial" w:hAnsi="Arial" w:cs="Arial"/>
          <w:color w:val="000000" w:themeColor="text1"/>
        </w:rPr>
      </w:pPr>
      <w:r w:rsidRPr="00846321">
        <w:rPr>
          <w:rFonts w:ascii="Arial" w:hAnsi="Arial" w:cs="Arial"/>
          <w:color w:val="000000" w:themeColor="text1"/>
        </w:rPr>
        <w:t>T</w:t>
      </w:r>
      <w:r w:rsidR="00667346" w:rsidRPr="00846321" w:rsidDel="00631DDE">
        <w:rPr>
          <w:rFonts w:ascii="Arial" w:hAnsi="Arial" w:cs="Arial"/>
          <w:color w:val="000000" w:themeColor="text1"/>
        </w:rPr>
        <w:t>he AstraZeneca/Oxford vaccine and other candidates will be deployed alongside the Pfizer/BioNTech vaccine to increase the pace and volume of the UK programme.</w:t>
      </w:r>
    </w:p>
    <w:p w14:paraId="65FEE00F" w14:textId="485B8FDF" w:rsidR="00FD03BB" w:rsidRPr="00846321" w:rsidDel="00631DDE" w:rsidRDefault="00667346" w:rsidP="00B80ED2">
      <w:pPr>
        <w:pStyle w:val="ListParagraph"/>
        <w:numPr>
          <w:ilvl w:val="0"/>
          <w:numId w:val="61"/>
        </w:numPr>
        <w:spacing w:after="0" w:line="240" w:lineRule="auto"/>
        <w:rPr>
          <w:rFonts w:ascii="Arial" w:hAnsi="Arial" w:cs="Arial"/>
          <w:color w:val="000000" w:themeColor="text1"/>
        </w:rPr>
      </w:pPr>
      <w:r w:rsidRPr="00846321" w:rsidDel="00631DDE">
        <w:rPr>
          <w:rFonts w:ascii="Arial" w:hAnsi="Arial" w:cs="Arial"/>
          <w:color w:val="000000" w:themeColor="text1"/>
        </w:rPr>
        <w:t>More evidence is needed to understand whether a seasonal vaccination or booster dose might be needed.</w:t>
      </w:r>
    </w:p>
    <w:p w14:paraId="0F806EF8" w14:textId="3D4BB5D7" w:rsidR="00FD03BB" w:rsidRPr="00846321" w:rsidDel="00631DDE" w:rsidRDefault="00FD03BB" w:rsidP="00B80ED2">
      <w:pPr>
        <w:pStyle w:val="ListParagraph"/>
        <w:numPr>
          <w:ilvl w:val="0"/>
          <w:numId w:val="61"/>
        </w:numPr>
        <w:spacing w:after="0" w:line="240" w:lineRule="auto"/>
        <w:rPr>
          <w:rFonts w:ascii="Arial" w:hAnsi="Arial" w:cs="Arial"/>
          <w:color w:val="000000" w:themeColor="text1"/>
        </w:rPr>
      </w:pPr>
      <w:r w:rsidRPr="00846321" w:rsidDel="00631DDE">
        <w:rPr>
          <w:rFonts w:ascii="Arial" w:hAnsi="Arial" w:cs="Arial"/>
          <w:color w:val="000000" w:themeColor="text1"/>
        </w:rPr>
        <w:t xml:space="preserve">The vaccines people are offered will be appropriate for them. This decision is based on clinical judgement supported by the advice of Joint Committee on vaccination and immunisation. This will </w:t>
      </w:r>
      <w:proofErr w:type="gramStart"/>
      <w:r w:rsidRPr="00846321" w:rsidDel="00631DDE">
        <w:rPr>
          <w:rFonts w:ascii="Arial" w:hAnsi="Arial" w:cs="Arial"/>
          <w:color w:val="000000" w:themeColor="text1"/>
        </w:rPr>
        <w:t>take into account</w:t>
      </w:r>
      <w:proofErr w:type="gramEnd"/>
      <w:r w:rsidRPr="00846321" w:rsidDel="00631DDE">
        <w:rPr>
          <w:rFonts w:ascii="Arial" w:hAnsi="Arial" w:cs="Arial"/>
          <w:color w:val="000000" w:themeColor="text1"/>
        </w:rPr>
        <w:t xml:space="preserve"> individual vaccine characteristics, which may mean they are more suitable for some groups of people, and not others – for example, some may be less well tolerated or effective in certain age groups.</w:t>
      </w:r>
    </w:p>
    <w:p w14:paraId="3DEB41BE" w14:textId="1C8BD0D9" w:rsidR="00FD03BB" w:rsidRPr="00846321" w:rsidDel="00631DDE" w:rsidRDefault="00FD03BB" w:rsidP="00FD03BB">
      <w:pPr>
        <w:pStyle w:val="ListParagraph"/>
        <w:spacing w:after="0" w:line="240" w:lineRule="auto"/>
        <w:rPr>
          <w:rFonts w:ascii="Arial" w:hAnsi="Arial" w:cs="Arial"/>
          <w:color w:val="000000" w:themeColor="text1"/>
        </w:rPr>
      </w:pPr>
    </w:p>
    <w:p w14:paraId="0C49EF32" w14:textId="380460D1" w:rsidR="00FD03BB" w:rsidRPr="00846321" w:rsidDel="00631DDE" w:rsidRDefault="00FD03BB" w:rsidP="00FD03BB">
      <w:pPr>
        <w:spacing w:after="0" w:line="240" w:lineRule="auto"/>
        <w:rPr>
          <w:rFonts w:ascii="Arial" w:eastAsia="Arial" w:hAnsi="Arial" w:cs="Arial"/>
          <w:b/>
          <w:bCs/>
          <w:color w:val="000000" w:themeColor="text1"/>
        </w:rPr>
      </w:pPr>
      <w:r w:rsidRPr="00846321" w:rsidDel="00631DDE">
        <w:rPr>
          <w:rFonts w:ascii="Arial" w:eastAsia="Arial" w:hAnsi="Arial" w:cs="Arial"/>
          <w:b/>
          <w:bCs/>
          <w:color w:val="000000" w:themeColor="text1"/>
        </w:rPr>
        <w:t>Can people choose what vaccine they have? It has been suggested that vaccines could be mixed and matched?</w:t>
      </w:r>
    </w:p>
    <w:p w14:paraId="0B6A12E1" w14:textId="49CCE9BF" w:rsidR="00FD03BB" w:rsidRPr="00846321" w:rsidDel="00631DDE" w:rsidRDefault="00FB4C45" w:rsidP="00B80ED2">
      <w:pPr>
        <w:pStyle w:val="ListParagraph"/>
        <w:numPr>
          <w:ilvl w:val="0"/>
          <w:numId w:val="51"/>
        </w:numPr>
        <w:spacing w:after="0" w:line="276" w:lineRule="auto"/>
        <w:textAlignment w:val="baseline"/>
        <w:rPr>
          <w:rFonts w:ascii="Arial" w:eastAsia="Arial" w:hAnsi="Arial" w:cs="Arial"/>
          <w:color w:val="000000" w:themeColor="text1"/>
          <w:lang w:eastAsia="en-GB"/>
        </w:rPr>
      </w:pPr>
      <w:r w:rsidRPr="00846321" w:rsidDel="00631DDE">
        <w:rPr>
          <w:rFonts w:ascii="Arial" w:eastAsia="Arial" w:hAnsi="Arial" w:cs="Arial"/>
          <w:color w:val="000000" w:themeColor="text1"/>
          <w:lang w:val="en-US" w:eastAsia="en-GB"/>
        </w:rPr>
        <w:t xml:space="preserve">No. </w:t>
      </w:r>
      <w:r w:rsidR="00FD03BB" w:rsidRPr="00846321" w:rsidDel="00631DDE">
        <w:rPr>
          <w:rFonts w:ascii="Arial" w:eastAsia="Arial" w:hAnsi="Arial" w:cs="Arial"/>
          <w:color w:val="000000" w:themeColor="text1"/>
          <w:lang w:val="en-US" w:eastAsia="en-GB"/>
        </w:rPr>
        <w:t>Any vaccines that are available will have been approved because they pass the MHRA’s tests on safety and efficacy, so people should be assured that whatever vaccine they get</w:t>
      </w:r>
      <w:r w:rsidRPr="00846321" w:rsidDel="00631DDE">
        <w:rPr>
          <w:rFonts w:ascii="Arial" w:eastAsia="Arial" w:hAnsi="Arial" w:cs="Arial"/>
          <w:color w:val="000000" w:themeColor="text1"/>
          <w:lang w:val="en-US" w:eastAsia="en-GB"/>
        </w:rPr>
        <w:t xml:space="preserve"> will be highly effective and protect them from coronavirus. </w:t>
      </w:r>
    </w:p>
    <w:p w14:paraId="7F6300AD" w14:textId="255F3D0B" w:rsidR="00FD03BB" w:rsidRPr="00846321" w:rsidDel="00631DDE" w:rsidRDefault="00FD03BB" w:rsidP="00B80ED2">
      <w:pPr>
        <w:pStyle w:val="ListParagraph"/>
        <w:numPr>
          <w:ilvl w:val="0"/>
          <w:numId w:val="51"/>
        </w:numPr>
        <w:spacing w:after="0" w:line="276" w:lineRule="auto"/>
        <w:textAlignment w:val="baseline"/>
        <w:rPr>
          <w:rFonts w:ascii="Arial" w:eastAsia="Arial" w:hAnsi="Arial" w:cs="Arial"/>
          <w:color w:val="000000" w:themeColor="text1"/>
        </w:rPr>
      </w:pPr>
      <w:r w:rsidRPr="00846321">
        <w:rPr>
          <w:rFonts w:ascii="Arial" w:eastAsia="Arial" w:hAnsi="Arial" w:cs="Arial"/>
          <w:color w:val="000000" w:themeColor="text1"/>
        </w:rPr>
        <w:t xml:space="preserve">The Pfizer/BioNTech vaccine is being rolled out as fast as possible by the NHS across the UK. </w:t>
      </w:r>
      <w:r w:rsidR="4E240BFE" w:rsidRPr="00846321">
        <w:rPr>
          <w:rFonts w:ascii="Arial" w:eastAsia="Arial" w:hAnsi="Arial" w:cs="Arial"/>
          <w:color w:val="000000" w:themeColor="text1"/>
        </w:rPr>
        <w:t>Now</w:t>
      </w:r>
      <w:r w:rsidRPr="00846321">
        <w:rPr>
          <w:rFonts w:ascii="Arial" w:eastAsia="Arial" w:hAnsi="Arial" w:cs="Arial"/>
          <w:color w:val="000000" w:themeColor="text1"/>
        </w:rPr>
        <w:t xml:space="preserve"> authorised, the AstraZeneca/Oxford vaccine</w:t>
      </w:r>
      <w:r w:rsidR="1BA2F46B" w:rsidRPr="00846321">
        <w:rPr>
          <w:rFonts w:ascii="Arial" w:eastAsia="Arial" w:hAnsi="Arial" w:cs="Arial"/>
          <w:color w:val="000000" w:themeColor="text1"/>
        </w:rPr>
        <w:t xml:space="preserve"> </w:t>
      </w:r>
      <w:r w:rsidRPr="00846321">
        <w:rPr>
          <w:rFonts w:ascii="Arial" w:eastAsia="Arial" w:hAnsi="Arial" w:cs="Arial"/>
          <w:color w:val="000000" w:themeColor="text1"/>
        </w:rPr>
        <w:t>will be deployed alongside the Pfizer/BioNTech vaccine to increase the pace and volume of the UK programme. There are no current plans to mix these vaccines.</w:t>
      </w:r>
    </w:p>
    <w:p w14:paraId="141DDCDE" w14:textId="166B6C3B" w:rsidR="00FD03BB" w:rsidRPr="00846321" w:rsidRDefault="00FD03BB" w:rsidP="00B80ED2">
      <w:pPr>
        <w:pStyle w:val="ListParagraph"/>
        <w:numPr>
          <w:ilvl w:val="0"/>
          <w:numId w:val="60"/>
        </w:numPr>
        <w:spacing w:after="0" w:line="240" w:lineRule="auto"/>
        <w:rPr>
          <w:rFonts w:ascii="Arial" w:eastAsia="Arial" w:hAnsi="Arial" w:cs="Arial"/>
          <w:color w:val="000000" w:themeColor="text1"/>
        </w:rPr>
      </w:pPr>
      <w:r w:rsidRPr="00846321" w:rsidDel="00631DDE">
        <w:rPr>
          <w:rFonts w:ascii="Arial" w:eastAsia="Arial" w:hAnsi="Arial" w:cs="Arial"/>
          <w:color w:val="000000" w:themeColor="text1"/>
        </w:rPr>
        <w:t>The Government’s Vaccine Taskforce keeps its approach under review, ensuring the UK is in the strongest position to protect people. The science is uncertain about how mixing vaccines could produce a better immune response, so trials and testing will continue to assess and test vaccine responses.</w:t>
      </w:r>
    </w:p>
    <w:p w14:paraId="5DC8BB7E" w14:textId="77777777" w:rsidR="00573FC7" w:rsidRPr="00846321" w:rsidRDefault="00573FC7" w:rsidP="00EC1ED9">
      <w:pPr>
        <w:spacing w:after="0" w:line="240" w:lineRule="auto"/>
        <w:rPr>
          <w:rFonts w:ascii="Arial" w:eastAsia="Arial" w:hAnsi="Arial" w:cs="Arial"/>
          <w:b/>
          <w:bCs/>
          <w:color w:val="000000" w:themeColor="text1"/>
        </w:rPr>
      </w:pPr>
    </w:p>
    <w:p w14:paraId="1D1E8101" w14:textId="3D721CD4" w:rsidR="00EC1ED9" w:rsidRPr="00846321" w:rsidDel="00631DDE" w:rsidRDefault="00EC1ED9" w:rsidP="00EC1ED9">
      <w:pPr>
        <w:spacing w:after="0" w:line="240" w:lineRule="auto"/>
        <w:rPr>
          <w:rFonts w:ascii="Arial" w:eastAsia="Arial" w:hAnsi="Arial" w:cs="Arial"/>
          <w:b/>
          <w:bCs/>
          <w:color w:val="000000" w:themeColor="text1"/>
        </w:rPr>
      </w:pPr>
      <w:r w:rsidRPr="00846321" w:rsidDel="00631DDE">
        <w:rPr>
          <w:rFonts w:ascii="Arial" w:eastAsia="Arial" w:hAnsi="Arial" w:cs="Arial"/>
          <w:b/>
          <w:bCs/>
          <w:color w:val="000000" w:themeColor="text1"/>
        </w:rPr>
        <w:t>I</w:t>
      </w:r>
      <w:r w:rsidRPr="00846321">
        <w:rPr>
          <w:rFonts w:ascii="Arial" w:eastAsia="Arial" w:hAnsi="Arial" w:cs="Arial"/>
          <w:b/>
          <w:bCs/>
          <w:color w:val="000000" w:themeColor="text1"/>
        </w:rPr>
        <w:t xml:space="preserve">n rare cases can the Pfizer/BioNTech and AstraZeneca/Oxford vaccine be </w:t>
      </w:r>
      <w:r w:rsidRPr="00846321" w:rsidDel="00631DDE">
        <w:rPr>
          <w:rFonts w:ascii="Arial" w:eastAsia="Arial" w:hAnsi="Arial" w:cs="Arial"/>
          <w:b/>
          <w:bCs/>
          <w:color w:val="000000" w:themeColor="text1"/>
        </w:rPr>
        <w:t>mixed and matched?</w:t>
      </w:r>
    </w:p>
    <w:p w14:paraId="25C9A3DD" w14:textId="4F083895" w:rsidR="007E149A" w:rsidRPr="00846321" w:rsidRDefault="00EC1ED9" w:rsidP="00B80ED2">
      <w:pPr>
        <w:pStyle w:val="ListParagraph"/>
        <w:numPr>
          <w:ilvl w:val="0"/>
          <w:numId w:val="106"/>
        </w:numPr>
        <w:spacing w:after="0" w:line="240" w:lineRule="auto"/>
        <w:rPr>
          <w:rFonts w:ascii="Arial" w:hAnsi="Arial" w:cs="Arial"/>
        </w:rPr>
      </w:pPr>
      <w:r w:rsidRPr="00846321">
        <w:rPr>
          <w:rFonts w:ascii="Arial" w:hAnsi="Arial" w:cs="Arial"/>
        </w:rPr>
        <w:t>W</w:t>
      </w:r>
      <w:r w:rsidR="007E149A" w:rsidRPr="00846321">
        <w:rPr>
          <w:rFonts w:ascii="Arial" w:hAnsi="Arial" w:cs="Arial"/>
        </w:rPr>
        <w:t>e do not recommend mixing the COVID-19 vaccines – if your first dose is the Pfizer vaccine you should not be given the AstraZeneca vaccine for your second dose and vice versa.</w:t>
      </w:r>
    </w:p>
    <w:p w14:paraId="6F45FDF2" w14:textId="77777777" w:rsidR="007E149A" w:rsidRPr="00846321" w:rsidRDefault="007E149A" w:rsidP="00B80ED2">
      <w:pPr>
        <w:pStyle w:val="ListParagraph"/>
        <w:numPr>
          <w:ilvl w:val="0"/>
          <w:numId w:val="106"/>
        </w:numPr>
        <w:spacing w:after="0" w:line="240" w:lineRule="auto"/>
        <w:rPr>
          <w:rFonts w:ascii="Arial" w:hAnsi="Arial" w:cs="Arial"/>
        </w:rPr>
      </w:pPr>
      <w:r w:rsidRPr="00846321">
        <w:rPr>
          <w:rFonts w:ascii="Arial" w:hAnsi="Arial" w:cs="Arial"/>
        </w:rPr>
        <w:lastRenderedPageBreak/>
        <w:t>However, there may be extremely rare occasions where the same vaccine is not available, or where it is not known what vaccine the patient received.</w:t>
      </w:r>
    </w:p>
    <w:p w14:paraId="18448FA7" w14:textId="77777777" w:rsidR="007E149A" w:rsidRPr="00846321" w:rsidRDefault="007E149A" w:rsidP="00B80ED2">
      <w:pPr>
        <w:pStyle w:val="ListParagraph"/>
        <w:numPr>
          <w:ilvl w:val="0"/>
          <w:numId w:val="106"/>
        </w:numPr>
        <w:spacing w:after="0" w:line="240" w:lineRule="auto"/>
        <w:rPr>
          <w:rFonts w:ascii="Arial" w:hAnsi="Arial" w:cs="Arial"/>
        </w:rPr>
      </w:pPr>
      <w:r w:rsidRPr="00846321">
        <w:rPr>
          <w:rFonts w:ascii="Arial" w:hAnsi="Arial" w:cs="Arial"/>
        </w:rPr>
        <w:t>Our guidance is very clear that every effort should be made in these instances to give the same vaccine to the patient, but where this is not possible it is better to give a second dose of another vaccine than not at all.</w:t>
      </w:r>
    </w:p>
    <w:p w14:paraId="6E03B386" w14:textId="77777777" w:rsidR="007E149A" w:rsidRPr="00846321" w:rsidRDefault="007E149A" w:rsidP="00B80ED2">
      <w:pPr>
        <w:pStyle w:val="ListParagraph"/>
        <w:numPr>
          <w:ilvl w:val="0"/>
          <w:numId w:val="106"/>
        </w:numPr>
        <w:spacing w:after="0" w:line="240" w:lineRule="auto"/>
        <w:rPr>
          <w:rFonts w:ascii="Arial" w:hAnsi="Arial" w:cs="Arial"/>
        </w:rPr>
      </w:pPr>
      <w:r w:rsidRPr="00846321">
        <w:rPr>
          <w:rFonts w:ascii="Arial" w:hAnsi="Arial" w:cs="Arial"/>
        </w:rPr>
        <w:t>This is a reasonable measure on a very exceptional basis, when the alternative is to leave someone with an incomplete course – which is the greater concern, especially if the individual is likely to be at immediate high risk or is considered unlikely to attend again.</w:t>
      </w:r>
    </w:p>
    <w:p w14:paraId="074DC975" w14:textId="77777777" w:rsidR="007E149A" w:rsidRPr="00846321" w:rsidRDefault="007E149A" w:rsidP="00B80ED2">
      <w:pPr>
        <w:pStyle w:val="ListParagraph"/>
        <w:numPr>
          <w:ilvl w:val="0"/>
          <w:numId w:val="106"/>
        </w:numPr>
        <w:spacing w:after="0" w:line="240" w:lineRule="auto"/>
        <w:rPr>
          <w:rFonts w:ascii="Arial" w:hAnsi="Arial" w:cs="Arial"/>
        </w:rPr>
      </w:pPr>
      <w:r w:rsidRPr="00846321">
        <w:rPr>
          <w:rFonts w:ascii="Arial" w:hAnsi="Arial" w:cs="Arial"/>
        </w:rPr>
        <w:t>In these rare circumstances, as both vaccines are based on the spike protein, it is likely the second dose will help to boost the response to the first dose.</w:t>
      </w:r>
    </w:p>
    <w:p w14:paraId="12481048" w14:textId="77777777" w:rsidR="007E149A" w:rsidRPr="00846321" w:rsidRDefault="007E149A" w:rsidP="00B80ED2">
      <w:pPr>
        <w:pStyle w:val="ListParagraph"/>
        <w:numPr>
          <w:ilvl w:val="0"/>
          <w:numId w:val="106"/>
        </w:numPr>
        <w:spacing w:after="0" w:line="240" w:lineRule="auto"/>
        <w:rPr>
          <w:rFonts w:ascii="Arial" w:hAnsi="Arial" w:cs="Arial"/>
        </w:rPr>
      </w:pPr>
      <w:r w:rsidRPr="00846321">
        <w:rPr>
          <w:rFonts w:ascii="Arial" w:hAnsi="Arial" w:cs="Arial"/>
        </w:rPr>
        <w:t>While there is no evidence on the interchangeability of the COVID-19 vaccines at this time, this is a pragmatic and scientific approach agreed by many scientists and vaccine experts, including the UK’s Deputy Chief Medical Officer.</w:t>
      </w:r>
    </w:p>
    <w:p w14:paraId="2D1E3B2A" w14:textId="77777777" w:rsidR="00FD03BB" w:rsidRPr="00846321" w:rsidRDefault="00FD03BB" w:rsidP="00FD03BB">
      <w:pPr>
        <w:spacing w:after="0" w:line="240" w:lineRule="auto"/>
        <w:rPr>
          <w:rFonts w:ascii="Arial" w:hAnsi="Arial" w:cs="Arial"/>
          <w:color w:val="000000" w:themeColor="text1"/>
        </w:rPr>
      </w:pPr>
    </w:p>
    <w:p w14:paraId="7527846A" w14:textId="072524AE" w:rsidR="004A0A63" w:rsidRPr="00846321" w:rsidRDefault="52171014" w:rsidP="22A7C2E4">
      <w:pPr>
        <w:pStyle w:val="Heading1"/>
        <w:tabs>
          <w:tab w:val="left" w:pos="2953"/>
        </w:tabs>
        <w:spacing w:before="0" w:line="240" w:lineRule="auto"/>
        <w:rPr>
          <w:rStyle w:val="eop"/>
          <w:rFonts w:ascii="Arial" w:eastAsia="Arial" w:hAnsi="Arial" w:cs="Arial"/>
          <w:b/>
          <w:bCs/>
          <w:color w:val="000000" w:themeColor="text1"/>
          <w:sz w:val="22"/>
          <w:szCs w:val="22"/>
        </w:rPr>
      </w:pPr>
      <w:bookmarkStart w:id="20" w:name="_Toc58494033"/>
      <w:bookmarkStart w:id="21" w:name="_Toc61366067"/>
      <w:r w:rsidRPr="00846321">
        <w:rPr>
          <w:rStyle w:val="normaltextrun"/>
          <w:rFonts w:ascii="Arial" w:eastAsia="Arial" w:hAnsi="Arial" w:cs="Arial"/>
          <w:b/>
          <w:bCs/>
          <w:color w:val="000000" w:themeColor="text1"/>
          <w:sz w:val="22"/>
          <w:szCs w:val="22"/>
        </w:rPr>
        <w:t>Deployment and Timing</w:t>
      </w:r>
      <w:bookmarkEnd w:id="20"/>
      <w:bookmarkEnd w:id="21"/>
      <w:r w:rsidRPr="00846321">
        <w:rPr>
          <w:rStyle w:val="eop"/>
          <w:rFonts w:ascii="Arial" w:eastAsia="Arial" w:hAnsi="Arial" w:cs="Arial"/>
          <w:b/>
          <w:bCs/>
          <w:color w:val="000000" w:themeColor="text1"/>
          <w:sz w:val="22"/>
          <w:szCs w:val="22"/>
        </w:rPr>
        <w:t> </w:t>
      </w:r>
    </w:p>
    <w:p w14:paraId="26F2E31B" w14:textId="77777777" w:rsidR="00215C1A" w:rsidRPr="00846321" w:rsidRDefault="00215C1A" w:rsidP="00667346">
      <w:pPr>
        <w:spacing w:after="0" w:line="240" w:lineRule="auto"/>
        <w:rPr>
          <w:rFonts w:ascii="Arial" w:eastAsia="Arial" w:hAnsi="Arial" w:cs="Arial"/>
          <w:b/>
          <w:bCs/>
          <w:color w:val="000000" w:themeColor="text1"/>
        </w:rPr>
      </w:pPr>
    </w:p>
    <w:p w14:paraId="4EFF3B27" w14:textId="4D41AD16" w:rsidR="00215C1A" w:rsidRPr="00846321" w:rsidRDefault="5A7362CE" w:rsidP="00667346">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When w</w:t>
      </w:r>
      <w:r w:rsidR="0C25A1AD" w:rsidRPr="00846321">
        <w:rPr>
          <w:rFonts w:ascii="Arial" w:eastAsia="Arial" w:hAnsi="Arial" w:cs="Arial"/>
          <w:b/>
          <w:bCs/>
          <w:color w:val="000000" w:themeColor="text1"/>
        </w:rPr>
        <w:t>as</w:t>
      </w:r>
      <w:r w:rsidRPr="00846321">
        <w:rPr>
          <w:rFonts w:ascii="Arial" w:eastAsia="Arial" w:hAnsi="Arial" w:cs="Arial"/>
          <w:b/>
          <w:bCs/>
          <w:color w:val="000000" w:themeColor="text1"/>
        </w:rPr>
        <w:t xml:space="preserve"> the first patient vaccinated?</w:t>
      </w:r>
    </w:p>
    <w:p w14:paraId="0CFCB6C1" w14:textId="58E9A5F3" w:rsidR="0C25A1AD" w:rsidRPr="00846321" w:rsidRDefault="0C25A1AD" w:rsidP="00B80ED2">
      <w:pPr>
        <w:numPr>
          <w:ilvl w:val="0"/>
          <w:numId w:val="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first </w:t>
      </w:r>
      <w:r w:rsidR="5A7362CE" w:rsidRPr="00846321">
        <w:rPr>
          <w:rFonts w:ascii="Arial" w:eastAsia="Arial" w:hAnsi="Arial" w:cs="Arial"/>
          <w:color w:val="000000" w:themeColor="text1"/>
        </w:rPr>
        <w:t>vaccination</w:t>
      </w:r>
      <w:r w:rsidRPr="00846321">
        <w:rPr>
          <w:rFonts w:ascii="Arial" w:eastAsia="Arial" w:hAnsi="Arial" w:cs="Arial"/>
          <w:color w:val="000000" w:themeColor="text1"/>
        </w:rPr>
        <w:t>s took place</w:t>
      </w:r>
      <w:r w:rsidR="5A7362CE" w:rsidRPr="00846321">
        <w:rPr>
          <w:rFonts w:ascii="Arial" w:eastAsia="Arial" w:hAnsi="Arial" w:cs="Arial"/>
          <w:color w:val="000000" w:themeColor="text1"/>
        </w:rPr>
        <w:t xml:space="preserve"> </w:t>
      </w:r>
      <w:r w:rsidR="59EC9790" w:rsidRPr="00846321">
        <w:rPr>
          <w:rFonts w:ascii="Arial" w:eastAsia="Arial" w:hAnsi="Arial" w:cs="Arial"/>
          <w:color w:val="000000" w:themeColor="text1"/>
        </w:rPr>
        <w:t>on Tuesday 8 December</w:t>
      </w:r>
      <w:r w:rsidR="002703B3" w:rsidRPr="00846321">
        <w:rPr>
          <w:rFonts w:ascii="Arial" w:eastAsia="Arial" w:hAnsi="Arial" w:cs="Arial"/>
          <w:color w:val="000000" w:themeColor="text1"/>
        </w:rPr>
        <w:t xml:space="preserve"> with</w:t>
      </w:r>
      <w:r w:rsidR="00EB36D1" w:rsidRPr="00846321">
        <w:rPr>
          <w:rFonts w:ascii="Arial" w:eastAsia="Arial" w:hAnsi="Arial" w:cs="Arial"/>
          <w:color w:val="000000" w:themeColor="text1"/>
        </w:rPr>
        <w:t xml:space="preserve"> the Pfizer/BioNTech </w:t>
      </w:r>
      <w:r w:rsidR="00E65D21" w:rsidRPr="00846321">
        <w:rPr>
          <w:rFonts w:ascii="Arial" w:eastAsia="Arial" w:hAnsi="Arial" w:cs="Arial"/>
          <w:color w:val="000000" w:themeColor="text1"/>
        </w:rPr>
        <w:t>vaccine</w:t>
      </w:r>
      <w:r w:rsidR="56047B2C" w:rsidRPr="00846321">
        <w:rPr>
          <w:rFonts w:ascii="Arial" w:eastAsia="Arial" w:hAnsi="Arial" w:cs="Arial"/>
          <w:color w:val="000000" w:themeColor="text1"/>
        </w:rPr>
        <w:t>.</w:t>
      </w:r>
    </w:p>
    <w:p w14:paraId="7AC022E5" w14:textId="1C1B7BDF" w:rsidR="00C348A4" w:rsidRPr="00846321" w:rsidRDefault="00C348A4" w:rsidP="006813BE">
      <w:pPr>
        <w:spacing w:after="0" w:line="240" w:lineRule="auto"/>
        <w:rPr>
          <w:rFonts w:ascii="Arial" w:eastAsia="Arial" w:hAnsi="Arial" w:cs="Arial"/>
          <w:b/>
          <w:bCs/>
          <w:color w:val="000000" w:themeColor="text1"/>
        </w:rPr>
      </w:pPr>
    </w:p>
    <w:p w14:paraId="41FDAE48" w14:textId="6D03B30E" w:rsidR="004A0A63" w:rsidRPr="00846321" w:rsidRDefault="52171014" w:rsidP="00237135">
      <w:pPr>
        <w:spacing w:after="0" w:line="240" w:lineRule="auto"/>
        <w:rPr>
          <w:rFonts w:ascii="Arial" w:eastAsia="Arial" w:hAnsi="Arial" w:cs="Arial"/>
          <w:b/>
          <w:bCs/>
        </w:rPr>
      </w:pPr>
      <w:r w:rsidRPr="00846321">
        <w:rPr>
          <w:rFonts w:ascii="Arial" w:eastAsia="Arial" w:hAnsi="Arial" w:cs="Arial"/>
          <w:b/>
          <w:bCs/>
        </w:rPr>
        <w:t>How many doses of the Pfizer</w:t>
      </w:r>
      <w:r w:rsidR="00E65D21" w:rsidRPr="00846321">
        <w:rPr>
          <w:rFonts w:ascii="Arial" w:eastAsia="Arial" w:hAnsi="Arial" w:cs="Arial"/>
          <w:b/>
          <w:bCs/>
        </w:rPr>
        <w:t>/BioNTech</w:t>
      </w:r>
      <w:r w:rsidRPr="00846321">
        <w:rPr>
          <w:rFonts w:ascii="Arial" w:eastAsia="Arial" w:hAnsi="Arial" w:cs="Arial"/>
          <w:b/>
          <w:bCs/>
        </w:rPr>
        <w:t> Covid-19 vaccine will need to be administered? </w:t>
      </w:r>
    </w:p>
    <w:p w14:paraId="3C13CF82" w14:textId="367610AA" w:rsidR="004A0A63" w:rsidRPr="00846321" w:rsidRDefault="52171014" w:rsidP="00B80ED2">
      <w:pPr>
        <w:pStyle w:val="ListParagraph"/>
        <w:numPr>
          <w:ilvl w:val="0"/>
          <w:numId w:val="8"/>
        </w:numPr>
        <w:rPr>
          <w:rFonts w:ascii="Arial" w:eastAsia="Arial" w:hAnsi="Arial" w:cs="Arial"/>
        </w:rPr>
      </w:pPr>
      <w:r w:rsidRPr="00846321">
        <w:rPr>
          <w:rFonts w:ascii="Arial" w:eastAsia="Arial" w:hAnsi="Arial" w:cs="Arial"/>
        </w:rPr>
        <w:t>The vaccine is given in two doses and data from clinical trials showed the vaccine is 94 percent effective in protecting people over the age of 65 from coronavirus, with trials suggesting it works equally well in people of all ages, races and ethnicities. There were also no serious safety concerns reported in the trials. </w:t>
      </w:r>
    </w:p>
    <w:p w14:paraId="68FCE1CC" w14:textId="367610AA" w:rsidR="00BE2D20" w:rsidRPr="00846321" w:rsidRDefault="00BE2D20" w:rsidP="00B80ED2">
      <w:pPr>
        <w:pStyle w:val="ListParagraph"/>
        <w:numPr>
          <w:ilvl w:val="0"/>
          <w:numId w:val="8"/>
        </w:numPr>
        <w:rPr>
          <w:rFonts w:ascii="Arial" w:hAnsi="Arial" w:cs="Arial"/>
        </w:rPr>
      </w:pPr>
      <w:r w:rsidRPr="00846321">
        <w:rPr>
          <w:rFonts w:ascii="Arial" w:eastAsia="Arial" w:hAnsi="Arial" w:cs="Arial"/>
        </w:rPr>
        <w:t>Everyone will receive their second dose. This will b</w:t>
      </w:r>
      <w:r w:rsidRPr="00846321">
        <w:rPr>
          <w:rFonts w:ascii="Arial" w:hAnsi="Arial" w:cs="Arial"/>
        </w:rPr>
        <w:t>e within 12 weeks of their first. The second dose completes the course and is important for longer term protection.</w:t>
      </w:r>
    </w:p>
    <w:p w14:paraId="59F4ADD1" w14:textId="2EE9DEA6" w:rsidR="00BE2D20" w:rsidRPr="00846321" w:rsidRDefault="00BE2D20" w:rsidP="00B80ED2">
      <w:pPr>
        <w:pStyle w:val="ListParagraph"/>
        <w:numPr>
          <w:ilvl w:val="0"/>
          <w:numId w:val="8"/>
        </w:numPr>
        <w:rPr>
          <w:rFonts w:ascii="Arial" w:hAnsi="Arial" w:cs="Arial"/>
        </w:rPr>
      </w:pPr>
      <w:r w:rsidRPr="00846321">
        <w:rPr>
          <w:rFonts w:ascii="Arial" w:hAnsi="Arial" w:cs="Arial"/>
        </w:rPr>
        <w:t>From 30</w:t>
      </w:r>
      <w:r w:rsidRPr="00846321">
        <w:rPr>
          <w:rFonts w:ascii="Arial" w:hAnsi="Arial" w:cs="Arial"/>
          <w:vertAlign w:val="superscript"/>
        </w:rPr>
        <w:t>th</w:t>
      </w:r>
      <w:r w:rsidRPr="00846321">
        <w:rPr>
          <w:rFonts w:ascii="Arial" w:hAnsi="Arial" w:cs="Arial"/>
        </w:rPr>
        <w:t xml:space="preserve"> December 2020, the NHS across the UK will prioritise giving the first dose of the vaccine to those in the most high-risk groups. With two vaccines now approved, we will be able to vaccinate a greater number of people who are at highest risk, protecting them from the disease and reducing mortality and hospitalisation.</w:t>
      </w:r>
    </w:p>
    <w:p w14:paraId="6239732D"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Where/how are vaccines going to be administered?</w:t>
      </w:r>
      <w:r w:rsidRPr="00846321">
        <w:rPr>
          <w:rStyle w:val="eop"/>
          <w:rFonts w:ascii="Arial" w:eastAsia="Arial" w:hAnsi="Arial" w:cs="Arial"/>
          <w:b/>
          <w:bCs/>
          <w:color w:val="000000" w:themeColor="text1"/>
        </w:rPr>
        <w:t> </w:t>
      </w:r>
    </w:p>
    <w:p w14:paraId="51046C86" w14:textId="29969C8C" w:rsidR="00E144CF" w:rsidRPr="00846321" w:rsidRDefault="65315865" w:rsidP="00B80ED2">
      <w:pPr>
        <w:numPr>
          <w:ilvl w:val="0"/>
          <w:numId w:val="9"/>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V</w:t>
      </w:r>
      <w:r w:rsidR="52171014" w:rsidRPr="00846321">
        <w:rPr>
          <w:rStyle w:val="normaltextrun"/>
          <w:rFonts w:ascii="Arial" w:eastAsia="Arial" w:hAnsi="Arial" w:cs="Arial"/>
          <w:color w:val="000000" w:themeColor="text1"/>
        </w:rPr>
        <w:t xml:space="preserve">accination </w:t>
      </w:r>
      <w:r w:rsidR="4A5CF0AA" w:rsidRPr="00846321">
        <w:rPr>
          <w:rStyle w:val="normaltextrun"/>
          <w:rFonts w:ascii="Arial" w:eastAsia="Arial" w:hAnsi="Arial" w:cs="Arial"/>
          <w:color w:val="000000" w:themeColor="text1"/>
        </w:rPr>
        <w:t>for</w:t>
      </w:r>
      <w:r w:rsidR="52171014" w:rsidRPr="00846321">
        <w:rPr>
          <w:rStyle w:val="normaltextrun"/>
          <w:rFonts w:ascii="Arial" w:eastAsia="Arial" w:hAnsi="Arial" w:cs="Arial"/>
          <w:color w:val="000000" w:themeColor="text1"/>
        </w:rPr>
        <w:t xml:space="preserve"> at-risk groups </w:t>
      </w:r>
      <w:r w:rsidR="00BE2D20" w:rsidRPr="00846321">
        <w:rPr>
          <w:rStyle w:val="normaltextrun"/>
          <w:rFonts w:ascii="Arial" w:eastAsia="Arial" w:hAnsi="Arial" w:cs="Arial"/>
          <w:color w:val="000000" w:themeColor="text1"/>
        </w:rPr>
        <w:t>w</w:t>
      </w:r>
      <w:r w:rsidRPr="00846321">
        <w:rPr>
          <w:rStyle w:val="normaltextrun"/>
          <w:rFonts w:ascii="Arial" w:eastAsia="Arial" w:hAnsi="Arial" w:cs="Arial"/>
          <w:color w:val="000000" w:themeColor="text1"/>
        </w:rPr>
        <w:t>ill take place at the</w:t>
      </w:r>
      <w:r w:rsidR="52171014" w:rsidRPr="00846321">
        <w:rPr>
          <w:rStyle w:val="normaltextrun"/>
          <w:rFonts w:ascii="Arial" w:eastAsia="Arial" w:hAnsi="Arial" w:cs="Arial"/>
          <w:color w:val="000000" w:themeColor="text1"/>
        </w:rPr>
        <w:t xml:space="preserve"> most appropriate settings to encourage uptake. This includes administering vaccination to at risk individuals in their usual place of residence. The three models of delivery are:</w:t>
      </w:r>
      <w:r w:rsidR="52171014" w:rsidRPr="00846321">
        <w:rPr>
          <w:rStyle w:val="eop"/>
          <w:rFonts w:ascii="Arial" w:eastAsia="Arial" w:hAnsi="Arial" w:cs="Arial"/>
          <w:color w:val="000000" w:themeColor="text1"/>
        </w:rPr>
        <w:t> </w:t>
      </w:r>
    </w:p>
    <w:p w14:paraId="31C42F17" w14:textId="12007264" w:rsidR="00E144CF" w:rsidRPr="00846321" w:rsidRDefault="52171014" w:rsidP="00B80ED2">
      <w:pPr>
        <w:numPr>
          <w:ilvl w:val="0"/>
          <w:numId w:val="23"/>
        </w:numPr>
        <w:spacing w:after="0"/>
        <w:textAlignment w:val="baseline"/>
        <w:rPr>
          <w:rStyle w:val="normaltextrun"/>
          <w:rFonts w:ascii="Arial" w:eastAsia="Arial" w:hAnsi="Arial" w:cs="Arial"/>
          <w:color w:val="000000" w:themeColor="text1"/>
        </w:rPr>
      </w:pPr>
      <w:r w:rsidRPr="00846321">
        <w:rPr>
          <w:rStyle w:val="normaltextrun"/>
          <w:rFonts w:ascii="Arial" w:eastAsia="Arial" w:hAnsi="Arial" w:cs="Arial"/>
          <w:color w:val="000000" w:themeColor="text1"/>
        </w:rPr>
        <w:t xml:space="preserve">Hospital Hubs </w:t>
      </w:r>
      <w:r w:rsidR="00BE2D20" w:rsidRPr="00846321">
        <w:rPr>
          <w:rStyle w:val="normaltextrun"/>
          <w:rFonts w:ascii="Arial" w:eastAsia="Arial" w:hAnsi="Arial" w:cs="Arial"/>
          <w:color w:val="000000" w:themeColor="text1"/>
        </w:rPr>
        <w:t>–</w:t>
      </w:r>
      <w:r w:rsidRPr="00846321">
        <w:rPr>
          <w:rStyle w:val="normaltextrun"/>
          <w:rFonts w:ascii="Arial" w:eastAsia="Arial" w:hAnsi="Arial" w:cs="Arial"/>
          <w:color w:val="000000" w:themeColor="text1"/>
        </w:rPr>
        <w:t xml:space="preserve"> NHS providers vaccinating staff onsite</w:t>
      </w:r>
      <w:r w:rsidR="58FB708C" w:rsidRPr="00846321">
        <w:rPr>
          <w:rStyle w:val="normaltextrun"/>
          <w:rFonts w:ascii="Arial" w:eastAsia="Arial" w:hAnsi="Arial" w:cs="Arial"/>
          <w:color w:val="000000" w:themeColor="text1"/>
        </w:rPr>
        <w:t>.</w:t>
      </w:r>
      <w:r w:rsidRPr="00846321">
        <w:rPr>
          <w:rStyle w:val="normaltextrun"/>
          <w:rFonts w:ascii="Arial" w:eastAsia="Arial" w:hAnsi="Arial" w:cs="Arial"/>
          <w:color w:val="000000" w:themeColor="text1"/>
        </w:rPr>
        <w:t> </w:t>
      </w:r>
      <w:r w:rsidR="39DB856A" w:rsidRPr="00846321">
        <w:rPr>
          <w:rStyle w:val="normaltextrun"/>
          <w:rFonts w:ascii="Arial" w:eastAsia="Arial" w:hAnsi="Arial" w:cs="Arial"/>
          <w:color w:val="000000" w:themeColor="text1"/>
        </w:rPr>
        <w:t xml:space="preserve">From </w:t>
      </w:r>
      <w:r w:rsidR="7FCB6C52" w:rsidRPr="00846321">
        <w:rPr>
          <w:rStyle w:val="normaltextrun"/>
          <w:rFonts w:ascii="Arial" w:eastAsia="Arial" w:hAnsi="Arial" w:cs="Arial"/>
          <w:color w:val="000000" w:themeColor="text1"/>
        </w:rPr>
        <w:t>December, more</w:t>
      </w:r>
      <w:r w:rsidR="39DB856A" w:rsidRPr="00846321">
        <w:rPr>
          <w:rStyle w:val="normaltextrun"/>
          <w:rFonts w:ascii="Arial" w:eastAsia="Arial" w:hAnsi="Arial" w:cs="Arial"/>
          <w:color w:val="000000" w:themeColor="text1"/>
        </w:rPr>
        <w:t xml:space="preserve"> than 70 hospitals </w:t>
      </w:r>
      <w:r w:rsidR="7FCB6C52" w:rsidRPr="00846321">
        <w:rPr>
          <w:rStyle w:val="normaltextrun"/>
          <w:rFonts w:ascii="Arial" w:eastAsia="Arial" w:hAnsi="Arial" w:cs="Arial"/>
          <w:color w:val="000000" w:themeColor="text1"/>
        </w:rPr>
        <w:t>began</w:t>
      </w:r>
      <w:r w:rsidR="39DB856A" w:rsidRPr="00846321">
        <w:rPr>
          <w:rStyle w:val="normaltextrun"/>
          <w:rFonts w:ascii="Arial" w:eastAsia="Arial" w:hAnsi="Arial" w:cs="Arial"/>
          <w:color w:val="000000" w:themeColor="text1"/>
        </w:rPr>
        <w:t xml:space="preserve"> delivering the</w:t>
      </w:r>
      <w:r w:rsidR="00BE2D20" w:rsidRPr="00846321">
        <w:rPr>
          <w:rStyle w:val="normaltextrun"/>
          <w:rFonts w:ascii="Arial" w:eastAsia="Arial" w:hAnsi="Arial" w:cs="Arial"/>
          <w:color w:val="000000" w:themeColor="text1"/>
        </w:rPr>
        <w:t xml:space="preserve"> Pfizer/BioNTech</w:t>
      </w:r>
      <w:r w:rsidR="39DB856A" w:rsidRPr="00846321">
        <w:rPr>
          <w:rStyle w:val="normaltextrun"/>
          <w:rFonts w:ascii="Arial" w:eastAsia="Arial" w:hAnsi="Arial" w:cs="Arial"/>
          <w:color w:val="000000" w:themeColor="text1"/>
        </w:rPr>
        <w:t xml:space="preserve"> vaccine across the UK.</w:t>
      </w:r>
    </w:p>
    <w:p w14:paraId="4E4F5A19" w14:textId="77777777" w:rsidR="004A0A63" w:rsidRPr="00846321" w:rsidRDefault="52171014" w:rsidP="00B80ED2">
      <w:pPr>
        <w:numPr>
          <w:ilvl w:val="0"/>
          <w:numId w:val="23"/>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Local Vaccination Services – Community and primary care-led service based on local and logistical considerations but is likely to include GP practices, local authority sourced buildings or other local facilities, and potentially roving teams if vaccines are transportable in this way. </w:t>
      </w:r>
      <w:r w:rsidRPr="00846321">
        <w:rPr>
          <w:rStyle w:val="eop"/>
          <w:rFonts w:ascii="Arial" w:eastAsia="Arial" w:hAnsi="Arial" w:cs="Arial"/>
          <w:color w:val="000000" w:themeColor="text1"/>
        </w:rPr>
        <w:t> </w:t>
      </w:r>
    </w:p>
    <w:p w14:paraId="55405BA1" w14:textId="36311D67" w:rsidR="004A0A63" w:rsidRPr="00846321" w:rsidRDefault="52171014" w:rsidP="00B80ED2">
      <w:pPr>
        <w:numPr>
          <w:ilvl w:val="0"/>
          <w:numId w:val="23"/>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 xml:space="preserve">Vaccination Centres </w:t>
      </w:r>
      <w:r w:rsidR="00BE2D20" w:rsidRPr="00846321">
        <w:rPr>
          <w:rStyle w:val="normaltextrun"/>
          <w:rFonts w:ascii="Arial" w:eastAsia="Arial" w:hAnsi="Arial" w:cs="Arial"/>
          <w:color w:val="000000" w:themeColor="text1"/>
        </w:rPr>
        <w:t>–</w:t>
      </w:r>
      <w:r w:rsidRPr="00846321">
        <w:rPr>
          <w:rStyle w:val="normaltextrun"/>
          <w:rFonts w:ascii="Arial" w:eastAsia="Arial" w:hAnsi="Arial" w:cs="Arial"/>
          <w:color w:val="000000" w:themeColor="text1"/>
        </w:rPr>
        <w:t xml:space="preserve"> Large scale centres such as sports and conference venues set up for high volumes of people.</w:t>
      </w:r>
      <w:r w:rsidRPr="00846321">
        <w:rPr>
          <w:rStyle w:val="eop"/>
          <w:rFonts w:ascii="Arial" w:eastAsia="Arial" w:hAnsi="Arial" w:cs="Arial"/>
          <w:color w:val="000000" w:themeColor="text1"/>
        </w:rPr>
        <w:t> </w:t>
      </w:r>
    </w:p>
    <w:p w14:paraId="62F75D48" w14:textId="77777777" w:rsidR="00625812" w:rsidRPr="00846321" w:rsidRDefault="00625812" w:rsidP="6ACB7DFC">
      <w:pPr>
        <w:spacing w:after="0"/>
        <w:textAlignment w:val="baseline"/>
        <w:rPr>
          <w:rFonts w:ascii="Arial" w:eastAsia="Arial" w:hAnsi="Arial" w:cs="Arial"/>
          <w:b/>
          <w:bCs/>
          <w:color w:val="000000" w:themeColor="text1"/>
        </w:rPr>
      </w:pPr>
    </w:p>
    <w:p w14:paraId="4E09D9CA"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Who is going to be administering these vaccines?</w:t>
      </w:r>
      <w:r w:rsidRPr="00846321">
        <w:rPr>
          <w:rStyle w:val="eop"/>
          <w:rFonts w:ascii="Arial" w:eastAsia="Arial" w:hAnsi="Arial" w:cs="Arial"/>
          <w:b/>
          <w:bCs/>
          <w:color w:val="000000" w:themeColor="text1"/>
        </w:rPr>
        <w:t> </w:t>
      </w:r>
    </w:p>
    <w:p w14:paraId="6AF4EF6D" w14:textId="77777777" w:rsidR="004A0A63" w:rsidRPr="00846321" w:rsidRDefault="52171014" w:rsidP="00B80ED2">
      <w:pPr>
        <w:numPr>
          <w:ilvl w:val="0"/>
          <w:numId w:val="1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Recruitment of workforce has focused on those who already have experience in handling vaccinations but may currently work outside of NHS settings, for example, independent nurses or allied health care professionals.</w:t>
      </w:r>
      <w:r w:rsidRPr="00846321">
        <w:rPr>
          <w:rStyle w:val="eop"/>
          <w:rFonts w:ascii="Arial" w:eastAsia="Arial" w:hAnsi="Arial" w:cs="Arial"/>
          <w:color w:val="000000" w:themeColor="text1"/>
        </w:rPr>
        <w:t> </w:t>
      </w:r>
    </w:p>
    <w:p w14:paraId="519208A8" w14:textId="77777777" w:rsidR="004A0A63" w:rsidRPr="00846321" w:rsidRDefault="52171014" w:rsidP="00B80ED2">
      <w:pPr>
        <w:numPr>
          <w:ilvl w:val="0"/>
          <w:numId w:val="1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lastRenderedPageBreak/>
        <w:t>Existing schemes such as NHS Bring Back scheme have also been utilised in order to fill roles. </w:t>
      </w:r>
      <w:r w:rsidRPr="00846321">
        <w:rPr>
          <w:rStyle w:val="eop"/>
          <w:rFonts w:ascii="Arial" w:eastAsia="Arial" w:hAnsi="Arial" w:cs="Arial"/>
          <w:color w:val="000000" w:themeColor="text1"/>
        </w:rPr>
        <w:t> </w:t>
      </w:r>
    </w:p>
    <w:p w14:paraId="6A62E9C6" w14:textId="77777777" w:rsidR="004A0A63" w:rsidRPr="00846321" w:rsidRDefault="52171014" w:rsidP="00B80ED2">
      <w:pPr>
        <w:numPr>
          <w:ilvl w:val="0"/>
          <w:numId w:val="10"/>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A comprehensive training package has been put together by NHS England and NHS Improvement (NHSE-I), with professional groups and Public Health England (PHE). New vaccinators will have undergone both a comprehensive training programme and competency assessment to ensure they can safely administer vaccines to patients under the clinical supervision of an experienced health care professional. This training will include how to deal with possible adverse reactions to a vaccine.</w:t>
      </w:r>
      <w:r w:rsidRPr="00846321">
        <w:rPr>
          <w:rStyle w:val="eop"/>
          <w:rFonts w:ascii="Arial" w:eastAsia="Arial" w:hAnsi="Arial" w:cs="Arial"/>
          <w:color w:val="000000" w:themeColor="text1"/>
        </w:rPr>
        <w:t> </w:t>
      </w:r>
    </w:p>
    <w:p w14:paraId="1135D1BA" w14:textId="77777777" w:rsidR="004A0A63" w:rsidRPr="00846321" w:rsidRDefault="004A0A63" w:rsidP="6ACB7DFC">
      <w:pPr>
        <w:spacing w:after="0"/>
        <w:ind w:left="60"/>
        <w:textAlignment w:val="baseline"/>
        <w:rPr>
          <w:rFonts w:ascii="Arial" w:eastAsia="Arial" w:hAnsi="Arial" w:cs="Arial"/>
          <w:b/>
          <w:bCs/>
          <w:color w:val="000000" w:themeColor="text1"/>
        </w:rPr>
      </w:pPr>
    </w:p>
    <w:p w14:paraId="58BB7F4C"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Will vaccinations be available across the UK?</w:t>
      </w:r>
      <w:r w:rsidRPr="00846321">
        <w:rPr>
          <w:rStyle w:val="eop"/>
          <w:rFonts w:ascii="Arial" w:eastAsia="Arial" w:hAnsi="Arial" w:cs="Arial"/>
          <w:b/>
          <w:bCs/>
          <w:color w:val="000000" w:themeColor="text1"/>
        </w:rPr>
        <w:t> </w:t>
      </w:r>
    </w:p>
    <w:p w14:paraId="2C0F5F53" w14:textId="77777777" w:rsidR="004A0A63" w:rsidRPr="00846321" w:rsidRDefault="52171014" w:rsidP="00B80ED2">
      <w:pPr>
        <w:numPr>
          <w:ilvl w:val="0"/>
          <w:numId w:val="11"/>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Vaccination will be managed by the health services in each nation: NHS England and NHS Improvement, NHS Wales, NHS Scotland, and Health and Social Care Northern Ireland. The UK government is working closely with the Devolved Administrations to ensure an aligned approach to COVID-19 vaccine deployment across the UK.</w:t>
      </w:r>
      <w:r w:rsidRPr="00846321">
        <w:rPr>
          <w:rStyle w:val="eop"/>
          <w:rFonts w:ascii="Arial" w:eastAsia="Arial" w:hAnsi="Arial" w:cs="Arial"/>
          <w:color w:val="000000" w:themeColor="text1"/>
        </w:rPr>
        <w:t> </w:t>
      </w:r>
    </w:p>
    <w:p w14:paraId="64C8CF63" w14:textId="77777777" w:rsidR="004A0A63" w:rsidRPr="00846321" w:rsidRDefault="52171014" w:rsidP="00B80ED2">
      <w:pPr>
        <w:numPr>
          <w:ilvl w:val="0"/>
          <w:numId w:val="11"/>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vaccine will be available for free across the UK. We have procured vaccines on behalf of all parts of the country. And the Government is working with the devolved administrations to ensure it is deployed fairly across the UK.</w:t>
      </w:r>
      <w:r w:rsidRPr="00846321">
        <w:rPr>
          <w:rStyle w:val="eop"/>
          <w:rFonts w:ascii="Arial" w:eastAsia="Arial" w:hAnsi="Arial" w:cs="Arial"/>
          <w:color w:val="000000" w:themeColor="text1"/>
        </w:rPr>
        <w:t> </w:t>
      </w:r>
    </w:p>
    <w:p w14:paraId="06C8F9D0" w14:textId="77777777" w:rsidR="004A0A63" w:rsidRPr="00846321" w:rsidRDefault="004A0A63" w:rsidP="6ACB7DFC">
      <w:pPr>
        <w:spacing w:after="0"/>
        <w:ind w:left="60"/>
        <w:textAlignment w:val="baseline"/>
        <w:rPr>
          <w:rFonts w:ascii="Arial" w:eastAsia="Arial" w:hAnsi="Arial" w:cs="Arial"/>
          <w:color w:val="000000" w:themeColor="text1"/>
        </w:rPr>
      </w:pPr>
    </w:p>
    <w:p w14:paraId="672442CD" w14:textId="77777777" w:rsidR="004A0A63" w:rsidRPr="00846321" w:rsidRDefault="52171014" w:rsidP="6ACB7DFC">
      <w:pPr>
        <w:spacing w:after="0"/>
        <w:textAlignment w:val="baseline"/>
        <w:rPr>
          <w:rFonts w:ascii="Arial" w:eastAsia="Arial" w:hAnsi="Arial" w:cs="Arial"/>
          <w:b/>
          <w:bCs/>
          <w:color w:val="000000" w:themeColor="text1"/>
        </w:rPr>
      </w:pPr>
      <w:bookmarkStart w:id="22" w:name="_Hlk58242479"/>
      <w:r w:rsidRPr="00846321">
        <w:rPr>
          <w:rStyle w:val="normaltextrun"/>
          <w:rFonts w:ascii="Arial" w:eastAsia="Arial" w:hAnsi="Arial" w:cs="Arial"/>
          <w:b/>
          <w:bCs/>
          <w:color w:val="000000" w:themeColor="text1"/>
        </w:rPr>
        <w:t>Who is paying?</w:t>
      </w:r>
      <w:r w:rsidRPr="00846321">
        <w:rPr>
          <w:rStyle w:val="eop"/>
          <w:rFonts w:ascii="Arial" w:eastAsia="Arial" w:hAnsi="Arial" w:cs="Arial"/>
          <w:b/>
          <w:bCs/>
          <w:color w:val="000000" w:themeColor="text1"/>
        </w:rPr>
        <w:t> </w:t>
      </w:r>
    </w:p>
    <w:p w14:paraId="7523B30C" w14:textId="25360790" w:rsidR="004A0A63" w:rsidRPr="00846321" w:rsidRDefault="52171014" w:rsidP="00B80ED2">
      <w:pPr>
        <w:numPr>
          <w:ilvl w:val="0"/>
          <w:numId w:val="12"/>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The UK government has agreed to buy these vaccines on behalf of the Devolved Administrations, Crown Dependencies and Overseas Territories at no charge.</w:t>
      </w:r>
      <w:r w:rsidRPr="00846321">
        <w:rPr>
          <w:rStyle w:val="eop"/>
          <w:rFonts w:ascii="Arial" w:eastAsia="Arial" w:hAnsi="Arial" w:cs="Arial"/>
          <w:color w:val="000000" w:themeColor="text1"/>
        </w:rPr>
        <w:t> </w:t>
      </w:r>
    </w:p>
    <w:p w14:paraId="24CCD364" w14:textId="60D66005" w:rsidR="00542EC3" w:rsidRPr="00846321" w:rsidRDefault="00542EC3" w:rsidP="6ACB7DFC">
      <w:pPr>
        <w:spacing w:after="0"/>
        <w:textAlignment w:val="baseline"/>
        <w:rPr>
          <w:rStyle w:val="eop"/>
          <w:rFonts w:ascii="Arial" w:eastAsia="Arial" w:hAnsi="Arial" w:cs="Arial"/>
          <w:color w:val="000000" w:themeColor="text1"/>
        </w:rPr>
      </w:pPr>
    </w:p>
    <w:p w14:paraId="72B9428B" w14:textId="77777777" w:rsidR="00542EC3" w:rsidRPr="00846321" w:rsidRDefault="7A918F3A"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How are the doses being shared across the UK? </w:t>
      </w:r>
    </w:p>
    <w:p w14:paraId="3DC58CB2" w14:textId="0150751B" w:rsidR="00542EC3" w:rsidRPr="00846321" w:rsidRDefault="7A918F3A" w:rsidP="6ACB7DFC">
      <w:pPr>
        <w:spacing w:after="0" w:line="240" w:lineRule="auto"/>
        <w:rPr>
          <w:rFonts w:ascii="Arial" w:eastAsia="Arial" w:hAnsi="Arial" w:cs="Arial"/>
          <w:color w:val="000000" w:themeColor="text1"/>
        </w:rPr>
      </w:pPr>
      <w:r w:rsidRPr="00846321">
        <w:rPr>
          <w:rFonts w:ascii="Arial" w:eastAsia="Arial" w:hAnsi="Arial" w:cs="Arial"/>
          <w:color w:val="000000" w:themeColor="text1"/>
        </w:rPr>
        <w:t>We are allocating shares of vaccine based on the business-as-usual Barnett formula split of doses as follows:</w:t>
      </w:r>
    </w:p>
    <w:p w14:paraId="5EB36C8B" w14:textId="77777777" w:rsidR="00542EC3" w:rsidRPr="00846321" w:rsidRDefault="7A918F3A" w:rsidP="00B80ED2">
      <w:pPr>
        <w:pStyle w:val="ListParagraph"/>
        <w:numPr>
          <w:ilvl w:val="0"/>
          <w:numId w:val="65"/>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England: 84.09%</w:t>
      </w:r>
    </w:p>
    <w:p w14:paraId="2457EF35" w14:textId="77777777" w:rsidR="00542EC3" w:rsidRPr="00846321" w:rsidRDefault="7A918F3A" w:rsidP="00B80ED2">
      <w:pPr>
        <w:pStyle w:val="ListParagraph"/>
        <w:numPr>
          <w:ilvl w:val="0"/>
          <w:numId w:val="65"/>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Scotland: 8.28%</w:t>
      </w:r>
    </w:p>
    <w:p w14:paraId="5C808E82" w14:textId="77777777" w:rsidR="00542EC3" w:rsidRPr="00846321" w:rsidRDefault="7A918F3A" w:rsidP="00B80ED2">
      <w:pPr>
        <w:pStyle w:val="ListParagraph"/>
        <w:numPr>
          <w:ilvl w:val="0"/>
          <w:numId w:val="65"/>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Wales: 4.78%</w:t>
      </w:r>
    </w:p>
    <w:p w14:paraId="7598C7DF" w14:textId="5AE82249" w:rsidR="003403C2" w:rsidRPr="00846321" w:rsidRDefault="7A918F3A" w:rsidP="00B80ED2">
      <w:pPr>
        <w:pStyle w:val="ListParagraph"/>
        <w:numPr>
          <w:ilvl w:val="0"/>
          <w:numId w:val="65"/>
        </w:numPr>
        <w:spacing w:after="240" w:line="240" w:lineRule="auto"/>
        <w:contextualSpacing w:val="0"/>
        <w:rPr>
          <w:rStyle w:val="eop"/>
          <w:rFonts w:ascii="Arial" w:eastAsia="Arial" w:hAnsi="Arial" w:cs="Arial"/>
          <w:color w:val="000000" w:themeColor="text1"/>
        </w:rPr>
      </w:pPr>
      <w:r w:rsidRPr="00846321">
        <w:rPr>
          <w:rFonts w:ascii="Arial" w:eastAsia="Arial" w:hAnsi="Arial" w:cs="Arial"/>
          <w:color w:val="000000" w:themeColor="text1"/>
        </w:rPr>
        <w:t>Northern Ireland: 2.85%</w:t>
      </w:r>
    </w:p>
    <w:p w14:paraId="40C77F54"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What role will the military have in distributing the vaccine?</w:t>
      </w:r>
      <w:r w:rsidRPr="00846321">
        <w:rPr>
          <w:rStyle w:val="eop"/>
          <w:rFonts w:ascii="Arial" w:eastAsia="Arial" w:hAnsi="Arial" w:cs="Arial"/>
          <w:b/>
          <w:bCs/>
          <w:color w:val="000000" w:themeColor="text1"/>
        </w:rPr>
        <w:t> </w:t>
      </w:r>
    </w:p>
    <w:p w14:paraId="406C9F91" w14:textId="77777777" w:rsidR="004A0A63" w:rsidRPr="00846321" w:rsidRDefault="52171014" w:rsidP="00B80ED2">
      <w:pPr>
        <w:numPr>
          <w:ilvl w:val="0"/>
          <w:numId w:val="12"/>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An enormous amount of planning and preparation has taken place across government to be able to quickly roll out the vaccine, including ensuring we have adequate provision, transport, PPE and logistical expertise to do so.  </w:t>
      </w:r>
      <w:r w:rsidRPr="00846321">
        <w:rPr>
          <w:rStyle w:val="eop"/>
          <w:rFonts w:ascii="Arial" w:eastAsia="Arial" w:hAnsi="Arial" w:cs="Arial"/>
          <w:color w:val="000000" w:themeColor="text1"/>
        </w:rPr>
        <w:t> </w:t>
      </w:r>
    </w:p>
    <w:bookmarkEnd w:id="22"/>
    <w:p w14:paraId="223266A7" w14:textId="63C6CA59" w:rsidR="004A0A63" w:rsidRPr="00846321" w:rsidRDefault="52171014" w:rsidP="00B80ED2">
      <w:pPr>
        <w:numPr>
          <w:ilvl w:val="0"/>
          <w:numId w:val="12"/>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 xml:space="preserve">The whole of government is working closely with the NHS to put plans in place to distribute the vaccine, including military planning teams </w:t>
      </w:r>
      <w:r w:rsidR="65315865" w:rsidRPr="00846321">
        <w:rPr>
          <w:rStyle w:val="normaltextrun"/>
          <w:rFonts w:ascii="Arial" w:eastAsia="Arial" w:hAnsi="Arial" w:cs="Arial"/>
          <w:color w:val="000000" w:themeColor="text1"/>
        </w:rPr>
        <w:t>to help</w:t>
      </w:r>
      <w:r w:rsidRPr="00846321">
        <w:rPr>
          <w:rStyle w:val="normaltextrun"/>
          <w:rFonts w:ascii="Arial" w:eastAsia="Arial" w:hAnsi="Arial" w:cs="Arial"/>
          <w:color w:val="000000" w:themeColor="text1"/>
        </w:rPr>
        <w:t xml:space="preserve"> coordinat</w:t>
      </w:r>
      <w:r w:rsidR="65315865" w:rsidRPr="00846321">
        <w:rPr>
          <w:rStyle w:val="normaltextrun"/>
          <w:rFonts w:ascii="Arial" w:eastAsia="Arial" w:hAnsi="Arial" w:cs="Arial"/>
          <w:color w:val="000000" w:themeColor="text1"/>
        </w:rPr>
        <w:t>e</w:t>
      </w:r>
      <w:r w:rsidRPr="00846321">
        <w:rPr>
          <w:rStyle w:val="normaltextrun"/>
          <w:rFonts w:ascii="Arial" w:eastAsia="Arial" w:hAnsi="Arial" w:cs="Arial"/>
          <w:color w:val="000000" w:themeColor="text1"/>
        </w:rPr>
        <w:t xml:space="preserve"> regional and national deployment activity. </w:t>
      </w:r>
      <w:r w:rsidRPr="00846321">
        <w:rPr>
          <w:rStyle w:val="eop"/>
          <w:rFonts w:ascii="Arial" w:eastAsia="Arial" w:hAnsi="Arial" w:cs="Arial"/>
          <w:color w:val="000000" w:themeColor="text1"/>
        </w:rPr>
        <w:t> </w:t>
      </w:r>
    </w:p>
    <w:p w14:paraId="680BADCC" w14:textId="0266FE59" w:rsidR="00237135" w:rsidRPr="00846321" w:rsidRDefault="00237135" w:rsidP="00B80ED2">
      <w:pPr>
        <w:pStyle w:val="ListParagraph"/>
        <w:numPr>
          <w:ilvl w:val="0"/>
          <w:numId w:val="12"/>
        </w:numPr>
        <w:spacing w:after="0" w:line="240" w:lineRule="auto"/>
        <w:rPr>
          <w:rFonts w:ascii="Arial" w:hAnsi="Arial" w:cs="Arial"/>
          <w:color w:val="000000" w:themeColor="text1"/>
        </w:rPr>
      </w:pPr>
      <w:r w:rsidRPr="00846321">
        <w:rPr>
          <w:rFonts w:ascii="Arial" w:eastAsia="Calibri" w:hAnsi="Arial" w:cs="Arial"/>
          <w:color w:val="000000" w:themeColor="text1"/>
        </w:rPr>
        <w:t>The NHS is well prepared to deliver the vaccine and keep pace with supplies as they increase over the coming weeks.</w:t>
      </w:r>
    </w:p>
    <w:p w14:paraId="2317483F" w14:textId="443855CD" w:rsidR="00237135" w:rsidRPr="00846321" w:rsidRDefault="00237135" w:rsidP="00B80ED2">
      <w:pPr>
        <w:pStyle w:val="ListParagraph"/>
        <w:numPr>
          <w:ilvl w:val="0"/>
          <w:numId w:val="12"/>
        </w:numPr>
        <w:spacing w:after="0" w:line="240" w:lineRule="auto"/>
        <w:rPr>
          <w:rFonts w:ascii="Arial" w:hAnsi="Arial" w:cs="Arial"/>
          <w:color w:val="000000" w:themeColor="text1"/>
        </w:rPr>
      </w:pPr>
      <w:r w:rsidRPr="00846321">
        <w:rPr>
          <w:rFonts w:ascii="Arial" w:eastAsia="Calibri" w:hAnsi="Arial" w:cs="Arial"/>
          <w:color w:val="000000" w:themeColor="text1"/>
        </w:rPr>
        <w:t>As part of prudent planning, a reserve force of</w:t>
      </w:r>
      <w:r w:rsidR="00A92F09" w:rsidRPr="00846321">
        <w:rPr>
          <w:rFonts w:ascii="Arial" w:eastAsia="Calibri" w:hAnsi="Arial" w:cs="Arial"/>
          <w:color w:val="000000" w:themeColor="text1"/>
        </w:rPr>
        <w:t xml:space="preserve"> 250 Army</w:t>
      </w:r>
      <w:r w:rsidRPr="00846321">
        <w:rPr>
          <w:rFonts w:ascii="Arial" w:eastAsia="Calibri" w:hAnsi="Arial" w:cs="Arial"/>
          <w:color w:val="000000" w:themeColor="text1"/>
        </w:rPr>
        <w:t xml:space="preserve"> medically qualified military personnel has been placed on standby to support this work if needed.</w:t>
      </w:r>
    </w:p>
    <w:p w14:paraId="4F3B6A42" w14:textId="3A4D0B7F" w:rsidR="00237135" w:rsidRPr="00846321" w:rsidRDefault="00237135" w:rsidP="00B80ED2">
      <w:pPr>
        <w:pStyle w:val="ListParagraph"/>
        <w:numPr>
          <w:ilvl w:val="0"/>
          <w:numId w:val="12"/>
        </w:numPr>
        <w:spacing w:after="0" w:line="240" w:lineRule="auto"/>
        <w:rPr>
          <w:rFonts w:ascii="Arial" w:hAnsi="Arial" w:cs="Arial"/>
          <w:color w:val="000000" w:themeColor="text1"/>
        </w:rPr>
      </w:pPr>
      <w:r w:rsidRPr="00846321">
        <w:rPr>
          <w:rFonts w:ascii="Arial" w:eastAsia="Calibri" w:hAnsi="Arial" w:cs="Arial"/>
          <w:color w:val="000000" w:themeColor="text1"/>
        </w:rPr>
        <w:t>The MOD works hard to identify where it can most effectively assist other government departments. The Armed Forces have personnel, including specialist planners, logisticians, and medics ready to support responses to the outbreak however required.</w:t>
      </w:r>
    </w:p>
    <w:p w14:paraId="0841B63E" w14:textId="77777777" w:rsidR="00573FC7" w:rsidRPr="00846321" w:rsidRDefault="00573FC7" w:rsidP="00237135">
      <w:pPr>
        <w:spacing w:after="0" w:line="240" w:lineRule="auto"/>
        <w:rPr>
          <w:rFonts w:ascii="Arial" w:eastAsia="Arial" w:hAnsi="Arial" w:cs="Arial"/>
          <w:b/>
          <w:bCs/>
          <w:color w:val="000000" w:themeColor="text1"/>
        </w:rPr>
      </w:pPr>
      <w:bookmarkStart w:id="23" w:name="_Toc57651939"/>
      <w:bookmarkStart w:id="24" w:name="_Toc57890399"/>
      <w:bookmarkStart w:id="25" w:name="_Toc57894989"/>
      <w:bookmarkStart w:id="26" w:name="_Toc57895083"/>
      <w:bookmarkStart w:id="27" w:name="_Toc57903958"/>
      <w:bookmarkStart w:id="28" w:name="_Toc57906114"/>
    </w:p>
    <w:p w14:paraId="6ECDAF2C" w14:textId="5BF9104F" w:rsidR="008069A1" w:rsidRPr="00846321" w:rsidRDefault="2F2C8A87" w:rsidP="00237135">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As with the flu vaccines, will people be able to jump the vaccine queue and buy this vaccine privately?</w:t>
      </w:r>
      <w:bookmarkEnd w:id="23"/>
      <w:bookmarkEnd w:id="24"/>
      <w:bookmarkEnd w:id="25"/>
      <w:bookmarkEnd w:id="26"/>
      <w:bookmarkEnd w:id="27"/>
      <w:bookmarkEnd w:id="28"/>
    </w:p>
    <w:p w14:paraId="7949418A" w14:textId="177DC4ED" w:rsidR="00BE2D20" w:rsidRPr="00846321" w:rsidRDefault="2F2C8A87" w:rsidP="00B80ED2">
      <w:pPr>
        <w:pStyle w:val="ListParagraph"/>
        <w:numPr>
          <w:ilvl w:val="0"/>
          <w:numId w:val="32"/>
        </w:numPr>
        <w:spacing w:after="0" w:line="240" w:lineRule="auto"/>
        <w:rPr>
          <w:rFonts w:ascii="Arial" w:eastAsia="Arial" w:hAnsi="Arial" w:cs="Arial"/>
          <w:color w:val="000000" w:themeColor="text1"/>
        </w:rPr>
      </w:pPr>
      <w:bookmarkStart w:id="29" w:name="_heading=h.26in1rg"/>
      <w:bookmarkEnd w:id="29"/>
      <w:r w:rsidRPr="00846321">
        <w:rPr>
          <w:rFonts w:ascii="Arial" w:eastAsia="Arial" w:hAnsi="Arial" w:cs="Arial"/>
          <w:color w:val="000000" w:themeColor="text1"/>
        </w:rPr>
        <w:t>The UK government has secured early access to 3</w:t>
      </w:r>
      <w:r w:rsidR="005B2CD3" w:rsidRPr="00846321">
        <w:rPr>
          <w:rFonts w:ascii="Arial" w:eastAsia="Arial" w:hAnsi="Arial" w:cs="Arial"/>
          <w:color w:val="000000" w:themeColor="text1"/>
        </w:rPr>
        <w:t>6</w:t>
      </w:r>
      <w:r w:rsidRPr="00846321">
        <w:rPr>
          <w:rFonts w:ascii="Arial" w:eastAsia="Arial" w:hAnsi="Arial" w:cs="Arial"/>
          <w:color w:val="000000" w:themeColor="text1"/>
        </w:rPr>
        <w:t xml:space="preserve">7 million vaccine doses through agreements with seven separate vaccine developers, giving the UK the best chance of securing a safe and effective vaccine at the quickest speed. </w:t>
      </w:r>
    </w:p>
    <w:p w14:paraId="63C621F8" w14:textId="45B985A7" w:rsidR="008069A1" w:rsidRPr="00846321" w:rsidRDefault="009C7456" w:rsidP="00B80ED2">
      <w:pPr>
        <w:pStyle w:val="ListParagraph"/>
        <w:numPr>
          <w:ilvl w:val="0"/>
          <w:numId w:val="32"/>
        </w:numPr>
        <w:rPr>
          <w:rFonts w:ascii="Arial" w:eastAsia="Arial" w:hAnsi="Arial" w:cs="Arial"/>
          <w:color w:val="000000" w:themeColor="text1"/>
        </w:rPr>
      </w:pPr>
      <w:r w:rsidRPr="00846321">
        <w:rPr>
          <w:rFonts w:ascii="Arial" w:eastAsia="Arial" w:hAnsi="Arial" w:cs="Arial"/>
          <w:color w:val="000000" w:themeColor="text1"/>
        </w:rPr>
        <w:lastRenderedPageBreak/>
        <w:t xml:space="preserve">The vaccines are </w:t>
      </w:r>
      <w:r w:rsidR="2F2C8A87" w:rsidRPr="00846321">
        <w:rPr>
          <w:rFonts w:ascii="Arial" w:eastAsia="Arial" w:hAnsi="Arial" w:cs="Arial"/>
          <w:color w:val="000000" w:themeColor="text1"/>
        </w:rPr>
        <w:t>available from the NHS - for free – to everyone who would benefit, starting with those most at risk.</w:t>
      </w:r>
    </w:p>
    <w:p w14:paraId="515CCBC6" w14:textId="13C6A89B" w:rsidR="00BE4595" w:rsidRPr="00846321" w:rsidRDefault="00BE4595" w:rsidP="00BE4595">
      <w:pPr>
        <w:pStyle w:val="ListParagraph"/>
        <w:spacing w:after="0" w:line="240" w:lineRule="auto"/>
        <w:rPr>
          <w:rFonts w:ascii="Arial" w:eastAsia="Arial" w:hAnsi="Arial" w:cs="Arial"/>
          <w:color w:val="000000" w:themeColor="text1"/>
        </w:rPr>
      </w:pPr>
    </w:p>
    <w:p w14:paraId="05070AF4" w14:textId="13C6A89B" w:rsidR="008069A1" w:rsidRPr="00846321" w:rsidRDefault="2F2C8A87" w:rsidP="00BE4595">
      <w:pPr>
        <w:spacing w:after="0" w:line="240" w:lineRule="auto"/>
        <w:rPr>
          <w:rFonts w:ascii="Arial" w:eastAsia="Arial" w:hAnsi="Arial" w:cs="Arial"/>
          <w:b/>
          <w:bCs/>
          <w:color w:val="000000" w:themeColor="text1"/>
        </w:rPr>
      </w:pPr>
      <w:bookmarkStart w:id="30" w:name="_Toc57651935"/>
      <w:bookmarkStart w:id="31" w:name="_Toc57890401"/>
      <w:bookmarkStart w:id="32" w:name="_Toc57894991"/>
      <w:bookmarkStart w:id="33" w:name="_Toc57895085"/>
      <w:bookmarkStart w:id="34" w:name="_Toc57903960"/>
      <w:bookmarkStart w:id="35" w:name="_Toc57906116"/>
      <w:r w:rsidRPr="00846321">
        <w:rPr>
          <w:rFonts w:ascii="Arial" w:eastAsia="Arial" w:hAnsi="Arial" w:cs="Arial"/>
          <w:b/>
          <w:bCs/>
          <w:color w:val="000000" w:themeColor="text1"/>
        </w:rPr>
        <w:t>Can the government be sure that safety won't be compromised due to the speed of development of a Covid-19 vaccine?</w:t>
      </w:r>
      <w:bookmarkEnd w:id="30"/>
      <w:bookmarkEnd w:id="31"/>
      <w:bookmarkEnd w:id="32"/>
      <w:bookmarkEnd w:id="33"/>
      <w:bookmarkEnd w:id="34"/>
      <w:bookmarkEnd w:id="35"/>
    </w:p>
    <w:p w14:paraId="7A3BECEE" w14:textId="13C6A89B" w:rsidR="008069A1" w:rsidRPr="00846321" w:rsidRDefault="2F2C8A87" w:rsidP="00B80ED2">
      <w:pPr>
        <w:pStyle w:val="ListParagraph"/>
        <w:numPr>
          <w:ilvl w:val="0"/>
          <w:numId w:val="3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There are extensive checks and balances required at every stage of the development of a vaccine, and this is no different for a Covid-19 vaccine. No stages in the vaccine development process are bypassed.  </w:t>
      </w:r>
    </w:p>
    <w:p w14:paraId="67FD72CD" w14:textId="77777777" w:rsidR="008069A1" w:rsidRPr="00846321" w:rsidRDefault="2F2C8A87" w:rsidP="00B80ED2">
      <w:pPr>
        <w:pStyle w:val="ListParagraph"/>
        <w:numPr>
          <w:ilvl w:val="0"/>
          <w:numId w:val="3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All vaccines are tested through three phases of clinical trials to ensure they meet the gold standard. Phase 1 trials are with a small group of people to make sure there are no safety concerns and determines the appropriate dosage for the best immune response. Phase 2 trials are conducted on a larger group of people to check the vaccine works consistently and that the immune response is sufficient. Phase 3 trials test the vaccines on thousands of people for scientists to assess if the vaccine is producing immunity that will prevent disease. </w:t>
      </w:r>
    </w:p>
    <w:p w14:paraId="012A048F" w14:textId="77777777" w:rsidR="008069A1" w:rsidRPr="00846321" w:rsidRDefault="2F2C8A87" w:rsidP="00B80ED2">
      <w:pPr>
        <w:pStyle w:val="ListParagraph"/>
        <w:numPr>
          <w:ilvl w:val="0"/>
          <w:numId w:val="3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Usually, these phases are run in sequence, but in an effort to find a safe and effective Covid-19 vaccine as quickly as possible, once safety has been ascertained through Phase 1, Phases 2 and 3 are being run in parallel.  </w:t>
      </w:r>
    </w:p>
    <w:p w14:paraId="43FD8C82" w14:textId="77777777" w:rsidR="008069A1" w:rsidRPr="00846321" w:rsidRDefault="2F2C8A87" w:rsidP="00B80ED2">
      <w:pPr>
        <w:pStyle w:val="ListParagraph"/>
        <w:numPr>
          <w:ilvl w:val="0"/>
          <w:numId w:val="3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data from each phase then goes to the regulator in a “rolling” review rather than once the trials have completed, which means the regulator can start looking at the results earlier than normal. </w:t>
      </w:r>
    </w:p>
    <w:p w14:paraId="710437A8" w14:textId="5DB23318" w:rsidR="008069A1" w:rsidRPr="00846321" w:rsidRDefault="2F2C8A87" w:rsidP="00B80ED2">
      <w:pPr>
        <w:pStyle w:val="ListParagraph"/>
        <w:numPr>
          <w:ilvl w:val="0"/>
          <w:numId w:val="31"/>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Companies have made decisions to begin large scale production of vaccines which are still in trials. This means that if the vaccines are not shown to be safe and effective and are not approved for use the companies will have to destroy what they have manufactured. </w:t>
      </w:r>
    </w:p>
    <w:p w14:paraId="49D82AEE" w14:textId="77777777" w:rsidR="00C16A1D" w:rsidRPr="00846321" w:rsidRDefault="00C16A1D" w:rsidP="6ACB7DFC">
      <w:pPr>
        <w:spacing w:after="0" w:line="240" w:lineRule="auto"/>
        <w:rPr>
          <w:rFonts w:ascii="Arial" w:eastAsia="Arial" w:hAnsi="Arial" w:cs="Arial"/>
          <w:color w:val="000000" w:themeColor="text1"/>
        </w:rPr>
      </w:pPr>
    </w:p>
    <w:p w14:paraId="04F3D2E4" w14:textId="2B373E1C" w:rsidR="00C16A1D" w:rsidRPr="00846321" w:rsidRDefault="157B1492" w:rsidP="6ACB7DFC">
      <w:pPr>
        <w:pStyle w:val="ydp127eaa25msonormal"/>
        <w:spacing w:before="0" w:beforeAutospacing="0" w:after="0" w:afterAutospacing="0"/>
        <w:rPr>
          <w:rFonts w:ascii="Arial" w:eastAsia="Arial" w:hAnsi="Arial" w:cs="Arial"/>
          <w:b/>
          <w:bCs/>
          <w:color w:val="000000" w:themeColor="text1"/>
          <w:sz w:val="22"/>
          <w:szCs w:val="22"/>
        </w:rPr>
      </w:pPr>
      <w:r w:rsidRPr="00846321">
        <w:rPr>
          <w:rFonts w:ascii="Arial" w:eastAsia="Arial" w:hAnsi="Arial" w:cs="Arial"/>
          <w:b/>
          <w:bCs/>
          <w:color w:val="000000" w:themeColor="text1"/>
          <w:sz w:val="22"/>
          <w:szCs w:val="22"/>
        </w:rPr>
        <w:t>How can people be confident there won’t be long term side effects?</w:t>
      </w:r>
    </w:p>
    <w:p w14:paraId="18EE33EC" w14:textId="77777777" w:rsidR="00FA21A7" w:rsidRPr="00846321" w:rsidRDefault="157B1492" w:rsidP="00B80ED2">
      <w:pPr>
        <w:pStyle w:val="ydp127eaa25msonormal"/>
        <w:numPr>
          <w:ilvl w:val="0"/>
          <w:numId w:val="38"/>
        </w:numPr>
        <w:spacing w:before="0" w:beforeAutospacing="0" w:after="0" w:afterAutospacing="0"/>
        <w:rPr>
          <w:rFonts w:ascii="Arial" w:eastAsia="Arial" w:hAnsi="Arial" w:cs="Arial"/>
          <w:color w:val="000000" w:themeColor="text1"/>
          <w:sz w:val="22"/>
          <w:szCs w:val="22"/>
        </w:rPr>
      </w:pPr>
      <w:r w:rsidRPr="00846321">
        <w:rPr>
          <w:rFonts w:ascii="Arial" w:eastAsia="Arial" w:hAnsi="Arial" w:cs="Arial"/>
          <w:color w:val="000000" w:themeColor="text1"/>
          <w:sz w:val="22"/>
          <w:szCs w:val="22"/>
        </w:rPr>
        <w:t>Every single vaccine authorised for use in the UK has been authorised by the MHRA and the three components of authorisation are a safety assessment, an effectiveness assessment and a manufacturing quality assessment</w:t>
      </w:r>
      <w:r w:rsidR="65315865" w:rsidRPr="00846321">
        <w:rPr>
          <w:rFonts w:ascii="Arial" w:eastAsia="Arial" w:hAnsi="Arial" w:cs="Arial"/>
          <w:color w:val="000000" w:themeColor="text1"/>
          <w:sz w:val="22"/>
          <w:szCs w:val="22"/>
        </w:rPr>
        <w:t xml:space="preserve">. </w:t>
      </w:r>
    </w:p>
    <w:p w14:paraId="054A95F7" w14:textId="77777777" w:rsidR="00BC697D" w:rsidRPr="00846321" w:rsidRDefault="00BC697D" w:rsidP="6ACB7DFC">
      <w:pPr>
        <w:pStyle w:val="ydp127eaa25msonormal"/>
        <w:spacing w:before="0" w:beforeAutospacing="0" w:after="0" w:afterAutospacing="0"/>
        <w:rPr>
          <w:rFonts w:ascii="Arial" w:eastAsia="Arial" w:hAnsi="Arial" w:cs="Arial"/>
          <w:b/>
          <w:bCs/>
          <w:color w:val="000000" w:themeColor="text1"/>
          <w:sz w:val="22"/>
          <w:szCs w:val="22"/>
        </w:rPr>
      </w:pPr>
    </w:p>
    <w:p w14:paraId="1967E52C" w14:textId="77777777" w:rsidR="00BC697D" w:rsidRPr="00846321" w:rsidRDefault="06D9FE81"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How was the Covid-19 vaccine developed so fast?</w:t>
      </w:r>
    </w:p>
    <w:p w14:paraId="41CF848D" w14:textId="77777777" w:rsidR="00BC697D" w:rsidRPr="00846321" w:rsidRDefault="06D9FE81" w:rsidP="00B80ED2">
      <w:pPr>
        <w:pStyle w:val="ListParagraph"/>
        <w:numPr>
          <w:ilvl w:val="0"/>
          <w:numId w:val="40"/>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Vaccine technology and the technological approaches to making vaccines are getting better and better and we couldn’t have done it in this timeframe if we went back to the 2009 pandemic and we had a new virus about which we knew very little. We’re in a different place today because of the technology. </w:t>
      </w:r>
    </w:p>
    <w:p w14:paraId="511CFE92" w14:textId="77777777" w:rsidR="00BC697D" w:rsidRPr="00846321" w:rsidRDefault="06D9FE81" w:rsidP="00B80ED2">
      <w:pPr>
        <w:pStyle w:val="ListParagraph"/>
        <w:numPr>
          <w:ilvl w:val="0"/>
          <w:numId w:val="40"/>
        </w:numPr>
        <w:spacing w:after="0" w:line="240" w:lineRule="auto"/>
        <w:rPr>
          <w:rFonts w:ascii="Arial" w:eastAsia="Arial" w:hAnsi="Arial" w:cs="Arial"/>
          <w:color w:val="000000" w:themeColor="text1"/>
        </w:rPr>
      </w:pPr>
      <w:r w:rsidRPr="00846321">
        <w:rPr>
          <w:rFonts w:ascii="Arial" w:eastAsia="Arial" w:hAnsi="Arial" w:cs="Arial"/>
          <w:color w:val="000000" w:themeColor="text1"/>
        </w:rPr>
        <w:t>It was very clear that it was a global public health emergency from the word go and governments were prepared to put in lots of funding to manufacturers, without any guarantee of success, but hoping that they would find a solution</w:t>
      </w:r>
    </w:p>
    <w:p w14:paraId="605F0FB6" w14:textId="77777777" w:rsidR="00BC697D" w:rsidRPr="00846321" w:rsidRDefault="06D9FE81" w:rsidP="00B80ED2">
      <w:pPr>
        <w:pStyle w:val="ListParagraph"/>
        <w:numPr>
          <w:ilvl w:val="0"/>
          <w:numId w:val="40"/>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Manufacturers knew this had to be a straight run through, they didn't have time for investment decisions and pausing or thinking about a commercial market at the end of it. It had to happen with real urgency. </w:t>
      </w:r>
    </w:p>
    <w:p w14:paraId="39EAAFCE" w14:textId="77777777" w:rsidR="00BC697D" w:rsidRPr="00846321" w:rsidRDefault="06D9FE81" w:rsidP="00B80ED2">
      <w:pPr>
        <w:pStyle w:val="ListParagraph"/>
        <w:numPr>
          <w:ilvl w:val="0"/>
          <w:numId w:val="40"/>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But the vaccine trials have been just the same as normal vaccine trials. Phase one, phase two and phase three. Where time has been saved is by recruiting participants in advance, so at the moment the study protocol is in place, the Ethics Committee is in place, so are the vaccine trial participants – which speeds up the process. And that happened at phase one, phase two and phase three and therefore things ran very fast. </w:t>
      </w:r>
    </w:p>
    <w:p w14:paraId="4107B47A" w14:textId="77777777" w:rsidR="0037632B" w:rsidRPr="00846321" w:rsidRDefault="0037632B" w:rsidP="6ACB7DFC">
      <w:pPr>
        <w:pStyle w:val="ydp127eaa25msonormal"/>
        <w:spacing w:before="0" w:beforeAutospacing="0" w:after="0" w:afterAutospacing="0"/>
        <w:jc w:val="both"/>
        <w:rPr>
          <w:rFonts w:ascii="Arial" w:eastAsia="Arial" w:hAnsi="Arial" w:cs="Arial"/>
          <w:b/>
          <w:bCs/>
          <w:color w:val="000000" w:themeColor="text1"/>
          <w:sz w:val="22"/>
          <w:szCs w:val="22"/>
        </w:rPr>
      </w:pPr>
    </w:p>
    <w:p w14:paraId="43311024" w14:textId="5AE5E825" w:rsidR="00C16A1D" w:rsidRPr="00846321" w:rsidRDefault="157B1492" w:rsidP="6ACB7DFC">
      <w:pPr>
        <w:pStyle w:val="ydp127eaa25msonormal"/>
        <w:spacing w:before="0" w:beforeAutospacing="0" w:after="0" w:afterAutospacing="0"/>
        <w:jc w:val="both"/>
        <w:rPr>
          <w:rFonts w:ascii="Arial" w:eastAsia="Arial" w:hAnsi="Arial" w:cs="Arial"/>
          <w:b/>
          <w:bCs/>
          <w:color w:val="000000" w:themeColor="text1"/>
          <w:sz w:val="22"/>
          <w:szCs w:val="22"/>
        </w:rPr>
      </w:pPr>
      <w:r w:rsidRPr="00846321">
        <w:rPr>
          <w:rFonts w:ascii="Arial" w:eastAsia="Arial" w:hAnsi="Arial" w:cs="Arial"/>
          <w:b/>
          <w:bCs/>
          <w:color w:val="000000" w:themeColor="text1"/>
          <w:sz w:val="22"/>
          <w:szCs w:val="22"/>
        </w:rPr>
        <w:t>How can a vaccine be developed in nine months?</w:t>
      </w:r>
    </w:p>
    <w:p w14:paraId="4C45209A" w14:textId="66AB0D17" w:rsidR="00C16A1D" w:rsidRPr="00846321" w:rsidRDefault="157B1492" w:rsidP="00B80ED2">
      <w:pPr>
        <w:pStyle w:val="ydp127eaa25msonormal"/>
        <w:numPr>
          <w:ilvl w:val="0"/>
          <w:numId w:val="39"/>
        </w:numPr>
        <w:spacing w:before="0" w:beforeAutospacing="0" w:after="0" w:afterAutospacing="0"/>
        <w:jc w:val="both"/>
        <w:rPr>
          <w:rFonts w:ascii="Arial" w:eastAsia="Arial" w:hAnsi="Arial" w:cs="Arial"/>
          <w:color w:val="000000" w:themeColor="text1"/>
          <w:sz w:val="22"/>
          <w:szCs w:val="22"/>
        </w:rPr>
      </w:pPr>
      <w:r w:rsidRPr="00846321">
        <w:rPr>
          <w:rFonts w:ascii="Arial" w:eastAsia="Arial" w:hAnsi="Arial" w:cs="Arial"/>
          <w:color w:val="000000" w:themeColor="text1"/>
          <w:sz w:val="22"/>
          <w:szCs w:val="22"/>
        </w:rPr>
        <w:t>These vaccines have been through phase 1, phase 2 and phase 3 clinical trials just like ordinary vaccines. The Pfizer</w:t>
      </w:r>
      <w:r w:rsidR="2707D0ED" w:rsidRPr="00846321">
        <w:rPr>
          <w:rFonts w:ascii="Arial" w:eastAsia="Arial" w:hAnsi="Arial" w:cs="Arial"/>
          <w:color w:val="000000" w:themeColor="text1"/>
          <w:sz w:val="22"/>
          <w:szCs w:val="22"/>
        </w:rPr>
        <w:t>/BioNTech</w:t>
      </w:r>
      <w:r w:rsidRPr="00846321">
        <w:rPr>
          <w:rFonts w:ascii="Arial" w:eastAsia="Arial" w:hAnsi="Arial" w:cs="Arial"/>
          <w:color w:val="000000" w:themeColor="text1"/>
          <w:sz w:val="22"/>
          <w:szCs w:val="22"/>
        </w:rPr>
        <w:t xml:space="preserve"> vaccine clinical trial size was around 45,000 people. These are very, very big studies. </w:t>
      </w:r>
    </w:p>
    <w:p w14:paraId="13008086" w14:textId="64128E73" w:rsidR="00C16A1D" w:rsidRPr="00846321" w:rsidRDefault="6F72053A" w:rsidP="00B80ED2">
      <w:pPr>
        <w:pStyle w:val="ydp127eaa25msonormal"/>
        <w:numPr>
          <w:ilvl w:val="0"/>
          <w:numId w:val="39"/>
        </w:numPr>
        <w:spacing w:before="0" w:beforeAutospacing="0" w:after="0" w:afterAutospacing="0"/>
        <w:jc w:val="both"/>
        <w:rPr>
          <w:rFonts w:ascii="Arial" w:eastAsia="Arial" w:hAnsi="Arial" w:cs="Arial"/>
          <w:color w:val="000000" w:themeColor="text1"/>
          <w:sz w:val="22"/>
          <w:szCs w:val="22"/>
        </w:rPr>
      </w:pPr>
      <w:r w:rsidRPr="00846321">
        <w:rPr>
          <w:rFonts w:ascii="Arial" w:eastAsia="Arial" w:hAnsi="Arial" w:cs="Arial"/>
          <w:color w:val="000000" w:themeColor="text1"/>
          <w:sz w:val="22"/>
          <w:szCs w:val="22"/>
        </w:rPr>
        <w:lastRenderedPageBreak/>
        <w:t>T</w:t>
      </w:r>
      <w:r w:rsidR="157B1492" w:rsidRPr="00846321">
        <w:rPr>
          <w:rFonts w:ascii="Arial" w:eastAsia="Arial" w:hAnsi="Arial" w:cs="Arial"/>
          <w:color w:val="000000" w:themeColor="text1"/>
          <w:sz w:val="22"/>
          <w:szCs w:val="22"/>
        </w:rPr>
        <w:t>ime has been gained is instead of getting an investment decision then going to ethics committee then starting to recruit volunteers, all of the recruiting volunteers was done in advance so that the people were completely ready to go and the ethics committees moved very fast to approve the trials.</w:t>
      </w:r>
    </w:p>
    <w:p w14:paraId="154F6096" w14:textId="77777777" w:rsidR="00C16A1D" w:rsidRPr="00846321" w:rsidRDefault="157B1492" w:rsidP="00B80ED2">
      <w:pPr>
        <w:pStyle w:val="ydp127eaa25msonormal"/>
        <w:numPr>
          <w:ilvl w:val="0"/>
          <w:numId w:val="39"/>
        </w:numPr>
        <w:spacing w:before="0" w:beforeAutospacing="0" w:after="0" w:afterAutospacing="0"/>
        <w:jc w:val="both"/>
        <w:rPr>
          <w:rFonts w:ascii="Arial" w:eastAsia="Arial" w:hAnsi="Arial" w:cs="Arial"/>
          <w:color w:val="000000" w:themeColor="text1"/>
          <w:sz w:val="22"/>
          <w:szCs w:val="22"/>
        </w:rPr>
      </w:pPr>
      <w:r w:rsidRPr="00846321">
        <w:rPr>
          <w:rFonts w:ascii="Arial" w:eastAsia="Arial" w:hAnsi="Arial" w:cs="Arial"/>
          <w:color w:val="000000" w:themeColor="text1"/>
          <w:sz w:val="22"/>
          <w:szCs w:val="22"/>
        </w:rPr>
        <w:t xml:space="preserve">Organisations like the National Institute for Health Research </w:t>
      </w:r>
      <w:r w:rsidR="65315865" w:rsidRPr="00846321">
        <w:rPr>
          <w:rFonts w:ascii="Arial" w:eastAsia="Arial" w:hAnsi="Arial" w:cs="Arial"/>
          <w:color w:val="000000" w:themeColor="text1"/>
          <w:sz w:val="22"/>
          <w:szCs w:val="22"/>
        </w:rPr>
        <w:t xml:space="preserve">made this their top priority </w:t>
      </w:r>
      <w:r w:rsidRPr="00846321">
        <w:rPr>
          <w:rFonts w:ascii="Arial" w:eastAsia="Arial" w:hAnsi="Arial" w:cs="Arial"/>
          <w:color w:val="000000" w:themeColor="text1"/>
          <w:sz w:val="22"/>
          <w:szCs w:val="22"/>
        </w:rPr>
        <w:t xml:space="preserve">and plans were made for the next phase </w:t>
      </w:r>
      <w:r w:rsidR="65315865" w:rsidRPr="00846321">
        <w:rPr>
          <w:rFonts w:ascii="Arial" w:eastAsia="Arial" w:hAnsi="Arial" w:cs="Arial"/>
          <w:color w:val="000000" w:themeColor="text1"/>
          <w:sz w:val="22"/>
          <w:szCs w:val="22"/>
        </w:rPr>
        <w:t xml:space="preserve">by the companies </w:t>
      </w:r>
      <w:r w:rsidRPr="00846321">
        <w:rPr>
          <w:rFonts w:ascii="Arial" w:eastAsia="Arial" w:hAnsi="Arial" w:cs="Arial"/>
          <w:color w:val="000000" w:themeColor="text1"/>
          <w:sz w:val="22"/>
          <w:szCs w:val="22"/>
        </w:rPr>
        <w:t xml:space="preserve">without having to wait for things like investor decisions. </w:t>
      </w:r>
    </w:p>
    <w:p w14:paraId="21390E0C" w14:textId="77777777" w:rsidR="00C16A1D" w:rsidRPr="00846321" w:rsidRDefault="157B1492" w:rsidP="00B80ED2">
      <w:pPr>
        <w:pStyle w:val="ListParagraph"/>
        <w:numPr>
          <w:ilvl w:val="0"/>
          <w:numId w:val="39"/>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But the numbers of people in the trials were the same as you would expect for </w:t>
      </w:r>
      <w:r w:rsidR="65315865" w:rsidRPr="00846321">
        <w:rPr>
          <w:rFonts w:ascii="Arial" w:eastAsia="Arial" w:hAnsi="Arial" w:cs="Arial"/>
          <w:color w:val="000000" w:themeColor="text1"/>
        </w:rPr>
        <w:t xml:space="preserve">any other </w:t>
      </w:r>
      <w:r w:rsidRPr="00846321">
        <w:rPr>
          <w:rFonts w:ascii="Arial" w:eastAsia="Arial" w:hAnsi="Arial" w:cs="Arial"/>
          <w:color w:val="000000" w:themeColor="text1"/>
        </w:rPr>
        <w:t>vaccine, and on top of that the safety assessments and the assessments of effectiveness at the end are the same – it’s the same regulators doing the same job.</w:t>
      </w:r>
    </w:p>
    <w:p w14:paraId="24DC94A3" w14:textId="1541BF4E" w:rsidR="00FA21A7" w:rsidRPr="00846321" w:rsidRDefault="65315865" w:rsidP="00B80ED2">
      <w:pPr>
        <w:numPr>
          <w:ilvl w:val="0"/>
          <w:numId w:val="39"/>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 xml:space="preserve">Companies have made decisions to begin large scale production of vaccines which are still in trials. This means that if the vaccines are not shown to be safe and effective and are not authorised for use the companies will have to destroy what they have manufactured. If, however the vaccines are </w:t>
      </w:r>
      <w:r w:rsidR="00BE2D20" w:rsidRPr="00846321">
        <w:rPr>
          <w:rStyle w:val="normaltextrun"/>
          <w:rFonts w:ascii="Arial" w:eastAsia="Arial" w:hAnsi="Arial" w:cs="Arial"/>
          <w:color w:val="000000" w:themeColor="text1"/>
        </w:rPr>
        <w:t>given authorisation for use</w:t>
      </w:r>
      <w:r w:rsidRPr="00846321">
        <w:rPr>
          <w:rStyle w:val="normaltextrun"/>
          <w:rFonts w:ascii="Arial" w:eastAsia="Arial" w:hAnsi="Arial" w:cs="Arial"/>
          <w:color w:val="000000" w:themeColor="text1"/>
        </w:rPr>
        <w:t>, that means the vaccines are ready to be distributed.</w:t>
      </w:r>
      <w:r w:rsidRPr="00846321">
        <w:rPr>
          <w:rStyle w:val="eop"/>
          <w:rFonts w:ascii="Arial" w:eastAsia="Arial" w:hAnsi="Arial" w:cs="Arial"/>
          <w:color w:val="000000" w:themeColor="text1"/>
        </w:rPr>
        <w:t> </w:t>
      </w:r>
    </w:p>
    <w:p w14:paraId="3977506E" w14:textId="31555039" w:rsidR="00EC3B3E" w:rsidRPr="00846321" w:rsidRDefault="00EC3B3E" w:rsidP="6ACB7DFC">
      <w:pPr>
        <w:spacing w:after="0"/>
        <w:textAlignment w:val="baseline"/>
        <w:rPr>
          <w:rStyle w:val="eop"/>
          <w:rFonts w:ascii="Arial" w:eastAsia="Arial" w:hAnsi="Arial" w:cs="Arial"/>
          <w:color w:val="000000" w:themeColor="text1"/>
        </w:rPr>
      </w:pPr>
    </w:p>
    <w:p w14:paraId="03C5B353" w14:textId="506DD360" w:rsidR="00EC3B3E" w:rsidRPr="00846321" w:rsidRDefault="6B1A82F7" w:rsidP="6ACB7DFC">
      <w:pPr>
        <w:shd w:val="clear" w:color="auto" w:fill="FFFFFF" w:themeFill="background1"/>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How was the UK able to approve th</w:t>
      </w:r>
      <w:r w:rsidR="00C020B2" w:rsidRPr="00846321">
        <w:rPr>
          <w:rFonts w:ascii="Arial" w:eastAsia="Arial" w:hAnsi="Arial" w:cs="Arial"/>
          <w:b/>
          <w:bCs/>
          <w:color w:val="000000" w:themeColor="text1"/>
        </w:rPr>
        <w:t>e</w:t>
      </w:r>
      <w:r w:rsidRPr="00846321">
        <w:rPr>
          <w:rFonts w:ascii="Arial" w:eastAsia="Arial" w:hAnsi="Arial" w:cs="Arial"/>
          <w:b/>
          <w:bCs/>
          <w:color w:val="000000" w:themeColor="text1"/>
        </w:rPr>
        <w:t xml:space="preserve"> </w:t>
      </w:r>
      <w:r w:rsidR="0AE7CB74" w:rsidRPr="00846321">
        <w:rPr>
          <w:rFonts w:ascii="Arial" w:eastAsia="Arial" w:hAnsi="Arial" w:cs="Arial"/>
          <w:b/>
          <w:bCs/>
          <w:color w:val="000000" w:themeColor="text1"/>
        </w:rPr>
        <w:t>Pfizer/BioNTech</w:t>
      </w:r>
      <w:r w:rsidR="00C020B2" w:rsidRPr="00846321">
        <w:rPr>
          <w:rFonts w:ascii="Arial" w:eastAsia="Arial" w:hAnsi="Arial" w:cs="Arial"/>
          <w:b/>
          <w:bCs/>
          <w:color w:val="000000" w:themeColor="text1"/>
        </w:rPr>
        <w:t xml:space="preserve"> and Oxford/AstraZeneca</w:t>
      </w:r>
      <w:r w:rsidR="0AE7CB74" w:rsidRPr="00846321">
        <w:rPr>
          <w:rFonts w:ascii="Arial" w:eastAsia="Arial" w:hAnsi="Arial" w:cs="Arial"/>
          <w:b/>
          <w:bCs/>
          <w:color w:val="000000" w:themeColor="text1"/>
        </w:rPr>
        <w:t xml:space="preserve"> </w:t>
      </w:r>
      <w:r w:rsidRPr="00846321">
        <w:rPr>
          <w:rFonts w:ascii="Arial" w:eastAsia="Arial" w:hAnsi="Arial" w:cs="Arial"/>
          <w:b/>
          <w:bCs/>
          <w:color w:val="000000" w:themeColor="text1"/>
        </w:rPr>
        <w:t xml:space="preserve">vaccine more quickly than other countries? What has been compromised? </w:t>
      </w:r>
    </w:p>
    <w:p w14:paraId="527D2635" w14:textId="77777777" w:rsidR="00EC3B3E" w:rsidRPr="00846321" w:rsidRDefault="6B1A82F7" w:rsidP="00B80ED2">
      <w:pPr>
        <w:pStyle w:val="ListParagraph"/>
        <w:numPr>
          <w:ilvl w:val="0"/>
          <w:numId w:val="43"/>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Public safety has been and continues to be the Government’s top priority. </w:t>
      </w:r>
    </w:p>
    <w:p w14:paraId="262F9BCB" w14:textId="77777777" w:rsidR="00EC3B3E" w:rsidRPr="00846321" w:rsidRDefault="6B1A82F7" w:rsidP="00B80ED2">
      <w:pPr>
        <w:pStyle w:val="ListParagraph"/>
        <w:numPr>
          <w:ilvl w:val="0"/>
          <w:numId w:val="43"/>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No vaccine would be authorised for supply in the UK unless it meets high standards of safety, quality and effectiveness.</w:t>
      </w:r>
    </w:p>
    <w:p w14:paraId="0B787ABD" w14:textId="2922C886" w:rsidR="00EC3B3E" w:rsidRPr="00846321" w:rsidRDefault="6B1A82F7" w:rsidP="00B80ED2">
      <w:pPr>
        <w:pStyle w:val="ListParagraph"/>
        <w:numPr>
          <w:ilvl w:val="0"/>
          <w:numId w:val="43"/>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Following a series of rigorous clinical trials, experts at the Medicines and Healthcare products Regulatory Agency have concluded that </w:t>
      </w:r>
      <w:r w:rsidR="0EFC4029" w:rsidRPr="00846321">
        <w:rPr>
          <w:rFonts w:ascii="Arial" w:eastAsia="Arial" w:hAnsi="Arial" w:cs="Arial"/>
          <w:color w:val="000000" w:themeColor="text1"/>
        </w:rPr>
        <w:t xml:space="preserve">both </w:t>
      </w:r>
      <w:r w:rsidR="00C020B2" w:rsidRPr="00846321">
        <w:rPr>
          <w:rFonts w:ascii="Arial" w:eastAsia="Arial" w:hAnsi="Arial" w:cs="Arial"/>
          <w:color w:val="000000" w:themeColor="text1"/>
        </w:rPr>
        <w:t>t</w:t>
      </w:r>
      <w:r w:rsidRPr="00846321">
        <w:rPr>
          <w:rFonts w:ascii="Arial" w:eastAsia="Arial" w:hAnsi="Arial" w:cs="Arial"/>
          <w:color w:val="000000" w:themeColor="text1"/>
        </w:rPr>
        <w:t xml:space="preserve">he Pfizer/BioNTech </w:t>
      </w:r>
      <w:r w:rsidR="43D539CD" w:rsidRPr="00846321">
        <w:rPr>
          <w:rFonts w:ascii="Arial" w:eastAsia="Arial" w:hAnsi="Arial" w:cs="Arial"/>
          <w:color w:val="000000" w:themeColor="text1"/>
        </w:rPr>
        <w:t>and the Oxford/AstraZeneca</w:t>
      </w:r>
      <w:r w:rsidRPr="00846321">
        <w:rPr>
          <w:rFonts w:ascii="Arial" w:eastAsia="Arial" w:hAnsi="Arial" w:cs="Arial"/>
          <w:color w:val="000000" w:themeColor="text1"/>
        </w:rPr>
        <w:t xml:space="preserve"> vaccine</w:t>
      </w:r>
      <w:r w:rsidR="21A11C77" w:rsidRPr="00846321">
        <w:rPr>
          <w:rFonts w:ascii="Arial" w:eastAsia="Arial" w:hAnsi="Arial" w:cs="Arial"/>
          <w:color w:val="000000" w:themeColor="text1"/>
        </w:rPr>
        <w:t>s</w:t>
      </w:r>
      <w:r w:rsidRPr="00846321">
        <w:rPr>
          <w:rFonts w:ascii="Arial" w:eastAsia="Arial" w:hAnsi="Arial" w:cs="Arial"/>
          <w:color w:val="000000" w:themeColor="text1"/>
        </w:rPr>
        <w:t xml:space="preserve"> ha</w:t>
      </w:r>
      <w:r w:rsidR="1A9296E5" w:rsidRPr="00846321">
        <w:rPr>
          <w:rFonts w:ascii="Arial" w:eastAsia="Arial" w:hAnsi="Arial" w:cs="Arial"/>
          <w:color w:val="000000" w:themeColor="text1"/>
        </w:rPr>
        <w:t>ve</w:t>
      </w:r>
      <w:r w:rsidR="00BE2D20" w:rsidRPr="00846321">
        <w:rPr>
          <w:rFonts w:ascii="Arial" w:eastAsia="Arial" w:hAnsi="Arial" w:cs="Arial"/>
          <w:color w:val="000000" w:themeColor="text1"/>
        </w:rPr>
        <w:t xml:space="preserve"> </w:t>
      </w:r>
      <w:r w:rsidRPr="00846321">
        <w:rPr>
          <w:rFonts w:ascii="Arial" w:eastAsia="Arial" w:hAnsi="Arial" w:cs="Arial"/>
          <w:color w:val="000000" w:themeColor="text1"/>
        </w:rPr>
        <w:t>met its strict standards of safety, effectiveness and quality.</w:t>
      </w:r>
    </w:p>
    <w:p w14:paraId="28095CC9" w14:textId="367390C0" w:rsidR="00EC3B3E" w:rsidRPr="00846321" w:rsidRDefault="6B1A82F7" w:rsidP="00B80ED2">
      <w:pPr>
        <w:pStyle w:val="ListParagraph"/>
        <w:numPr>
          <w:ilvl w:val="0"/>
          <w:numId w:val="43"/>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MHRA has already expressed that scientific rigour has been followed according to strict guidelines, and the vaccine has only been approved after passing these standards. The MHRA is recognised across the world for its high standards and professionalism. </w:t>
      </w:r>
    </w:p>
    <w:p w14:paraId="7812E34C" w14:textId="0268E380" w:rsidR="00C020B2" w:rsidRPr="00846321" w:rsidRDefault="00C020B2" w:rsidP="00B80ED2">
      <w:pPr>
        <w:pStyle w:val="ListParagraph"/>
        <w:numPr>
          <w:ilvl w:val="0"/>
          <w:numId w:val="43"/>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Medicines and Healthcare products Regulatory Agency (MHRA) is a world leader in its field and followed rigorous international standards in its assessment of the Pfizer/BioNTech and Oxford/AstraZeneca vaccine to make sure it meets strict standards of safety, effectiveness and quality.</w:t>
      </w:r>
    </w:p>
    <w:p w14:paraId="3A2508F2" w14:textId="247B02BE" w:rsidR="00C020B2" w:rsidRPr="00846321" w:rsidRDefault="00C020B2" w:rsidP="00B80ED2">
      <w:pPr>
        <w:pStyle w:val="ListParagraph"/>
        <w:numPr>
          <w:ilvl w:val="0"/>
          <w:numId w:val="43"/>
        </w:numPr>
        <w:spacing w:after="0" w:line="240" w:lineRule="auto"/>
        <w:rPr>
          <w:rFonts w:ascii="Arial" w:eastAsia="Arial" w:hAnsi="Arial" w:cs="Arial"/>
          <w:color w:val="000000" w:themeColor="text1"/>
        </w:rPr>
      </w:pPr>
      <w:r w:rsidRPr="00846321">
        <w:rPr>
          <w:rFonts w:ascii="Arial" w:eastAsia="Arial" w:hAnsi="Arial" w:cs="Arial"/>
          <w:color w:val="000000" w:themeColor="text1"/>
        </w:rPr>
        <w:t>This has been a rigorous assessment with the rolling review starting in October as soon as data from the clinical trials became available. The MHRA also sought advice from independent experts from the Commission on Human Medicines before authorising the vaccine.</w:t>
      </w:r>
    </w:p>
    <w:p w14:paraId="140F9C42" w14:textId="433AC5C3" w:rsidR="00C020B2" w:rsidRPr="00846321" w:rsidRDefault="00C020B2" w:rsidP="00B80ED2">
      <w:pPr>
        <w:pStyle w:val="ListParagraph"/>
        <w:numPr>
          <w:ilvl w:val="0"/>
          <w:numId w:val="43"/>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way in which the MHRA has worked is equivalent to all international standards. The public can be absolutely confident that the standards we have worked to are equivalent to those around the world.</w:t>
      </w:r>
    </w:p>
    <w:p w14:paraId="302831B2" w14:textId="42670871" w:rsidR="00EC3B3E" w:rsidRPr="00846321" w:rsidRDefault="00EC3B3E" w:rsidP="6ACB7DFC">
      <w:pPr>
        <w:shd w:val="clear" w:color="auto" w:fill="FFFFFF" w:themeFill="background1"/>
        <w:spacing w:after="0" w:line="240" w:lineRule="auto"/>
        <w:rPr>
          <w:rFonts w:ascii="Arial" w:eastAsia="Arial" w:hAnsi="Arial" w:cs="Arial"/>
          <w:color w:val="000000" w:themeColor="text1"/>
        </w:rPr>
      </w:pPr>
    </w:p>
    <w:p w14:paraId="0C446F17" w14:textId="77777777" w:rsidR="00EC3B3E" w:rsidRPr="00846321" w:rsidRDefault="6B1A82F7" w:rsidP="6ACB7DFC">
      <w:pPr>
        <w:shd w:val="clear" w:color="auto" w:fill="FFFFFF" w:themeFill="background1"/>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Has this outcome only been made possible through Brexit?</w:t>
      </w:r>
    </w:p>
    <w:p w14:paraId="0E86213C" w14:textId="77777777" w:rsidR="00EE181E" w:rsidRPr="00846321" w:rsidRDefault="6B1A82F7" w:rsidP="00B80ED2">
      <w:pPr>
        <w:pStyle w:val="ListParagraph"/>
        <w:numPr>
          <w:ilvl w:val="0"/>
          <w:numId w:val="44"/>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 xml:space="preserve">The MHRA is globally recognised for requiring strict standards for quality, and safety in its </w:t>
      </w:r>
      <w:proofErr w:type="gramStart"/>
      <w:r w:rsidRPr="00846321">
        <w:rPr>
          <w:rFonts w:ascii="Arial" w:eastAsia="Arial" w:hAnsi="Arial" w:cs="Arial"/>
          <w:color w:val="000000" w:themeColor="text1"/>
        </w:rPr>
        <w:t>medicines</w:t>
      </w:r>
      <w:proofErr w:type="gramEnd"/>
      <w:r w:rsidRPr="00846321">
        <w:rPr>
          <w:rFonts w:ascii="Arial" w:eastAsia="Arial" w:hAnsi="Arial" w:cs="Arial"/>
          <w:color w:val="000000" w:themeColor="text1"/>
        </w:rPr>
        <w:t xml:space="preserve"> regulation. They made these vaccines their top priority whilst upholding the very highest safety standards.</w:t>
      </w:r>
    </w:p>
    <w:p w14:paraId="4EFF8BFF" w14:textId="4EB4A397" w:rsidR="00EC3B3E" w:rsidRPr="00846321" w:rsidRDefault="6B1A82F7" w:rsidP="00B80ED2">
      <w:pPr>
        <w:pStyle w:val="ListParagraph"/>
        <w:numPr>
          <w:ilvl w:val="0"/>
          <w:numId w:val="44"/>
        </w:numPr>
        <w:spacing w:after="0" w:line="240" w:lineRule="auto"/>
        <w:contextualSpacing w:val="0"/>
        <w:rPr>
          <w:rStyle w:val="eop"/>
          <w:rFonts w:ascii="Arial" w:eastAsia="Arial" w:hAnsi="Arial" w:cs="Arial"/>
          <w:color w:val="000000" w:themeColor="text1"/>
        </w:rPr>
      </w:pPr>
      <w:r w:rsidRPr="00846321">
        <w:rPr>
          <w:rStyle w:val="normaltextrun"/>
          <w:rFonts w:ascii="Arial" w:eastAsia="Arial" w:hAnsi="Arial" w:cs="Arial"/>
          <w:color w:val="000000" w:themeColor="text1"/>
        </w:rPr>
        <w:t>Whilst the UK has approved th</w:t>
      </w:r>
      <w:r w:rsidR="538E3E58" w:rsidRPr="00846321">
        <w:rPr>
          <w:rStyle w:val="normaltextrun"/>
          <w:rFonts w:ascii="Arial" w:eastAsia="Arial" w:hAnsi="Arial" w:cs="Arial"/>
          <w:color w:val="000000" w:themeColor="text1"/>
        </w:rPr>
        <w:t xml:space="preserve">ese </w:t>
      </w:r>
      <w:r w:rsidRPr="00846321">
        <w:rPr>
          <w:rStyle w:val="normaltextrun"/>
          <w:rFonts w:ascii="Arial" w:eastAsia="Arial" w:hAnsi="Arial" w:cs="Arial"/>
          <w:color w:val="000000" w:themeColor="text1"/>
        </w:rPr>
        <w:t>vaccine</w:t>
      </w:r>
      <w:r w:rsidR="3805BC8D" w:rsidRPr="00846321">
        <w:rPr>
          <w:rStyle w:val="normaltextrun"/>
          <w:rFonts w:ascii="Arial" w:eastAsia="Arial" w:hAnsi="Arial" w:cs="Arial"/>
          <w:color w:val="000000" w:themeColor="text1"/>
        </w:rPr>
        <w:t>s</w:t>
      </w:r>
      <w:r w:rsidRPr="00846321">
        <w:rPr>
          <w:rStyle w:val="normaltextrun"/>
          <w:rFonts w:ascii="Arial" w:eastAsia="Arial" w:hAnsi="Arial" w:cs="Arial"/>
          <w:color w:val="000000" w:themeColor="text1"/>
        </w:rPr>
        <w:t xml:space="preserve"> first, it maintains strong relations with its EU counterparts, including on the response to this pandemic.</w:t>
      </w:r>
      <w:r w:rsidRPr="00846321">
        <w:rPr>
          <w:rStyle w:val="eop"/>
          <w:rFonts w:ascii="Arial" w:eastAsia="Arial" w:hAnsi="Arial" w:cs="Arial"/>
          <w:color w:val="000000" w:themeColor="text1"/>
        </w:rPr>
        <w:t> </w:t>
      </w:r>
      <w:r w:rsidRPr="00846321">
        <w:rPr>
          <w:rStyle w:val="normaltextrun"/>
          <w:rFonts w:ascii="Arial" w:eastAsia="Arial" w:hAnsi="Arial" w:cs="Arial"/>
          <w:color w:val="000000" w:themeColor="text1"/>
        </w:rPr>
        <w:t>We are committed to strengthening our collaboration with the EU outside of the joint procurement initiative, which includes collaborating on vaccine development, distribution and manufacturing. </w:t>
      </w:r>
      <w:r w:rsidRPr="00846321">
        <w:rPr>
          <w:rStyle w:val="eop"/>
          <w:rFonts w:ascii="Arial" w:eastAsia="Arial" w:hAnsi="Arial" w:cs="Arial"/>
          <w:color w:val="000000" w:themeColor="text1"/>
        </w:rPr>
        <w:t> </w:t>
      </w:r>
    </w:p>
    <w:p w14:paraId="11BE7E9B" w14:textId="77777777" w:rsidR="00EC3B3E" w:rsidRPr="00846321" w:rsidRDefault="6B1A82F7" w:rsidP="00B80ED2">
      <w:pPr>
        <w:numPr>
          <w:ilvl w:val="0"/>
          <w:numId w:val="44"/>
        </w:numPr>
        <w:shd w:val="clear" w:color="auto" w:fill="FFFFFF" w:themeFill="background1"/>
        <w:spacing w:after="0" w:line="276" w:lineRule="auto"/>
        <w:rPr>
          <w:rFonts w:ascii="Arial" w:eastAsia="Arial" w:hAnsi="Arial" w:cs="Arial"/>
          <w:i/>
          <w:iCs/>
          <w:color w:val="000000" w:themeColor="text1"/>
        </w:rPr>
      </w:pPr>
      <w:r w:rsidRPr="00846321">
        <w:rPr>
          <w:rFonts w:ascii="Arial" w:eastAsia="Arial" w:hAnsi="Arial" w:cs="Arial"/>
          <w:i/>
          <w:iCs/>
          <w:color w:val="000000" w:themeColor="text1"/>
        </w:rPr>
        <w:t xml:space="preserve">NOTE: Until the end of December, and as part of the transition period, vaccines must be licensed via the European Medicines Agency. </w:t>
      </w:r>
    </w:p>
    <w:p w14:paraId="540BCDA2" w14:textId="77777777" w:rsidR="00EC3B3E" w:rsidRPr="00846321" w:rsidRDefault="6B1A82F7" w:rsidP="00B80ED2">
      <w:pPr>
        <w:numPr>
          <w:ilvl w:val="0"/>
          <w:numId w:val="44"/>
        </w:numPr>
        <w:shd w:val="clear" w:color="auto" w:fill="FFFFFF" w:themeFill="background1"/>
        <w:spacing w:after="0" w:line="276" w:lineRule="auto"/>
        <w:rPr>
          <w:rFonts w:ascii="Arial" w:eastAsia="Arial" w:hAnsi="Arial" w:cs="Arial"/>
          <w:i/>
          <w:iCs/>
          <w:color w:val="000000" w:themeColor="text1"/>
        </w:rPr>
      </w:pPr>
      <w:r w:rsidRPr="00846321">
        <w:rPr>
          <w:rFonts w:ascii="Arial" w:eastAsia="Arial" w:hAnsi="Arial" w:cs="Arial"/>
          <w:i/>
          <w:iCs/>
          <w:color w:val="000000" w:themeColor="text1"/>
        </w:rPr>
        <w:lastRenderedPageBreak/>
        <w:t xml:space="preserve">However, EU laws which the UK implemented [Regulation 174 of the Human Medicines Regulations] allows the MHRA to temporarily authorise the supply of a medicine or vaccine. </w:t>
      </w:r>
    </w:p>
    <w:p w14:paraId="63DCAB12" w14:textId="77777777" w:rsidR="00EC3B3E" w:rsidRPr="00846321" w:rsidRDefault="6B1A82F7" w:rsidP="00B80ED2">
      <w:pPr>
        <w:numPr>
          <w:ilvl w:val="0"/>
          <w:numId w:val="44"/>
        </w:numPr>
        <w:shd w:val="clear" w:color="auto" w:fill="FFFFFF" w:themeFill="background1"/>
        <w:spacing w:after="0" w:line="276" w:lineRule="auto"/>
        <w:rPr>
          <w:rFonts w:ascii="Arial" w:eastAsia="Arial" w:hAnsi="Arial" w:cs="Arial"/>
          <w:i/>
          <w:iCs/>
          <w:color w:val="000000" w:themeColor="text1"/>
        </w:rPr>
      </w:pPr>
      <w:r w:rsidRPr="00846321">
        <w:rPr>
          <w:rFonts w:ascii="Arial" w:eastAsia="Arial" w:hAnsi="Arial" w:cs="Arial"/>
          <w:i/>
          <w:iCs/>
          <w:color w:val="000000" w:themeColor="text1"/>
        </w:rPr>
        <w:t xml:space="preserve">This must be based on public health needs and only when accompanied by strong supporting evidence of safety, quality and effectiveness from clinical trials. </w:t>
      </w:r>
    </w:p>
    <w:p w14:paraId="239BCEF9" w14:textId="149ADBBC" w:rsidR="00EC3B3E" w:rsidRPr="00846321" w:rsidRDefault="6B1A82F7" w:rsidP="00B80ED2">
      <w:pPr>
        <w:numPr>
          <w:ilvl w:val="0"/>
          <w:numId w:val="44"/>
        </w:numPr>
        <w:shd w:val="clear" w:color="auto" w:fill="FFFFFF" w:themeFill="background1"/>
        <w:spacing w:after="0" w:line="240" w:lineRule="auto"/>
        <w:rPr>
          <w:rFonts w:ascii="Arial" w:eastAsia="Arial" w:hAnsi="Arial" w:cs="Arial"/>
          <w:i/>
          <w:iCs/>
          <w:color w:val="000000" w:themeColor="text1"/>
        </w:rPr>
      </w:pPr>
      <w:r w:rsidRPr="00846321">
        <w:rPr>
          <w:rFonts w:ascii="Arial" w:eastAsia="Arial" w:hAnsi="Arial" w:cs="Arial"/>
          <w:i/>
          <w:iCs/>
          <w:color w:val="000000" w:themeColor="text1"/>
        </w:rPr>
        <w:t>After the transition period ends in January 2021, the MHRA will have new powers to approve medicines, including vaccines, and will have greater flexibility to do this faster, while maintaining the highest standards of safety, quality and effectiveness.</w:t>
      </w:r>
    </w:p>
    <w:p w14:paraId="13EC7392" w14:textId="77777777" w:rsidR="00EC3B3E" w:rsidRPr="00846321" w:rsidRDefault="00EC3B3E" w:rsidP="6ACB7DFC">
      <w:pPr>
        <w:shd w:val="clear" w:color="auto" w:fill="FFFFFF" w:themeFill="background1"/>
        <w:spacing w:after="0" w:line="240" w:lineRule="auto"/>
        <w:ind w:left="720"/>
        <w:rPr>
          <w:rFonts w:ascii="Arial" w:eastAsia="Arial" w:hAnsi="Arial" w:cs="Arial"/>
          <w:color w:val="000000" w:themeColor="text1"/>
        </w:rPr>
      </w:pPr>
    </w:p>
    <w:p w14:paraId="20F7D71B" w14:textId="77777777" w:rsidR="00EC3B3E" w:rsidRPr="00846321" w:rsidRDefault="6B1A82F7" w:rsidP="6ACB7DFC">
      <w:pPr>
        <w:shd w:val="clear" w:color="auto" w:fill="FFFFFF" w:themeFill="background1"/>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Will Brexit impact supply and/or distribution domestic and internationally? </w:t>
      </w:r>
    </w:p>
    <w:p w14:paraId="5F03FD6D" w14:textId="5C35AAC6" w:rsidR="00EC3B3E" w:rsidRPr="00846321" w:rsidRDefault="0C25A1AD" w:rsidP="00B80ED2">
      <w:pPr>
        <w:numPr>
          <w:ilvl w:val="0"/>
          <w:numId w:val="4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T</w:t>
      </w:r>
      <w:r w:rsidR="6B1A82F7" w:rsidRPr="00846321">
        <w:rPr>
          <w:rFonts w:ascii="Arial" w:eastAsia="Arial" w:hAnsi="Arial" w:cs="Arial"/>
          <w:color w:val="000000" w:themeColor="text1"/>
        </w:rPr>
        <w:t>he global deployment of the Pfizer</w:t>
      </w:r>
      <w:r w:rsidR="54FC0882" w:rsidRPr="00846321">
        <w:rPr>
          <w:rFonts w:ascii="Arial" w:eastAsia="Arial" w:hAnsi="Arial" w:cs="Arial"/>
          <w:color w:val="000000" w:themeColor="text1"/>
        </w:rPr>
        <w:t>/BioNTech</w:t>
      </w:r>
      <w:r w:rsidR="6B1A82F7" w:rsidRPr="00846321">
        <w:rPr>
          <w:rFonts w:ascii="Arial" w:eastAsia="Arial" w:hAnsi="Arial" w:cs="Arial"/>
          <w:color w:val="000000" w:themeColor="text1"/>
        </w:rPr>
        <w:t xml:space="preserve"> </w:t>
      </w:r>
      <w:r w:rsidR="00E65168" w:rsidRPr="00846321">
        <w:rPr>
          <w:rFonts w:ascii="Arial" w:eastAsia="Arial" w:hAnsi="Arial" w:cs="Arial"/>
          <w:color w:val="000000" w:themeColor="text1"/>
        </w:rPr>
        <w:t xml:space="preserve">and Oxford/AstraZeneca </w:t>
      </w:r>
      <w:r w:rsidR="6B1A82F7" w:rsidRPr="00846321">
        <w:rPr>
          <w:rFonts w:ascii="Arial" w:eastAsia="Arial" w:hAnsi="Arial" w:cs="Arial"/>
          <w:color w:val="000000" w:themeColor="text1"/>
        </w:rPr>
        <w:t>vaccine</w:t>
      </w:r>
      <w:r w:rsidR="00E65168" w:rsidRPr="00846321">
        <w:rPr>
          <w:rFonts w:ascii="Arial" w:eastAsia="Arial" w:hAnsi="Arial" w:cs="Arial"/>
          <w:color w:val="000000" w:themeColor="text1"/>
        </w:rPr>
        <w:t>s</w:t>
      </w:r>
      <w:r w:rsidR="6B1A82F7" w:rsidRPr="00846321">
        <w:rPr>
          <w:rFonts w:ascii="Arial" w:eastAsia="Arial" w:hAnsi="Arial" w:cs="Arial"/>
          <w:color w:val="000000" w:themeColor="text1"/>
        </w:rPr>
        <w:t xml:space="preserve"> will require a huge logistical exercise over land, air and sea.</w:t>
      </w:r>
    </w:p>
    <w:p w14:paraId="371E178A" w14:textId="02F4AC3B" w:rsidR="00EC3B3E" w:rsidRPr="00846321" w:rsidRDefault="6B1A82F7" w:rsidP="00B80ED2">
      <w:pPr>
        <w:numPr>
          <w:ilvl w:val="0"/>
          <w:numId w:val="4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The government is working closely with partners across the health system to put in place robust measures for the end of the transition period to ensure that Covid-19 vaccine</w:t>
      </w:r>
      <w:r w:rsidR="3E6C52F1" w:rsidRPr="00846321">
        <w:rPr>
          <w:rFonts w:ascii="Arial" w:eastAsia="Arial" w:hAnsi="Arial" w:cs="Arial"/>
          <w:color w:val="000000" w:themeColor="text1"/>
        </w:rPr>
        <w:t>s</w:t>
      </w:r>
      <w:r w:rsidRPr="00846321">
        <w:rPr>
          <w:rFonts w:ascii="Arial" w:eastAsia="Arial" w:hAnsi="Arial" w:cs="Arial"/>
          <w:color w:val="000000" w:themeColor="text1"/>
        </w:rPr>
        <w:t xml:space="preserve"> can be delivered across the country wherever it is needed. This includes putting in place contingency measures to ensure that vaccine freight will continue unimpeded.</w:t>
      </w:r>
    </w:p>
    <w:p w14:paraId="1879D3EA" w14:textId="1B3DF46F" w:rsidR="00EC3B3E" w:rsidRPr="00846321" w:rsidRDefault="6B1A82F7" w:rsidP="00B80ED2">
      <w:pPr>
        <w:numPr>
          <w:ilvl w:val="0"/>
          <w:numId w:val="4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All vaccine candidates for supply and onward deployment have clear supply chain plans, including materials, manufacturing, transport, storage and distribution. </w:t>
      </w:r>
    </w:p>
    <w:p w14:paraId="242DC0B9" w14:textId="77777777" w:rsidR="008F6DF1" w:rsidRPr="00846321" w:rsidRDefault="008F6DF1" w:rsidP="008F6DF1">
      <w:pPr>
        <w:spacing w:after="0"/>
        <w:textAlignment w:val="baseline"/>
        <w:rPr>
          <w:rStyle w:val="normaltextrun"/>
          <w:rFonts w:ascii="Arial" w:eastAsia="Arial" w:hAnsi="Arial" w:cs="Arial"/>
          <w:b/>
          <w:bCs/>
          <w:color w:val="000000" w:themeColor="text1"/>
        </w:rPr>
      </w:pPr>
    </w:p>
    <w:p w14:paraId="7CEC371F" w14:textId="367610AA" w:rsidR="008F6DF1" w:rsidRPr="00846321" w:rsidRDefault="008F6DF1" w:rsidP="008F6DF1">
      <w:pPr>
        <w:spacing w:after="0"/>
        <w:textAlignment w:val="baseline"/>
        <w:rPr>
          <w:rStyle w:val="eop"/>
          <w:rFonts w:ascii="Arial" w:eastAsia="Arial" w:hAnsi="Arial" w:cs="Arial"/>
          <w:b/>
          <w:color w:val="000000" w:themeColor="text1"/>
        </w:rPr>
      </w:pPr>
      <w:r w:rsidRPr="00846321">
        <w:rPr>
          <w:rStyle w:val="normaltextrun"/>
          <w:rFonts w:ascii="Arial" w:eastAsia="Arial" w:hAnsi="Arial" w:cs="Arial"/>
          <w:b/>
          <w:bCs/>
          <w:color w:val="000000" w:themeColor="text1"/>
        </w:rPr>
        <w:t xml:space="preserve">When and how will the </w:t>
      </w:r>
      <w:r w:rsidR="1C79DE75" w:rsidRPr="00846321">
        <w:rPr>
          <w:rStyle w:val="normaltextrun"/>
          <w:rFonts w:ascii="Arial" w:eastAsia="Arial" w:hAnsi="Arial" w:cs="Arial"/>
          <w:b/>
          <w:bCs/>
          <w:color w:val="000000" w:themeColor="text1"/>
        </w:rPr>
        <w:t>Pfizer/BioNTech</w:t>
      </w:r>
      <w:r w:rsidRPr="00846321">
        <w:rPr>
          <w:rStyle w:val="normaltextrun"/>
          <w:rFonts w:ascii="Arial" w:eastAsia="Arial" w:hAnsi="Arial" w:cs="Arial"/>
          <w:b/>
          <w:bCs/>
          <w:color w:val="000000" w:themeColor="text1"/>
        </w:rPr>
        <w:t xml:space="preserve"> vaccine be brought into the UK?</w:t>
      </w:r>
      <w:r w:rsidRPr="00846321">
        <w:rPr>
          <w:rStyle w:val="eop"/>
          <w:rFonts w:ascii="Arial" w:eastAsia="Arial" w:hAnsi="Arial" w:cs="Arial"/>
          <w:b/>
          <w:bCs/>
          <w:color w:val="000000" w:themeColor="text1"/>
        </w:rPr>
        <w:t> </w:t>
      </w:r>
    </w:p>
    <w:p w14:paraId="0D0BAD0E" w14:textId="77777777" w:rsidR="008F6DF1" w:rsidRPr="00846321" w:rsidRDefault="008F6DF1" w:rsidP="00B80ED2">
      <w:pPr>
        <w:numPr>
          <w:ilvl w:val="0"/>
          <w:numId w:val="13"/>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For security reasons we are unable to share details about transport plans.</w:t>
      </w:r>
    </w:p>
    <w:p w14:paraId="3D3F067C" w14:textId="77777777" w:rsidR="00FA21A7" w:rsidRPr="00846321" w:rsidRDefault="00FA21A7" w:rsidP="6ACB7DFC">
      <w:pPr>
        <w:spacing w:after="0" w:line="240" w:lineRule="auto"/>
        <w:rPr>
          <w:rFonts w:ascii="Arial" w:eastAsia="Arial" w:hAnsi="Arial" w:cs="Arial"/>
          <w:color w:val="000000" w:themeColor="text1"/>
        </w:rPr>
      </w:pPr>
    </w:p>
    <w:p w14:paraId="6F616D58" w14:textId="5ED457AA" w:rsidR="00AF65B4" w:rsidRPr="00846321" w:rsidRDefault="1734177B" w:rsidP="6ACB7DFC">
      <w:pPr>
        <w:pStyle w:val="Heading1"/>
        <w:tabs>
          <w:tab w:val="left" w:pos="2953"/>
        </w:tabs>
        <w:spacing w:before="0" w:line="240" w:lineRule="auto"/>
        <w:rPr>
          <w:rStyle w:val="eop"/>
          <w:rFonts w:ascii="Arial" w:hAnsi="Arial" w:cs="Arial"/>
          <w:b/>
          <w:bCs/>
          <w:color w:val="000000" w:themeColor="text1"/>
          <w:sz w:val="22"/>
          <w:szCs w:val="22"/>
        </w:rPr>
      </w:pPr>
      <w:bookmarkStart w:id="36" w:name="_Toc58494034"/>
      <w:bookmarkStart w:id="37" w:name="_Toc61366068"/>
      <w:r w:rsidRPr="00846321">
        <w:rPr>
          <w:rStyle w:val="normaltextrun"/>
          <w:rFonts w:ascii="Arial" w:eastAsia="Arial" w:hAnsi="Arial" w:cs="Arial"/>
          <w:b/>
          <w:bCs/>
          <w:color w:val="000000" w:themeColor="text1"/>
          <w:sz w:val="22"/>
          <w:szCs w:val="22"/>
        </w:rPr>
        <w:t>Operational delivery (NHS)</w:t>
      </w:r>
      <w:bookmarkEnd w:id="36"/>
      <w:bookmarkEnd w:id="37"/>
      <w:r w:rsidRPr="00846321">
        <w:rPr>
          <w:rStyle w:val="eop"/>
          <w:rFonts w:ascii="Arial" w:eastAsia="Arial" w:hAnsi="Arial" w:cs="Arial"/>
          <w:b/>
          <w:bCs/>
          <w:color w:val="000000" w:themeColor="text1"/>
          <w:sz w:val="22"/>
          <w:szCs w:val="22"/>
        </w:rPr>
        <w:t> </w:t>
      </w:r>
      <w:r w:rsidR="00AF65B4" w:rsidRPr="00846321">
        <w:rPr>
          <w:rStyle w:val="eop"/>
          <w:rFonts w:ascii="Arial" w:hAnsi="Arial" w:cs="Arial"/>
          <w:b/>
          <w:bCs/>
          <w:color w:val="000000" w:themeColor="text1"/>
          <w:sz w:val="22"/>
          <w:szCs w:val="22"/>
        </w:rPr>
        <w:tab/>
      </w:r>
    </w:p>
    <w:p w14:paraId="75BCB015" w14:textId="77777777" w:rsidR="00AA21A0" w:rsidRPr="00846321" w:rsidRDefault="00AA21A0" w:rsidP="00694AB3">
      <w:pPr>
        <w:spacing w:after="0" w:line="252" w:lineRule="auto"/>
        <w:rPr>
          <w:rFonts w:ascii="Arial" w:eastAsia="Times New Roman" w:hAnsi="Arial" w:cs="Arial"/>
        </w:rPr>
      </w:pPr>
    </w:p>
    <w:p w14:paraId="51236C52" w14:textId="62BC04BF" w:rsidR="00AA21A0" w:rsidRPr="00846321" w:rsidRDefault="00AA21A0" w:rsidP="00AA21A0">
      <w:pPr>
        <w:spacing w:after="0" w:line="240" w:lineRule="auto"/>
        <w:rPr>
          <w:rFonts w:ascii="Arial" w:eastAsia="Times New Roman" w:hAnsi="Arial" w:cs="Arial"/>
          <w:b/>
          <w:bCs/>
        </w:rPr>
      </w:pPr>
      <w:r w:rsidRPr="00846321">
        <w:rPr>
          <w:rFonts w:ascii="Arial" w:eastAsia="Times New Roman" w:hAnsi="Arial" w:cs="Arial"/>
          <w:b/>
          <w:bCs/>
        </w:rPr>
        <w:t>How many people have been vaccinated so far?</w:t>
      </w:r>
    </w:p>
    <w:p w14:paraId="7032D750" w14:textId="77777777" w:rsidR="00AA21A0" w:rsidRPr="00846321" w:rsidRDefault="00AA21A0" w:rsidP="00B80ED2">
      <w:pPr>
        <w:numPr>
          <w:ilvl w:val="0"/>
          <w:numId w:val="104"/>
        </w:numPr>
        <w:shd w:val="clear" w:color="auto" w:fill="FFFFFF"/>
        <w:spacing w:after="0" w:line="240" w:lineRule="auto"/>
        <w:rPr>
          <w:rFonts w:ascii="Arial" w:eastAsia="Times New Roman" w:hAnsi="Arial" w:cs="Arial"/>
        </w:rPr>
      </w:pPr>
      <w:r w:rsidRPr="00846321">
        <w:rPr>
          <w:rFonts w:ascii="Arial" w:eastAsia="Times New Roman" w:hAnsi="Arial" w:cs="Arial"/>
          <w:color w:val="000000"/>
          <w:lang w:eastAsia="en-GB"/>
        </w:rPr>
        <w:t>Figures on vaccination uptake for the UK will be published on a weekly basis on the </w:t>
      </w:r>
      <w:hyperlink r:id="rId13" w:tgtFrame="_blank" w:history="1">
        <w:r w:rsidRPr="00846321">
          <w:rPr>
            <w:rStyle w:val="Hyperlink"/>
            <w:rFonts w:ascii="Arial" w:eastAsia="Times New Roman" w:hAnsi="Arial" w:cs="Arial"/>
            <w:color w:val="000000"/>
            <w:lang w:eastAsia="en-GB"/>
          </w:rPr>
          <w:t>PHE coronavirus data dashboard</w:t>
        </w:r>
      </w:hyperlink>
      <w:r w:rsidRPr="00846321">
        <w:rPr>
          <w:rFonts w:ascii="Arial" w:eastAsia="Times New Roman" w:hAnsi="Arial" w:cs="Arial"/>
          <w:color w:val="000000"/>
          <w:lang w:eastAsia="en-GB"/>
        </w:rPr>
        <w:t>. </w:t>
      </w:r>
    </w:p>
    <w:p w14:paraId="57F9986F" w14:textId="2AE4E910" w:rsidR="00AA21A0" w:rsidRPr="00846321" w:rsidRDefault="00AA21A0" w:rsidP="00AA21A0">
      <w:pPr>
        <w:spacing w:after="0" w:line="252" w:lineRule="auto"/>
        <w:rPr>
          <w:rFonts w:ascii="Arial" w:eastAsia="Times New Roman" w:hAnsi="Arial" w:cs="Arial"/>
        </w:rPr>
      </w:pPr>
    </w:p>
    <w:p w14:paraId="2ACDD66B" w14:textId="0FF5AC9D" w:rsidR="00AA21A0" w:rsidRPr="00846321" w:rsidRDefault="00AA21A0" w:rsidP="00AA21A0">
      <w:pPr>
        <w:spacing w:after="0" w:line="240" w:lineRule="auto"/>
        <w:rPr>
          <w:rFonts w:ascii="Arial" w:eastAsia="Times New Roman" w:hAnsi="Arial" w:cs="Arial"/>
          <w:b/>
          <w:bCs/>
        </w:rPr>
      </w:pPr>
      <w:r w:rsidRPr="00846321">
        <w:rPr>
          <w:rFonts w:ascii="Arial" w:eastAsia="Times New Roman" w:hAnsi="Arial" w:cs="Arial"/>
          <w:b/>
          <w:bCs/>
        </w:rPr>
        <w:t>Are NHS staff constraints slowing down the vaccine rollout?</w:t>
      </w:r>
    </w:p>
    <w:p w14:paraId="2C1E76EC" w14:textId="0EAF4AA6" w:rsidR="00AA21A0" w:rsidRPr="00846321" w:rsidRDefault="00AA21A0" w:rsidP="00B80ED2">
      <w:pPr>
        <w:pStyle w:val="ListParagraph"/>
        <w:numPr>
          <w:ilvl w:val="0"/>
          <w:numId w:val="103"/>
        </w:numPr>
        <w:spacing w:after="0" w:line="240" w:lineRule="auto"/>
        <w:rPr>
          <w:rFonts w:ascii="Arial" w:hAnsi="Arial" w:cs="Arial"/>
        </w:rPr>
      </w:pPr>
      <w:r w:rsidRPr="00846321">
        <w:rPr>
          <w:rFonts w:ascii="Arial" w:hAnsi="Arial" w:cs="Arial"/>
          <w:lang w:eastAsia="en-GB"/>
        </w:rPr>
        <w:t>The main barrier to vaccine delivery will be availability of the vaccine, and it is completely untrue that staffing constraints are currently standing in the way of vaccine rollout.</w:t>
      </w:r>
    </w:p>
    <w:p w14:paraId="4A89ABBC" w14:textId="0F2965A1" w:rsidR="00AA21A0" w:rsidRPr="00846321" w:rsidRDefault="00AA21A0" w:rsidP="00B80ED2">
      <w:pPr>
        <w:pStyle w:val="ListParagraph"/>
        <w:numPr>
          <w:ilvl w:val="0"/>
          <w:numId w:val="103"/>
        </w:numPr>
        <w:spacing w:after="0" w:line="240" w:lineRule="auto"/>
        <w:rPr>
          <w:rFonts w:ascii="Arial" w:hAnsi="Arial" w:cs="Arial"/>
        </w:rPr>
      </w:pPr>
      <w:r w:rsidRPr="00846321">
        <w:rPr>
          <w:rFonts w:ascii="Arial" w:hAnsi="Arial" w:cs="Arial"/>
          <w:lang w:eastAsia="en-GB"/>
        </w:rPr>
        <w:t>The NHS is off to a strong start vaccinating one million people and now beginning the rapid rollout of the Oxford-AstraZeneca, which will enable us to vaccinate millions more people with the support of tens of thousands of vaccinators.</w:t>
      </w:r>
    </w:p>
    <w:p w14:paraId="422C9D2B" w14:textId="01B62643" w:rsidR="00CB690C" w:rsidRPr="00846321" w:rsidRDefault="00CB690C" w:rsidP="00CB690C">
      <w:pPr>
        <w:spacing w:after="0" w:line="240" w:lineRule="auto"/>
        <w:rPr>
          <w:rFonts w:ascii="Arial" w:hAnsi="Arial" w:cs="Arial"/>
        </w:rPr>
      </w:pPr>
    </w:p>
    <w:p w14:paraId="6CBCFF1F" w14:textId="299432BD" w:rsidR="00CB690C" w:rsidRPr="00846321" w:rsidRDefault="00CB690C" w:rsidP="00CB690C">
      <w:pPr>
        <w:spacing w:after="0" w:line="276" w:lineRule="auto"/>
        <w:rPr>
          <w:rFonts w:ascii="Arial" w:eastAsia="Times New Roman" w:hAnsi="Arial" w:cs="Arial"/>
          <w:lang w:eastAsia="en-GB"/>
        </w:rPr>
      </w:pPr>
    </w:p>
    <w:p w14:paraId="6CC938E2" w14:textId="77777777" w:rsidR="00CB690C" w:rsidRPr="00846321" w:rsidRDefault="00CB690C" w:rsidP="00CB690C">
      <w:pPr>
        <w:spacing w:after="0" w:line="240" w:lineRule="auto"/>
        <w:rPr>
          <w:rFonts w:ascii="Arial" w:hAnsi="Arial" w:cs="Arial"/>
          <w:b/>
          <w:bCs/>
        </w:rPr>
      </w:pPr>
      <w:r w:rsidRPr="00846321">
        <w:rPr>
          <w:rFonts w:ascii="Arial" w:hAnsi="Arial" w:cs="Arial"/>
          <w:b/>
          <w:bCs/>
        </w:rPr>
        <w:t>Are you accepting help and offers from the private sector on the Covid-19 vaccine delivery?</w:t>
      </w:r>
    </w:p>
    <w:p w14:paraId="7E982D02" w14:textId="77777777" w:rsidR="00CB690C" w:rsidRPr="00846321" w:rsidRDefault="00CB690C" w:rsidP="00B80ED2">
      <w:pPr>
        <w:pStyle w:val="ListParagraph"/>
        <w:numPr>
          <w:ilvl w:val="0"/>
          <w:numId w:val="128"/>
        </w:numPr>
        <w:spacing w:after="0" w:line="240" w:lineRule="auto"/>
        <w:rPr>
          <w:rFonts w:ascii="Arial" w:hAnsi="Arial" w:cs="Arial"/>
        </w:rPr>
      </w:pPr>
      <w:r w:rsidRPr="00846321">
        <w:rPr>
          <w:rFonts w:ascii="Arial" w:hAnsi="Arial" w:cs="Arial"/>
        </w:rPr>
        <w:t>We are hugely grateful for all offers of support and assistance as we continue to expand our vaccination programme – the biggest vaccination programme in this country’s history.</w:t>
      </w:r>
    </w:p>
    <w:p w14:paraId="2F03B01F" w14:textId="77777777" w:rsidR="00CB690C" w:rsidRPr="00846321" w:rsidRDefault="00CB690C" w:rsidP="00B80ED2">
      <w:pPr>
        <w:pStyle w:val="ListParagraph"/>
        <w:numPr>
          <w:ilvl w:val="0"/>
          <w:numId w:val="128"/>
        </w:numPr>
        <w:spacing w:after="0" w:line="240" w:lineRule="auto"/>
        <w:rPr>
          <w:rFonts w:ascii="Arial" w:hAnsi="Arial" w:cs="Arial"/>
        </w:rPr>
      </w:pPr>
      <w:r w:rsidRPr="00846321">
        <w:rPr>
          <w:rFonts w:ascii="Arial" w:hAnsi="Arial" w:cs="Arial"/>
        </w:rPr>
        <w:t>This is a huge national effort and the NHS is putting into practice the decades of experience it has spent delivering large scale vaccination programmes, and it has already vaccinated over 1.5 million people nationwide.</w:t>
      </w:r>
    </w:p>
    <w:p w14:paraId="356B347C" w14:textId="77777777" w:rsidR="00CB690C" w:rsidRPr="00846321" w:rsidRDefault="00CB690C" w:rsidP="00CB690C">
      <w:pPr>
        <w:spacing w:after="0" w:line="276" w:lineRule="auto"/>
        <w:rPr>
          <w:rFonts w:ascii="Arial" w:eastAsia="Times New Roman" w:hAnsi="Arial" w:cs="Arial"/>
        </w:rPr>
      </w:pPr>
    </w:p>
    <w:p w14:paraId="14C16E79" w14:textId="083956F7" w:rsidR="00731EF0" w:rsidRPr="00846321" w:rsidRDefault="00731EF0" w:rsidP="00731EF0">
      <w:pPr>
        <w:numPr>
          <w:ilvl w:val="0"/>
          <w:numId w:val="105"/>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of the Oxford/AstraZeneca and Pfizer/BioNTech vaccines will fully support vaccination of JCVI priority cohorts 1-4 by 15th February.</w:t>
      </w:r>
    </w:p>
    <w:p w14:paraId="5BB7D5EC" w14:textId="77777777" w:rsidR="00731EF0" w:rsidRPr="00846321" w:rsidRDefault="00731EF0" w:rsidP="00731EF0">
      <w:pPr>
        <w:numPr>
          <w:ilvl w:val="0"/>
          <w:numId w:val="105"/>
        </w:numPr>
        <w:spacing w:after="0" w:line="252" w:lineRule="auto"/>
        <w:contextualSpacing/>
        <w:rPr>
          <w:rFonts w:ascii="Arial" w:eastAsia="Times New Roman" w:hAnsi="Arial" w:cs="Arial"/>
          <w:lang w:eastAsia="en-GB"/>
        </w:rPr>
      </w:pPr>
      <w:r w:rsidRPr="00846321">
        <w:rPr>
          <w:rFonts w:ascii="Arial" w:eastAsia="Times New Roman" w:hAnsi="Arial" w:cs="Arial"/>
          <w:lang w:eastAsia="en-GB"/>
        </w:rPr>
        <w:t>We have signed deals for substantial future supply of both vaccines to replenish our stocks and enable swift vaccination of first and second doses across the UK in the weeks and months ahead.</w:t>
      </w:r>
    </w:p>
    <w:p w14:paraId="4E983EE2" w14:textId="77777777" w:rsidR="007E149A" w:rsidRPr="00846321" w:rsidRDefault="007E149A" w:rsidP="007E149A">
      <w:pPr>
        <w:shd w:val="clear" w:color="auto" w:fill="FFFFFF"/>
        <w:spacing w:after="0" w:line="240" w:lineRule="auto"/>
        <w:rPr>
          <w:rFonts w:ascii="Arial" w:hAnsi="Arial" w:cs="Arial"/>
          <w:b/>
          <w:bCs/>
          <w:color w:val="000000"/>
          <w:u w:val="single"/>
          <w:lang w:eastAsia="en-GB"/>
        </w:rPr>
      </w:pPr>
    </w:p>
    <w:p w14:paraId="6C4044F9" w14:textId="77777777" w:rsidR="00EC1ED9" w:rsidRPr="00846321" w:rsidRDefault="007E149A" w:rsidP="00EC1ED9">
      <w:pPr>
        <w:spacing w:after="0" w:line="240" w:lineRule="auto"/>
        <w:rPr>
          <w:rFonts w:ascii="Arial" w:hAnsi="Arial" w:cs="Arial"/>
        </w:rPr>
      </w:pPr>
      <w:r w:rsidRPr="00846321">
        <w:rPr>
          <w:rFonts w:ascii="Arial" w:hAnsi="Arial" w:cs="Arial"/>
        </w:rPr>
        <w:lastRenderedPageBreak/>
        <w:t> </w:t>
      </w:r>
    </w:p>
    <w:p w14:paraId="2336402A" w14:textId="78A301E3" w:rsidR="00EC1ED9" w:rsidRPr="00846321" w:rsidRDefault="00EC1ED9" w:rsidP="00EC1ED9">
      <w:pPr>
        <w:spacing w:after="0" w:line="240" w:lineRule="auto"/>
        <w:rPr>
          <w:rFonts w:ascii="Arial" w:eastAsia="Calibri" w:hAnsi="Arial" w:cs="Arial"/>
          <w:b/>
          <w:bCs/>
          <w:lang w:eastAsia="en-GB"/>
        </w:rPr>
      </w:pPr>
      <w:r w:rsidRPr="00846321">
        <w:rPr>
          <w:rFonts w:ascii="Arial" w:eastAsia="Calibri" w:hAnsi="Arial" w:cs="Arial"/>
          <w:b/>
          <w:bCs/>
          <w:lang w:eastAsia="en-GB"/>
        </w:rPr>
        <w:t>Why aren’t we going faster?</w:t>
      </w:r>
    </w:p>
    <w:p w14:paraId="73484C84" w14:textId="77777777" w:rsidR="00EC1ED9" w:rsidRPr="00846321" w:rsidRDefault="00EC1ED9" w:rsidP="00B80ED2">
      <w:pPr>
        <w:numPr>
          <w:ilvl w:val="0"/>
          <w:numId w:val="108"/>
        </w:numPr>
        <w:spacing w:after="0" w:line="240" w:lineRule="auto"/>
        <w:contextualSpacing/>
        <w:rPr>
          <w:rFonts w:ascii="Arial" w:eastAsia="Times New Roman" w:hAnsi="Arial" w:cs="Arial"/>
          <w:lang w:eastAsia="en-GB"/>
        </w:rPr>
      </w:pPr>
      <w:r w:rsidRPr="00846321">
        <w:rPr>
          <w:rFonts w:ascii="Arial" w:eastAsia="Times New Roman" w:hAnsi="Arial" w:cs="Arial"/>
          <w:lang w:eastAsia="en-GB"/>
        </w:rPr>
        <w:t>Over a million people have already received their first jab across the UK – the rollout will accelerate in the coming weeks Thanks to the authorisation of the Oxford vaccine and the JCVI advice to prioritise the first dose, that roll out will now be even faster.</w:t>
      </w:r>
    </w:p>
    <w:p w14:paraId="37AC6C2C" w14:textId="6CFF22F8" w:rsidR="00EC1ED9" w:rsidRPr="00846321" w:rsidRDefault="00EC1ED9" w:rsidP="00B80ED2">
      <w:pPr>
        <w:numPr>
          <w:ilvl w:val="0"/>
          <w:numId w:val="107"/>
        </w:numPr>
        <w:spacing w:after="0" w:line="240" w:lineRule="auto"/>
        <w:contextualSpacing/>
        <w:rPr>
          <w:rFonts w:ascii="Arial" w:eastAsia="Times New Roman" w:hAnsi="Arial" w:cs="Arial"/>
          <w:lang w:eastAsia="en-GB"/>
        </w:rPr>
      </w:pPr>
      <w:r w:rsidRPr="00846321">
        <w:rPr>
          <w:rFonts w:ascii="Arial" w:eastAsia="Times New Roman" w:hAnsi="Arial" w:cs="Arial"/>
          <w:lang w:eastAsia="en-GB"/>
        </w:rPr>
        <w:t xml:space="preserve">Hundreds of new vaccination sites </w:t>
      </w:r>
      <w:r w:rsidR="004C3511" w:rsidRPr="00846321">
        <w:rPr>
          <w:rFonts w:ascii="Arial" w:eastAsia="Times New Roman" w:hAnsi="Arial" w:cs="Arial"/>
          <w:lang w:eastAsia="en-GB"/>
        </w:rPr>
        <w:t>have come</w:t>
      </w:r>
      <w:r w:rsidRPr="00846321">
        <w:rPr>
          <w:rFonts w:ascii="Arial" w:eastAsia="Times New Roman" w:hAnsi="Arial" w:cs="Arial"/>
          <w:lang w:eastAsia="en-GB"/>
        </w:rPr>
        <w:t xml:space="preserve"> onstream </w:t>
      </w:r>
      <w:r w:rsidR="004C3511" w:rsidRPr="00846321">
        <w:rPr>
          <w:rFonts w:ascii="Arial" w:eastAsia="Times New Roman" w:hAnsi="Arial" w:cs="Arial"/>
          <w:lang w:eastAsia="en-GB"/>
        </w:rPr>
        <w:t>last</w:t>
      </w:r>
      <w:r w:rsidRPr="00846321">
        <w:rPr>
          <w:rFonts w:ascii="Arial" w:eastAsia="Times New Roman" w:hAnsi="Arial" w:cs="Arial"/>
          <w:lang w:eastAsia="en-GB"/>
        </w:rPr>
        <w:t xml:space="preserve"> week, </w:t>
      </w:r>
      <w:r w:rsidR="004C3511" w:rsidRPr="00846321">
        <w:rPr>
          <w:rFonts w:ascii="Arial" w:eastAsia="Times New Roman" w:hAnsi="Arial" w:cs="Arial"/>
          <w:lang w:eastAsia="en-GB"/>
        </w:rPr>
        <w:t xml:space="preserve">we now have </w:t>
      </w:r>
      <w:r w:rsidR="101B05A8" w:rsidRPr="00846321">
        <w:rPr>
          <w:rFonts w:ascii="Arial" w:eastAsia="Times New Roman" w:hAnsi="Arial" w:cs="Arial"/>
          <w:lang w:eastAsia="en-GB"/>
        </w:rPr>
        <w:t>almost</w:t>
      </w:r>
      <w:r w:rsidR="004C3511" w:rsidRPr="00846321">
        <w:rPr>
          <w:rFonts w:ascii="Arial" w:eastAsia="Times New Roman" w:hAnsi="Arial" w:cs="Arial"/>
          <w:lang w:eastAsia="en-GB"/>
        </w:rPr>
        <w:t xml:space="preserve"> 1</w:t>
      </w:r>
      <w:r w:rsidR="00312A54" w:rsidRPr="00846321">
        <w:rPr>
          <w:rFonts w:ascii="Arial" w:eastAsia="Times New Roman" w:hAnsi="Arial" w:cs="Arial"/>
          <w:lang w:eastAsia="en-GB"/>
        </w:rPr>
        <w:t>,</w:t>
      </w:r>
      <w:r w:rsidR="0096024C" w:rsidRPr="00846321">
        <w:rPr>
          <w:rFonts w:ascii="Arial" w:eastAsia="Times New Roman" w:hAnsi="Arial" w:cs="Arial"/>
          <w:lang w:eastAsia="en-GB"/>
        </w:rPr>
        <w:t>200</w:t>
      </w:r>
      <w:r w:rsidRPr="00846321">
        <w:rPr>
          <w:rFonts w:ascii="Arial" w:eastAsia="Times New Roman" w:hAnsi="Arial" w:cs="Arial"/>
          <w:lang w:eastAsia="en-GB"/>
        </w:rPr>
        <w:t xml:space="preserve"> </w:t>
      </w:r>
      <w:r w:rsidR="004C3511" w:rsidRPr="00846321">
        <w:rPr>
          <w:rFonts w:ascii="Arial" w:eastAsia="Times New Roman" w:hAnsi="Arial" w:cs="Arial"/>
          <w:lang w:eastAsia="en-GB"/>
        </w:rPr>
        <w:t>vaccine sites</w:t>
      </w:r>
      <w:r w:rsidRPr="00846321">
        <w:rPr>
          <w:rFonts w:ascii="Arial" w:eastAsia="Times New Roman" w:hAnsi="Arial" w:cs="Arial"/>
          <w:lang w:eastAsia="en-GB"/>
        </w:rPr>
        <w:t>.</w:t>
      </w:r>
    </w:p>
    <w:p w14:paraId="12ED7829" w14:textId="77777777" w:rsidR="00DB4CB3" w:rsidRPr="00846321" w:rsidRDefault="00DB4CB3" w:rsidP="00B80ED2">
      <w:pPr>
        <w:numPr>
          <w:ilvl w:val="0"/>
          <w:numId w:val="107"/>
        </w:numPr>
        <w:spacing w:after="0" w:line="240" w:lineRule="auto"/>
        <w:contextualSpacing/>
        <w:rPr>
          <w:rFonts w:ascii="Arial" w:eastAsia="Times New Roman" w:hAnsi="Arial" w:cs="Arial"/>
          <w:lang w:eastAsia="en-GB"/>
        </w:rPr>
      </w:pPr>
    </w:p>
    <w:p w14:paraId="6B6CBA52" w14:textId="77777777" w:rsidR="00EC1ED9" w:rsidRPr="00846321" w:rsidRDefault="00EC1ED9" w:rsidP="00EC1ED9">
      <w:pPr>
        <w:spacing w:after="0" w:line="240" w:lineRule="auto"/>
        <w:rPr>
          <w:rFonts w:ascii="Arial" w:eastAsia="Calibri" w:hAnsi="Arial" w:cs="Arial"/>
          <w:b/>
          <w:bCs/>
          <w:lang w:eastAsia="en-GB"/>
        </w:rPr>
      </w:pPr>
      <w:r w:rsidRPr="00846321">
        <w:rPr>
          <w:rFonts w:ascii="Arial" w:eastAsia="Calibri" w:hAnsi="Arial" w:cs="Arial"/>
          <w:b/>
          <w:bCs/>
          <w:lang w:eastAsia="en-GB"/>
        </w:rPr>
        <w:t>[if pushed on MHRA checks]</w:t>
      </w:r>
    </w:p>
    <w:p w14:paraId="4534CA02" w14:textId="172B28A4" w:rsidR="00EC1ED9" w:rsidRPr="00846321" w:rsidRDefault="00EC1ED9" w:rsidP="00B80ED2">
      <w:pPr>
        <w:numPr>
          <w:ilvl w:val="0"/>
          <w:numId w:val="107"/>
        </w:numPr>
        <w:spacing w:after="0" w:line="240" w:lineRule="auto"/>
        <w:contextualSpacing/>
        <w:rPr>
          <w:rFonts w:ascii="Arial" w:eastAsia="Times New Roman" w:hAnsi="Arial" w:cs="Arial"/>
          <w:lang w:eastAsia="en-GB"/>
        </w:rPr>
      </w:pPr>
      <w:r w:rsidRPr="00846321">
        <w:rPr>
          <w:rFonts w:ascii="Arial" w:eastAsia="Times New Roman" w:hAnsi="Arial" w:cs="Arial"/>
          <w:lang w:eastAsia="en-GB"/>
        </w:rPr>
        <w:t>It is vital for public confidence that we never compromise safety which is why it is right that every single batch is quality checked before being made available to the NHS.</w:t>
      </w:r>
    </w:p>
    <w:p w14:paraId="5C52574C" w14:textId="59D9992F" w:rsidR="001F61D2" w:rsidRPr="00846321" w:rsidRDefault="001F61D2" w:rsidP="001F61D2">
      <w:pPr>
        <w:spacing w:after="0" w:line="240" w:lineRule="auto"/>
        <w:rPr>
          <w:rFonts w:ascii="Arial" w:eastAsia="Times New Roman" w:hAnsi="Arial" w:cs="Arial"/>
          <w:color w:val="000000" w:themeColor="text1"/>
          <w:lang w:eastAsia="en-GB"/>
        </w:rPr>
      </w:pPr>
    </w:p>
    <w:p w14:paraId="0BD68BD3" w14:textId="78D5344D" w:rsidR="001F61D2" w:rsidRPr="00846321" w:rsidRDefault="001F61D2" w:rsidP="001F61D2">
      <w:pPr>
        <w:spacing w:after="0" w:line="240" w:lineRule="auto"/>
        <w:rPr>
          <w:rFonts w:ascii="Arial" w:eastAsia="Times New Roman" w:hAnsi="Arial" w:cs="Arial"/>
          <w:b/>
          <w:bCs/>
          <w:color w:val="000000" w:themeColor="text1"/>
          <w:lang w:eastAsia="en-GB"/>
        </w:rPr>
      </w:pPr>
      <w:r w:rsidRPr="00846321">
        <w:rPr>
          <w:rFonts w:ascii="Arial" w:eastAsia="Times New Roman" w:hAnsi="Arial" w:cs="Arial"/>
          <w:b/>
          <w:bCs/>
          <w:color w:val="000000" w:themeColor="text1"/>
          <w:lang w:eastAsia="en-GB"/>
        </w:rPr>
        <w:t>Is it a postcode lottery on how quickly you will be invited to receive the Covid-19 vaccine?</w:t>
      </w:r>
    </w:p>
    <w:p w14:paraId="67067171" w14:textId="1410FCEE"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The NHS vaccination programme began in hospital hubs chosen by their ability to deliver the Pfizer vaccine, with all the logistical challenges it presents, and provide a geographical spread.</w:t>
      </w:r>
    </w:p>
    <w:p w14:paraId="7D3AF2F5"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GPs were also invited to deliver the vaccine through Primary Care Networks. The overwhelming majority, but not all, PCNs opted to take part.</w:t>
      </w:r>
    </w:p>
    <w:p w14:paraId="5987AB52"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In those areas where PCNs did not opt in the NHS will deliver the vaccinations by other means.</w:t>
      </w:r>
    </w:p>
    <w:p w14:paraId="44C44E9E" w14:textId="04FDBF1F" w:rsidR="001F61D2" w:rsidRPr="00846321" w:rsidRDefault="001F61D2" w:rsidP="00B80ED2">
      <w:pPr>
        <w:pStyle w:val="ListParagraph"/>
        <w:numPr>
          <w:ilvl w:val="0"/>
          <w:numId w:val="112"/>
        </w:numPr>
        <w:shd w:val="clear" w:color="auto" w:fill="FFFFFF" w:themeFill="background1"/>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 xml:space="preserve">Vaccinations have now been rolled to </w:t>
      </w:r>
      <w:r w:rsidR="6F3451BC" w:rsidRPr="00846321">
        <w:rPr>
          <w:rFonts w:ascii="Arial" w:eastAsia="Times New Roman" w:hAnsi="Arial" w:cs="Arial"/>
          <w:color w:val="000000" w:themeColor="text1"/>
          <w:spacing w:val="2"/>
        </w:rPr>
        <w:t>almost</w:t>
      </w:r>
      <w:r w:rsidRPr="00846321">
        <w:rPr>
          <w:rFonts w:ascii="Arial" w:eastAsia="Times New Roman" w:hAnsi="Arial" w:cs="Arial"/>
          <w:color w:val="000000" w:themeColor="text1"/>
          <w:spacing w:val="2"/>
        </w:rPr>
        <w:t xml:space="preserve"> </w:t>
      </w:r>
      <w:r w:rsidR="004C3511" w:rsidRPr="00846321">
        <w:rPr>
          <w:rFonts w:ascii="Arial" w:eastAsia="Times New Roman" w:hAnsi="Arial" w:cs="Arial"/>
          <w:color w:val="000000" w:themeColor="text1"/>
          <w:spacing w:val="2"/>
        </w:rPr>
        <w:t>1</w:t>
      </w:r>
      <w:r w:rsidR="00312A54" w:rsidRPr="00846321">
        <w:rPr>
          <w:rFonts w:ascii="Arial" w:eastAsia="Times New Roman" w:hAnsi="Arial" w:cs="Arial"/>
          <w:color w:val="000000" w:themeColor="text1"/>
          <w:spacing w:val="2"/>
        </w:rPr>
        <w:t>,</w:t>
      </w:r>
      <w:r w:rsidR="0096024C" w:rsidRPr="00846321">
        <w:rPr>
          <w:rFonts w:ascii="Arial" w:eastAsia="Times New Roman" w:hAnsi="Arial" w:cs="Arial"/>
          <w:color w:val="000000" w:themeColor="text1"/>
          <w:spacing w:val="2"/>
        </w:rPr>
        <w:t>200</w:t>
      </w:r>
      <w:r w:rsidRPr="00846321">
        <w:rPr>
          <w:rFonts w:ascii="Arial" w:eastAsia="Times New Roman" w:hAnsi="Arial" w:cs="Arial"/>
          <w:color w:val="000000" w:themeColor="text1"/>
          <w:spacing w:val="2"/>
        </w:rPr>
        <w:t xml:space="preserve"> sites, the majority of which are many GP-led local vaccination centres.</w:t>
      </w:r>
    </w:p>
    <w:p w14:paraId="3A08D778"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Local NHS leaders were asked to prioritise areas with high numbers of people aged 80 or over in line with the prioritisation set out by the independent Joint Committee on Vaccination and Immunisation. </w:t>
      </w:r>
      <w:hyperlink r:id="rId14" w:history="1">
        <w:r w:rsidRPr="00846321">
          <w:rPr>
            <w:rStyle w:val="Hyperlink"/>
            <w:rFonts w:ascii="Arial" w:eastAsia="Times New Roman" w:hAnsi="Arial" w:cs="Arial"/>
            <w:color w:val="000000" w:themeColor="text1"/>
            <w:spacing w:val="2"/>
          </w:rPr>
          <w:t>https://www.england.nhs.uk/coronavirus/wp-content/uploads/sites/52/2020/12/C0938_PCN-notice-letter-4-December-2020.pdf</w:t>
        </w:r>
      </w:hyperlink>
    </w:p>
    <w:p w14:paraId="003EE8CB"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Up to 100 hospital more sites are due to come online across the country, subject to final assurance checks, this week.</w:t>
      </w:r>
    </w:p>
    <w:p w14:paraId="08757131"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There are also another 180 GP-led services which are also due to come online this week.</w:t>
      </w:r>
    </w:p>
    <w:p w14:paraId="1253BF77" w14:textId="77777777"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Vaccination figures, including a breakdown by age, are published here: </w:t>
      </w:r>
      <w:hyperlink r:id="rId15" w:history="1">
        <w:r w:rsidRPr="00846321">
          <w:rPr>
            <w:rStyle w:val="Hyperlink"/>
            <w:rFonts w:ascii="Arial" w:eastAsia="Times New Roman" w:hAnsi="Arial" w:cs="Arial"/>
            <w:color w:val="000000" w:themeColor="text1"/>
            <w:spacing w:val="2"/>
          </w:rPr>
          <w:t>https://www.england.nhs.uk/statistics/statistical-work-areas/covid-19-vaccinations/</w:t>
        </w:r>
      </w:hyperlink>
    </w:p>
    <w:p w14:paraId="31E4FDE1" w14:textId="352B18EB" w:rsidR="001F61D2" w:rsidRPr="00846321" w:rsidRDefault="001F61D2" w:rsidP="00B80ED2">
      <w:pPr>
        <w:pStyle w:val="ListParagraph"/>
        <w:numPr>
          <w:ilvl w:val="0"/>
          <w:numId w:val="112"/>
        </w:numPr>
        <w:shd w:val="clear" w:color="auto" w:fill="FFFFFF"/>
        <w:spacing w:after="0" w:line="240" w:lineRule="auto"/>
        <w:rPr>
          <w:rFonts w:ascii="Arial" w:eastAsia="Times New Roman" w:hAnsi="Arial" w:cs="Arial"/>
          <w:color w:val="000000" w:themeColor="text1"/>
          <w:spacing w:val="2"/>
        </w:rPr>
      </w:pPr>
      <w:r w:rsidRPr="00846321">
        <w:rPr>
          <w:rFonts w:ascii="Arial" w:eastAsia="Times New Roman" w:hAnsi="Arial" w:cs="Arial"/>
          <w:color w:val="000000" w:themeColor="text1"/>
          <w:spacing w:val="2"/>
        </w:rPr>
        <w:t>This new dataset will be reported weekly and will develop over time as we are able to quality assure data.</w:t>
      </w:r>
    </w:p>
    <w:p w14:paraId="5167D1D3" w14:textId="4DD1E048" w:rsidR="00CB690C" w:rsidRPr="00846321" w:rsidRDefault="00CB690C" w:rsidP="00CB690C">
      <w:pPr>
        <w:shd w:val="clear" w:color="auto" w:fill="FFFFFF"/>
        <w:spacing w:after="0" w:line="240" w:lineRule="auto"/>
        <w:rPr>
          <w:rFonts w:ascii="Arial" w:eastAsia="Times New Roman" w:hAnsi="Arial" w:cs="Arial"/>
          <w:color w:val="000000" w:themeColor="text1"/>
          <w:spacing w:val="2"/>
        </w:rPr>
      </w:pPr>
    </w:p>
    <w:p w14:paraId="21971A23" w14:textId="77777777" w:rsidR="00CB690C" w:rsidRPr="00846321" w:rsidRDefault="00CB690C" w:rsidP="00CB690C">
      <w:pPr>
        <w:spacing w:after="0" w:line="240" w:lineRule="auto"/>
        <w:rPr>
          <w:rFonts w:ascii="Arial" w:eastAsia="Times New Roman" w:hAnsi="Arial" w:cs="Arial"/>
          <w:b/>
          <w:bCs/>
        </w:rPr>
      </w:pPr>
      <w:r w:rsidRPr="00846321">
        <w:rPr>
          <w:rFonts w:ascii="Arial" w:eastAsia="Times New Roman" w:hAnsi="Arial" w:cs="Arial"/>
          <w:b/>
          <w:bCs/>
        </w:rPr>
        <w:t>Are the Covid-19 vaccines fairly deployed across country – is it a postcode lottery?</w:t>
      </w:r>
    </w:p>
    <w:p w14:paraId="3CD27EB7" w14:textId="475AFC1B" w:rsidR="00CB690C" w:rsidRPr="00846321" w:rsidRDefault="001F1374" w:rsidP="00B80ED2">
      <w:pPr>
        <w:pStyle w:val="ListParagraph"/>
        <w:numPr>
          <w:ilvl w:val="0"/>
          <w:numId w:val="76"/>
        </w:numPr>
        <w:spacing w:after="0" w:line="240" w:lineRule="auto"/>
        <w:rPr>
          <w:rFonts w:ascii="Arial" w:hAnsi="Arial" w:cs="Arial"/>
          <w:lang w:eastAsia="en-GB"/>
        </w:rPr>
      </w:pPr>
      <w:r>
        <w:rPr>
          <w:rFonts w:ascii="Arial" w:hAnsi="Arial" w:cs="Arial"/>
          <w:lang w:eastAsia="en-GB"/>
        </w:rPr>
        <w:t>2.4</w:t>
      </w:r>
      <w:r w:rsidR="00CB690C" w:rsidRPr="00846321">
        <w:rPr>
          <w:rFonts w:ascii="Arial" w:hAnsi="Arial" w:cs="Arial"/>
          <w:lang w:eastAsia="en-GB"/>
        </w:rPr>
        <w:t xml:space="preserve"> million people have already been </w:t>
      </w:r>
      <w:r>
        <w:rPr>
          <w:rFonts w:ascii="Arial" w:hAnsi="Arial" w:cs="Arial"/>
          <w:lang w:eastAsia="en-GB"/>
        </w:rPr>
        <w:t>had their first dose</w:t>
      </w:r>
      <w:r w:rsidR="00CB690C" w:rsidRPr="00846321">
        <w:rPr>
          <w:rFonts w:ascii="Arial" w:hAnsi="Arial" w:cs="Arial"/>
          <w:lang w:eastAsia="en-GB"/>
        </w:rPr>
        <w:t xml:space="preserve"> right across the UK.  The NHS has a clear vaccine delivery plan for the biggest mass vaccination campaign this country has ever seen.</w:t>
      </w:r>
    </w:p>
    <w:p w14:paraId="72540FB0" w14:textId="77777777" w:rsidR="00CB690C" w:rsidRPr="00846321" w:rsidRDefault="00CB690C" w:rsidP="00B80ED2">
      <w:pPr>
        <w:pStyle w:val="NormalWeb"/>
        <w:numPr>
          <w:ilvl w:val="0"/>
          <w:numId w:val="76"/>
        </w:numPr>
        <w:shd w:val="clear" w:color="auto" w:fill="FFFFFF"/>
        <w:spacing w:before="0" w:beforeAutospacing="0" w:after="0" w:afterAutospacing="0"/>
        <w:rPr>
          <w:rFonts w:ascii="Arial" w:hAnsi="Arial" w:cs="Arial"/>
          <w:color w:val="000000" w:themeColor="text1"/>
          <w:spacing w:val="2"/>
          <w:sz w:val="22"/>
          <w:szCs w:val="22"/>
        </w:rPr>
      </w:pPr>
      <w:r w:rsidRPr="00846321">
        <w:rPr>
          <w:rFonts w:ascii="Arial" w:hAnsi="Arial" w:cs="Arial"/>
          <w:color w:val="000000" w:themeColor="text1"/>
          <w:spacing w:val="2"/>
          <w:sz w:val="22"/>
          <w:szCs w:val="22"/>
        </w:rPr>
        <w:t>We have already vaccinated more people than anywhere else in Europe, and it is expanding geographically each week as vaccine supplies increase.</w:t>
      </w:r>
    </w:p>
    <w:p w14:paraId="1DEAD1A5" w14:textId="77777777" w:rsidR="00CB690C" w:rsidRPr="00846321" w:rsidRDefault="00CB690C" w:rsidP="00B80ED2">
      <w:pPr>
        <w:pStyle w:val="NormalWeb"/>
        <w:numPr>
          <w:ilvl w:val="0"/>
          <w:numId w:val="76"/>
        </w:numPr>
        <w:shd w:val="clear" w:color="auto" w:fill="FFFFFF"/>
        <w:spacing w:before="0" w:beforeAutospacing="0" w:after="0" w:afterAutospacing="0"/>
        <w:rPr>
          <w:rFonts w:ascii="Arial" w:hAnsi="Arial" w:cs="Arial"/>
          <w:color w:val="000000" w:themeColor="text1"/>
          <w:spacing w:val="2"/>
          <w:sz w:val="22"/>
          <w:szCs w:val="22"/>
        </w:rPr>
      </w:pPr>
      <w:r w:rsidRPr="00846321">
        <w:rPr>
          <w:rFonts w:ascii="Arial" w:hAnsi="Arial" w:cs="Arial"/>
          <w:color w:val="000000" w:themeColor="text1"/>
          <w:spacing w:val="2"/>
          <w:sz w:val="22"/>
          <w:szCs w:val="22"/>
        </w:rPr>
        <w:t>In the first few weeks sites were chosen based on their ability to handle the vaccine, with account taken of the number of people aged 80 or over in their area, while ensuring a geographical spread. With more supplies now available hundreds more sites are due to come online this week.</w:t>
      </w:r>
    </w:p>
    <w:p w14:paraId="54796069" w14:textId="3D5BC768" w:rsidR="00CB690C" w:rsidRPr="00846321" w:rsidRDefault="52050754" w:rsidP="00B80ED2">
      <w:pPr>
        <w:pStyle w:val="ListParagraph"/>
        <w:numPr>
          <w:ilvl w:val="0"/>
          <w:numId w:val="76"/>
        </w:numPr>
        <w:spacing w:after="0" w:line="240" w:lineRule="auto"/>
        <w:rPr>
          <w:rStyle w:val="normaltextrun"/>
          <w:rFonts w:ascii="Arial" w:hAnsi="Arial" w:cs="Arial"/>
          <w:b/>
          <w:bCs/>
          <w:color w:val="000000"/>
        </w:rPr>
      </w:pPr>
      <w:r w:rsidRPr="00846321">
        <w:rPr>
          <w:rFonts w:ascii="Arial" w:hAnsi="Arial" w:cs="Arial"/>
          <w:color w:val="0B0C0C"/>
          <w:shd w:val="clear" w:color="auto" w:fill="FFFFFF"/>
        </w:rPr>
        <w:t>Almost 1</w:t>
      </w:r>
      <w:r w:rsidR="00312A54" w:rsidRPr="00846321">
        <w:rPr>
          <w:rFonts w:ascii="Arial" w:hAnsi="Arial" w:cs="Arial"/>
          <w:color w:val="0B0C0C"/>
          <w:shd w:val="clear" w:color="auto" w:fill="FFFFFF"/>
        </w:rPr>
        <w:t>,</w:t>
      </w:r>
      <w:r w:rsidR="0096024C" w:rsidRPr="00846321">
        <w:rPr>
          <w:rFonts w:ascii="Arial" w:hAnsi="Arial" w:cs="Arial"/>
          <w:color w:val="0B0C0C"/>
          <w:shd w:val="clear" w:color="auto" w:fill="FFFFFF"/>
        </w:rPr>
        <w:t>200</w:t>
      </w:r>
      <w:r w:rsidRPr="00846321">
        <w:rPr>
          <w:rFonts w:ascii="Arial" w:hAnsi="Arial" w:cs="Arial"/>
          <w:color w:val="0B0C0C"/>
          <w:shd w:val="clear" w:color="auto" w:fill="FFFFFF"/>
        </w:rPr>
        <w:t xml:space="preserve"> </w:t>
      </w:r>
      <w:r w:rsidR="00CB690C" w:rsidRPr="00846321">
        <w:rPr>
          <w:rFonts w:ascii="Arial" w:hAnsi="Arial" w:cs="Arial"/>
          <w:color w:val="0B0C0C"/>
          <w:shd w:val="clear" w:color="auto" w:fill="FFFFFF"/>
        </w:rPr>
        <w:t xml:space="preserve">vaccination sites have already been established across the UK and more </w:t>
      </w:r>
      <w:r w:rsidR="632F3256" w:rsidRPr="00846321">
        <w:rPr>
          <w:rFonts w:ascii="Arial" w:hAnsi="Arial" w:cs="Arial"/>
          <w:color w:val="0B0C0C"/>
          <w:shd w:val="clear" w:color="auto" w:fill="FFFFFF"/>
        </w:rPr>
        <w:t>will be</w:t>
      </w:r>
      <w:r w:rsidR="00CB690C" w:rsidRPr="00846321">
        <w:rPr>
          <w:rFonts w:ascii="Arial" w:hAnsi="Arial" w:cs="Arial"/>
          <w:color w:val="0B0C0C"/>
          <w:shd w:val="clear" w:color="auto" w:fill="FFFFFF"/>
        </w:rPr>
        <w:t xml:space="preserve"> opening </w:t>
      </w:r>
      <w:r w:rsidR="34B21A5A" w:rsidRPr="00846321">
        <w:rPr>
          <w:rFonts w:ascii="Arial" w:hAnsi="Arial" w:cs="Arial"/>
          <w:color w:val="0B0C0C"/>
          <w:shd w:val="clear" w:color="auto" w:fill="FFFFFF"/>
        </w:rPr>
        <w:t xml:space="preserve">over the coming weeks/months </w:t>
      </w:r>
      <w:r w:rsidR="00CB690C" w:rsidRPr="00846321">
        <w:rPr>
          <w:rFonts w:ascii="Arial" w:hAnsi="Arial" w:cs="Arial"/>
          <w:color w:val="0B0C0C"/>
          <w:shd w:val="clear" w:color="auto" w:fill="FFFFFF"/>
        </w:rPr>
        <w:t>helping those who are most at risk from COVID-19 to access vaccines for free, regardless of where they live.</w:t>
      </w:r>
    </w:p>
    <w:p w14:paraId="43B3A124" w14:textId="77777777" w:rsidR="00CB690C" w:rsidRPr="00846321" w:rsidRDefault="00CB690C" w:rsidP="00B80ED2">
      <w:pPr>
        <w:pStyle w:val="ListParagraph"/>
        <w:numPr>
          <w:ilvl w:val="0"/>
          <w:numId w:val="76"/>
        </w:numPr>
        <w:spacing w:after="0" w:line="240" w:lineRule="auto"/>
        <w:rPr>
          <w:rFonts w:ascii="Arial" w:hAnsi="Arial" w:cs="Arial"/>
          <w:lang w:eastAsia="en-GB"/>
        </w:rPr>
      </w:pPr>
      <w:r w:rsidRPr="00846321">
        <w:rPr>
          <w:rFonts w:ascii="Arial" w:hAnsi="Arial" w:cs="Arial"/>
          <w:lang w:eastAsia="en-GB"/>
        </w:rPr>
        <w:t>Throughout the pandemic we have worked hand-in-hand with local authorities and Directors of Public Health and will continue to do so as the vaccine is rolled out.</w:t>
      </w:r>
    </w:p>
    <w:p w14:paraId="748EE377" w14:textId="28B94DA2" w:rsidR="001F61D2" w:rsidRPr="00846321" w:rsidRDefault="001F61D2" w:rsidP="001F61D2">
      <w:pPr>
        <w:spacing w:after="0" w:line="240" w:lineRule="auto"/>
        <w:rPr>
          <w:rFonts w:ascii="Arial" w:eastAsia="Times New Roman" w:hAnsi="Arial" w:cs="Arial"/>
          <w:color w:val="000000" w:themeColor="text1"/>
          <w:lang w:eastAsia="en-GB"/>
        </w:rPr>
      </w:pPr>
    </w:p>
    <w:p w14:paraId="288C1EA4" w14:textId="3BDC35E5" w:rsidR="00DA364C" w:rsidRPr="00846321" w:rsidRDefault="00DA364C" w:rsidP="00EC1ED9">
      <w:pPr>
        <w:spacing w:after="0" w:line="240" w:lineRule="auto"/>
        <w:rPr>
          <w:rFonts w:ascii="Arial" w:hAnsi="Arial" w:cs="Arial"/>
          <w:b/>
          <w:bCs/>
          <w:color w:val="000000" w:themeColor="text1"/>
        </w:rPr>
      </w:pPr>
      <w:r w:rsidRPr="00846321">
        <w:rPr>
          <w:rFonts w:ascii="Arial" w:hAnsi="Arial" w:cs="Arial"/>
          <w:b/>
          <w:bCs/>
          <w:color w:val="000000" w:themeColor="text1"/>
        </w:rPr>
        <w:lastRenderedPageBreak/>
        <w:t>When will Covid-19 vaccines be administered at local GPs and practi</w:t>
      </w:r>
      <w:r w:rsidR="005C0003" w:rsidRPr="00846321">
        <w:rPr>
          <w:rFonts w:ascii="Arial" w:hAnsi="Arial" w:cs="Arial"/>
          <w:b/>
          <w:bCs/>
          <w:color w:val="000000" w:themeColor="text1"/>
        </w:rPr>
        <w:t>c</w:t>
      </w:r>
      <w:r w:rsidRPr="00846321">
        <w:rPr>
          <w:rFonts w:ascii="Arial" w:hAnsi="Arial" w:cs="Arial"/>
          <w:b/>
          <w:bCs/>
          <w:color w:val="000000" w:themeColor="text1"/>
        </w:rPr>
        <w:t xml:space="preserve">es? </w:t>
      </w:r>
    </w:p>
    <w:p w14:paraId="0670061F" w14:textId="03F4C414" w:rsidR="00DA364C" w:rsidRPr="00846321" w:rsidRDefault="00DA364C" w:rsidP="00B80ED2">
      <w:pPr>
        <w:pStyle w:val="NormalWeb"/>
        <w:numPr>
          <w:ilvl w:val="0"/>
          <w:numId w:val="64"/>
        </w:numPr>
        <w:spacing w:before="0" w:beforeAutospacing="0" w:after="0" w:afterAutospacing="0"/>
        <w:rPr>
          <w:rFonts w:ascii="Arial" w:hAnsi="Arial" w:cs="Arial"/>
          <w:color w:val="000000" w:themeColor="text1"/>
          <w:sz w:val="22"/>
          <w:szCs w:val="22"/>
        </w:rPr>
      </w:pPr>
      <w:r w:rsidRPr="00846321">
        <w:rPr>
          <w:rFonts w:ascii="Arial" w:hAnsi="Arial" w:cs="Arial"/>
          <w:color w:val="000000" w:themeColor="text1"/>
          <w:sz w:val="22"/>
          <w:szCs w:val="22"/>
        </w:rPr>
        <w:t>Hundreds of local vaccination services run by family doctors and their teams open</w:t>
      </w:r>
      <w:r w:rsidR="007D1DC0" w:rsidRPr="00846321">
        <w:rPr>
          <w:rFonts w:ascii="Arial" w:hAnsi="Arial" w:cs="Arial"/>
          <w:color w:val="000000" w:themeColor="text1"/>
          <w:sz w:val="22"/>
          <w:szCs w:val="22"/>
        </w:rPr>
        <w:t>ed</w:t>
      </w:r>
      <w:r w:rsidRPr="00846321">
        <w:rPr>
          <w:rFonts w:ascii="Arial" w:hAnsi="Arial" w:cs="Arial"/>
          <w:color w:val="000000" w:themeColor="text1"/>
          <w:sz w:val="22"/>
          <w:szCs w:val="22"/>
        </w:rPr>
        <w:t xml:space="preserve"> across England </w:t>
      </w:r>
      <w:r w:rsidR="00E65168" w:rsidRPr="00846321">
        <w:rPr>
          <w:rFonts w:ascii="Arial" w:hAnsi="Arial" w:cs="Arial"/>
          <w:color w:val="000000" w:themeColor="text1"/>
          <w:sz w:val="22"/>
          <w:szCs w:val="22"/>
        </w:rPr>
        <w:t xml:space="preserve">w/c </w:t>
      </w:r>
      <w:r w:rsidRPr="00846321">
        <w:rPr>
          <w:rFonts w:ascii="Arial" w:hAnsi="Arial" w:cs="Arial"/>
          <w:color w:val="000000" w:themeColor="text1"/>
          <w:sz w:val="22"/>
          <w:szCs w:val="22"/>
        </w:rPr>
        <w:t>14/12/2020</w:t>
      </w:r>
      <w:r w:rsidR="0080371A" w:rsidRPr="00846321">
        <w:rPr>
          <w:rFonts w:ascii="Arial" w:hAnsi="Arial" w:cs="Arial"/>
          <w:color w:val="000000" w:themeColor="text1"/>
          <w:sz w:val="22"/>
          <w:szCs w:val="22"/>
        </w:rPr>
        <w:t>.</w:t>
      </w:r>
    </w:p>
    <w:p w14:paraId="3D95CD1A" w14:textId="77777777" w:rsidR="00DA364C" w:rsidRPr="00846321" w:rsidRDefault="00DA364C" w:rsidP="00B80ED2">
      <w:pPr>
        <w:pStyle w:val="NormalWeb"/>
        <w:numPr>
          <w:ilvl w:val="0"/>
          <w:numId w:val="64"/>
        </w:numPr>
        <w:spacing w:before="0" w:beforeAutospacing="0" w:after="0" w:afterAutospacing="0"/>
        <w:rPr>
          <w:rFonts w:ascii="Arial" w:hAnsi="Arial" w:cs="Arial"/>
          <w:color w:val="000000" w:themeColor="text1"/>
          <w:sz w:val="22"/>
          <w:szCs w:val="22"/>
        </w:rPr>
      </w:pPr>
      <w:r w:rsidRPr="00846321">
        <w:rPr>
          <w:rFonts w:ascii="Arial" w:hAnsi="Arial" w:cs="Arial"/>
          <w:color w:val="000000" w:themeColor="text1"/>
          <w:sz w:val="22"/>
          <w:szCs w:val="22"/>
        </w:rPr>
        <w:t>Groups of health providers are setting up local vaccination centres in villages, towns and cities covering every part of the country.</w:t>
      </w:r>
    </w:p>
    <w:p w14:paraId="36EA40E7" w14:textId="45F23C3A" w:rsidR="00DA364C" w:rsidRPr="00846321" w:rsidRDefault="00DA364C" w:rsidP="00B80ED2">
      <w:pPr>
        <w:pStyle w:val="NormalWeb"/>
        <w:numPr>
          <w:ilvl w:val="0"/>
          <w:numId w:val="64"/>
        </w:numPr>
        <w:spacing w:before="0" w:beforeAutospacing="0" w:after="0" w:afterAutospacing="0"/>
        <w:rPr>
          <w:rFonts w:ascii="Arial" w:hAnsi="Arial" w:cs="Arial"/>
          <w:b/>
          <w:bCs/>
          <w:color w:val="000000" w:themeColor="text1"/>
          <w:sz w:val="22"/>
          <w:szCs w:val="22"/>
        </w:rPr>
      </w:pPr>
      <w:r w:rsidRPr="00846321">
        <w:rPr>
          <w:rFonts w:ascii="Arial" w:hAnsi="Arial" w:cs="Arial"/>
          <w:color w:val="000000" w:themeColor="text1"/>
          <w:sz w:val="22"/>
          <w:szCs w:val="22"/>
        </w:rPr>
        <w:t>Nurses, paramedics, pharmacists and other NHS staff will work alongside GPs to vaccinate those aged 80 and over, as well as care home workers and residents, identified as priority groups for the life-saving vaccine.</w:t>
      </w:r>
    </w:p>
    <w:p w14:paraId="2A74B4E3" w14:textId="573475A4" w:rsidR="004B093C" w:rsidRPr="00846321" w:rsidRDefault="004B093C" w:rsidP="00B80ED2">
      <w:pPr>
        <w:pStyle w:val="NormalWeb"/>
        <w:numPr>
          <w:ilvl w:val="0"/>
          <w:numId w:val="64"/>
        </w:numPr>
        <w:spacing w:before="0" w:beforeAutospacing="0" w:after="0" w:afterAutospacing="0"/>
        <w:rPr>
          <w:rFonts w:ascii="Arial" w:hAnsi="Arial" w:cs="Arial"/>
          <w:color w:val="000000" w:themeColor="text1"/>
          <w:sz w:val="22"/>
          <w:szCs w:val="22"/>
        </w:rPr>
      </w:pPr>
      <w:r w:rsidRPr="00846321">
        <w:rPr>
          <w:rFonts w:ascii="Arial" w:hAnsi="Arial" w:cs="Arial"/>
          <w:color w:val="000000" w:themeColor="text1"/>
          <w:sz w:val="22"/>
          <w:szCs w:val="22"/>
        </w:rPr>
        <w:t>The NHS will contact people in the priority groups when it is their turn to receive the vaccine. </w:t>
      </w:r>
    </w:p>
    <w:p w14:paraId="129206C6" w14:textId="071A8684" w:rsidR="00EC1ED9" w:rsidRPr="00846321" w:rsidRDefault="00EC1ED9" w:rsidP="00EC1ED9">
      <w:pPr>
        <w:pStyle w:val="NormalWeb"/>
        <w:spacing w:before="0" w:beforeAutospacing="0" w:after="0" w:afterAutospacing="0"/>
        <w:rPr>
          <w:rFonts w:ascii="Arial" w:hAnsi="Arial" w:cs="Arial"/>
          <w:color w:val="000000" w:themeColor="text1"/>
          <w:sz w:val="22"/>
          <w:szCs w:val="22"/>
        </w:rPr>
      </w:pPr>
    </w:p>
    <w:p w14:paraId="6B5D4D96" w14:textId="77777777" w:rsidR="00EC1ED9" w:rsidRPr="00846321" w:rsidRDefault="00EC1ED9" w:rsidP="00EC1ED9">
      <w:pPr>
        <w:spacing w:after="0" w:line="240" w:lineRule="auto"/>
        <w:rPr>
          <w:rFonts w:ascii="Arial" w:eastAsia="Calibri" w:hAnsi="Arial" w:cs="Arial"/>
          <w:b/>
          <w:bCs/>
          <w:lang w:eastAsia="en-GB"/>
        </w:rPr>
      </w:pPr>
      <w:r w:rsidRPr="00846321">
        <w:rPr>
          <w:rFonts w:ascii="Arial" w:eastAsia="Calibri" w:hAnsi="Arial" w:cs="Arial"/>
          <w:b/>
          <w:bCs/>
          <w:lang w:eastAsia="en-GB"/>
        </w:rPr>
        <w:t>Retired doctors have complained about red tape holding the programme back, what is going on?</w:t>
      </w:r>
    </w:p>
    <w:p w14:paraId="75766BF9" w14:textId="77777777" w:rsidR="00EC1ED9" w:rsidRPr="00846321" w:rsidRDefault="00EC1ED9" w:rsidP="00B80ED2">
      <w:pPr>
        <w:numPr>
          <w:ilvl w:val="0"/>
          <w:numId w:val="108"/>
        </w:numPr>
        <w:spacing w:after="0" w:line="240" w:lineRule="auto"/>
        <w:contextualSpacing/>
        <w:rPr>
          <w:rFonts w:ascii="Arial" w:eastAsia="Times New Roman" w:hAnsi="Arial" w:cs="Arial"/>
          <w:b/>
          <w:bCs/>
          <w:lang w:eastAsia="en-GB"/>
        </w:rPr>
      </w:pPr>
      <w:r w:rsidRPr="00846321">
        <w:rPr>
          <w:rFonts w:ascii="Arial" w:eastAsia="Times New Roman" w:hAnsi="Arial" w:cs="Arial"/>
          <w:lang w:eastAsia="en-GB"/>
        </w:rPr>
        <w:t xml:space="preserve">The NHS will vaccinate as quickly as doses can be supplied and quality checked. </w:t>
      </w:r>
    </w:p>
    <w:p w14:paraId="5B1932A8" w14:textId="47B79E73" w:rsidR="00EC1ED9" w:rsidRPr="00846321" w:rsidRDefault="00EC1ED9" w:rsidP="00B80ED2">
      <w:pPr>
        <w:numPr>
          <w:ilvl w:val="0"/>
          <w:numId w:val="108"/>
        </w:numPr>
        <w:spacing w:after="0" w:line="240" w:lineRule="auto"/>
        <w:contextualSpacing/>
        <w:rPr>
          <w:rFonts w:ascii="Arial" w:eastAsia="Times New Roman" w:hAnsi="Arial" w:cs="Arial"/>
          <w:lang w:eastAsia="en-GB"/>
        </w:rPr>
      </w:pPr>
      <w:r w:rsidRPr="00846321">
        <w:rPr>
          <w:rFonts w:ascii="Arial" w:eastAsia="Times New Roman" w:hAnsi="Arial" w:cs="Arial"/>
          <w:lang w:eastAsia="en-GB"/>
        </w:rPr>
        <w:t>We have had an outstanding response from former healthcare professionals to support the NHS during the pandemic, with tens of thousands coming forward to assist vaccine roll out.</w:t>
      </w:r>
    </w:p>
    <w:p w14:paraId="6A467851" w14:textId="2C82B3C3" w:rsidR="00485A29" w:rsidRPr="00846321" w:rsidRDefault="00485A29" w:rsidP="00485A29">
      <w:pPr>
        <w:spacing w:after="0" w:line="240" w:lineRule="auto"/>
        <w:contextualSpacing/>
        <w:rPr>
          <w:rFonts w:ascii="Arial" w:eastAsia="Times New Roman" w:hAnsi="Arial" w:cs="Arial"/>
          <w:lang w:eastAsia="en-GB"/>
        </w:rPr>
      </w:pPr>
    </w:p>
    <w:p w14:paraId="343D4CC4" w14:textId="77777777" w:rsidR="00485A29" w:rsidRPr="00846321" w:rsidRDefault="00485A29" w:rsidP="00485A29">
      <w:pPr>
        <w:spacing w:after="0" w:line="240" w:lineRule="auto"/>
        <w:rPr>
          <w:rFonts w:ascii="Arial" w:hAnsi="Arial" w:cs="Arial"/>
          <w:b/>
          <w:bCs/>
          <w:color w:val="000000"/>
        </w:rPr>
      </w:pPr>
      <w:r w:rsidRPr="00846321">
        <w:rPr>
          <w:rFonts w:ascii="Arial" w:hAnsi="Arial" w:cs="Arial"/>
          <w:b/>
          <w:bCs/>
          <w:color w:val="000000"/>
        </w:rPr>
        <w:t xml:space="preserve">Will you be getting rid of the red tape for vaccinators? </w:t>
      </w:r>
    </w:p>
    <w:p w14:paraId="2D370EBE" w14:textId="5F1E0CBA" w:rsidR="00485A29" w:rsidRPr="00846321" w:rsidRDefault="00485A29" w:rsidP="00B80ED2">
      <w:pPr>
        <w:pStyle w:val="ListParagraph"/>
        <w:numPr>
          <w:ilvl w:val="0"/>
          <w:numId w:val="111"/>
        </w:numPr>
        <w:spacing w:after="0" w:line="240" w:lineRule="auto"/>
        <w:ind w:left="714" w:hanging="357"/>
        <w:rPr>
          <w:rFonts w:ascii="Arial" w:eastAsia="Times New Roman" w:hAnsi="Arial" w:cs="Arial"/>
          <w:lang w:eastAsia="en-GB"/>
        </w:rPr>
      </w:pPr>
      <w:r w:rsidRPr="00846321">
        <w:rPr>
          <w:rFonts w:ascii="Arial" w:hAnsi="Arial" w:cs="Arial"/>
          <w:color w:val="000000"/>
        </w:rPr>
        <w:t>We are streamlining it as much as possible, but that isn’t the limiting step because the NHS is able to deliver the vaccine as it is produced</w:t>
      </w:r>
      <w:r w:rsidR="00EB42EA" w:rsidRPr="00846321">
        <w:rPr>
          <w:rFonts w:ascii="Arial" w:hAnsi="Arial" w:cs="Arial"/>
          <w:color w:val="000000"/>
        </w:rPr>
        <w:t>.</w:t>
      </w:r>
    </w:p>
    <w:p w14:paraId="4501E13E" w14:textId="77777777" w:rsidR="00AE68C0" w:rsidRPr="00846321" w:rsidRDefault="00AE68C0" w:rsidP="00B80ED2">
      <w:pPr>
        <w:pStyle w:val="wordsection1"/>
        <w:numPr>
          <w:ilvl w:val="0"/>
          <w:numId w:val="111"/>
        </w:numPr>
        <w:spacing w:before="0" w:beforeAutospacing="0" w:after="0" w:afterAutospacing="0"/>
        <w:ind w:left="714" w:hanging="357"/>
        <w:rPr>
          <w:rFonts w:ascii="Arial" w:hAnsi="Arial" w:cs="Arial"/>
        </w:rPr>
      </w:pPr>
      <w:r w:rsidRPr="00846321">
        <w:rPr>
          <w:rFonts w:ascii="Arial" w:hAnsi="Arial" w:cs="Arial"/>
          <w:color w:val="000000"/>
        </w:rPr>
        <w:t>The Health Secretary has committed to working with the NHS to cut unnecessary red tape to allow the vaccination programme to rapidly scale up.</w:t>
      </w:r>
    </w:p>
    <w:p w14:paraId="742AD213" w14:textId="0FB918C8" w:rsidR="00AE68C0" w:rsidRPr="00846321" w:rsidRDefault="00AE68C0" w:rsidP="00B80ED2">
      <w:pPr>
        <w:pStyle w:val="wordsection1"/>
        <w:numPr>
          <w:ilvl w:val="0"/>
          <w:numId w:val="111"/>
        </w:numPr>
        <w:spacing w:before="0" w:beforeAutospacing="0" w:after="0" w:afterAutospacing="0"/>
        <w:ind w:left="714" w:hanging="357"/>
        <w:rPr>
          <w:rFonts w:ascii="Arial" w:hAnsi="Arial" w:cs="Arial"/>
        </w:rPr>
      </w:pPr>
      <w:r w:rsidRPr="00846321">
        <w:rPr>
          <w:rFonts w:ascii="Arial" w:hAnsi="Arial" w:cs="Arial"/>
          <w:color w:val="000000"/>
        </w:rPr>
        <w:t>We had an outstanding response from former healthcare professionals to support the NHS during the pandemic and tens of thousands have already come forward to support the vaccination programme.</w:t>
      </w:r>
    </w:p>
    <w:p w14:paraId="59F315EF" w14:textId="77777777" w:rsidR="00D11848" w:rsidRPr="00846321" w:rsidRDefault="00D11848" w:rsidP="00D11848">
      <w:pPr>
        <w:pStyle w:val="wordsection1"/>
        <w:spacing w:before="0" w:beforeAutospacing="0" w:after="0" w:afterAutospacing="0"/>
        <w:rPr>
          <w:rFonts w:ascii="Arial" w:hAnsi="Arial" w:cs="Arial"/>
          <w:b/>
          <w:bCs/>
          <w:color w:val="000000"/>
        </w:rPr>
      </w:pPr>
    </w:p>
    <w:p w14:paraId="2F556E56" w14:textId="7D950BD0" w:rsidR="00D11848" w:rsidRPr="00846321" w:rsidRDefault="00D11848" w:rsidP="00D11848">
      <w:pPr>
        <w:pStyle w:val="wordsection1"/>
        <w:spacing w:before="0" w:beforeAutospacing="0" w:after="0" w:afterAutospacing="0"/>
        <w:rPr>
          <w:rFonts w:ascii="Arial" w:hAnsi="Arial" w:cs="Arial"/>
          <w:b/>
          <w:bCs/>
          <w:color w:val="000000"/>
        </w:rPr>
      </w:pPr>
      <w:r w:rsidRPr="00846321">
        <w:rPr>
          <w:rFonts w:ascii="Arial" w:hAnsi="Arial" w:cs="Arial"/>
          <w:b/>
          <w:bCs/>
          <w:color w:val="000000"/>
        </w:rPr>
        <w:t>Why do doctors have to still fill out 15 forms to administer the vaccine?</w:t>
      </w:r>
    </w:p>
    <w:p w14:paraId="0FAAAD61" w14:textId="77777777" w:rsidR="00D11848" w:rsidRPr="00846321" w:rsidRDefault="00D11848" w:rsidP="00B80ED2">
      <w:pPr>
        <w:pStyle w:val="wordsection1"/>
        <w:numPr>
          <w:ilvl w:val="0"/>
          <w:numId w:val="111"/>
        </w:numPr>
        <w:spacing w:before="0" w:beforeAutospacing="0" w:after="0" w:afterAutospacing="0"/>
        <w:rPr>
          <w:rFonts w:ascii="Arial" w:hAnsi="Arial" w:cs="Arial"/>
          <w:color w:val="000000"/>
        </w:rPr>
      </w:pPr>
      <w:r w:rsidRPr="00846321">
        <w:rPr>
          <w:rFonts w:ascii="Arial" w:hAnsi="Arial" w:cs="Arial"/>
          <w:color w:val="000000"/>
        </w:rPr>
        <w:t>Appropriate training and checks are vital before handling the vaccine, which is why processes are in place to make sure vaccinators have the necessary safety skills.</w:t>
      </w:r>
    </w:p>
    <w:p w14:paraId="6139D8F1" w14:textId="15CD2A39" w:rsidR="00D11848" w:rsidRPr="00846321" w:rsidRDefault="00D11848" w:rsidP="00B80ED2">
      <w:pPr>
        <w:pStyle w:val="wordsection1"/>
        <w:numPr>
          <w:ilvl w:val="0"/>
          <w:numId w:val="111"/>
        </w:numPr>
        <w:spacing w:before="0" w:beforeAutospacing="0" w:after="0" w:afterAutospacing="0"/>
        <w:rPr>
          <w:rFonts w:ascii="Arial" w:hAnsi="Arial" w:cs="Arial"/>
          <w:color w:val="000000"/>
          <w:lang w:eastAsia="en-GB"/>
        </w:rPr>
      </w:pPr>
      <w:r w:rsidRPr="00846321">
        <w:rPr>
          <w:rFonts w:ascii="Arial" w:hAnsi="Arial" w:cs="Arial"/>
          <w:color w:val="000000"/>
        </w:rPr>
        <w:t xml:space="preserve">At the same time, we are also doing all we can to </w:t>
      </w:r>
      <w:r w:rsidR="0096024C" w:rsidRPr="00846321">
        <w:rPr>
          <w:rFonts w:ascii="Arial" w:hAnsi="Arial" w:cs="Arial"/>
          <w:color w:val="000000"/>
        </w:rPr>
        <w:t>simplify</w:t>
      </w:r>
      <w:r w:rsidRPr="00846321">
        <w:rPr>
          <w:rFonts w:ascii="Arial" w:hAnsi="Arial" w:cs="Arial"/>
          <w:color w:val="000000"/>
        </w:rPr>
        <w:t xml:space="preserve"> this </w:t>
      </w:r>
      <w:proofErr w:type="gramStart"/>
      <w:r w:rsidRPr="00846321">
        <w:rPr>
          <w:rFonts w:ascii="Arial" w:hAnsi="Arial" w:cs="Arial"/>
          <w:color w:val="000000"/>
        </w:rPr>
        <w:t>process</w:t>
      </w:r>
      <w:proofErr w:type="gramEnd"/>
      <w:r w:rsidRPr="00846321">
        <w:rPr>
          <w:rFonts w:ascii="Arial" w:hAnsi="Arial" w:cs="Arial"/>
          <w:color w:val="000000"/>
        </w:rPr>
        <w:t xml:space="preserve"> so vaccines are delivered as quickly as possible. </w:t>
      </w:r>
    </w:p>
    <w:p w14:paraId="1EDB2FF0" w14:textId="77777777" w:rsidR="00AE68C0" w:rsidRPr="00846321" w:rsidRDefault="00AE68C0" w:rsidP="00AE68C0">
      <w:pPr>
        <w:pStyle w:val="ListParagraph"/>
        <w:spacing w:after="0" w:line="240" w:lineRule="auto"/>
        <w:rPr>
          <w:rFonts w:ascii="Arial" w:eastAsia="Times New Roman" w:hAnsi="Arial" w:cs="Arial"/>
          <w:lang w:eastAsia="en-GB"/>
        </w:rPr>
      </w:pPr>
    </w:p>
    <w:p w14:paraId="22B9E7C3" w14:textId="59940C16" w:rsidR="00DC3D19" w:rsidRPr="00846321" w:rsidRDefault="6B7A7972" w:rsidP="00EC1ED9">
      <w:pPr>
        <w:spacing w:after="0" w:line="240" w:lineRule="auto"/>
        <w:textAlignment w:val="baseline"/>
        <w:rPr>
          <w:rFonts w:ascii="Arial" w:eastAsia="Arial" w:hAnsi="Arial" w:cs="Arial"/>
          <w:b/>
          <w:color w:val="000000" w:themeColor="text1"/>
          <w:lang w:eastAsia="en-GB"/>
        </w:rPr>
      </w:pPr>
      <w:r w:rsidRPr="00846321">
        <w:rPr>
          <w:rFonts w:ascii="Arial" w:eastAsia="Arial" w:hAnsi="Arial" w:cs="Arial"/>
          <w:b/>
          <w:color w:val="000000" w:themeColor="text1"/>
          <w:lang w:eastAsia="en-GB"/>
        </w:rPr>
        <w:t>How many vaccines are you expecting to do on day one? Is there an hourly/weekly/monthly target? </w:t>
      </w:r>
      <w:r w:rsidRPr="00846321">
        <w:rPr>
          <w:rFonts w:ascii="Arial" w:eastAsia="Arial" w:hAnsi="Arial" w:cs="Arial"/>
          <w:b/>
          <w:bCs/>
          <w:color w:val="000000" w:themeColor="text1"/>
          <w:lang w:eastAsia="en-GB"/>
        </w:rPr>
        <w:t xml:space="preserve"> </w:t>
      </w:r>
    </w:p>
    <w:p w14:paraId="50FCE4A7" w14:textId="6E4B141A" w:rsidR="00DC3D19" w:rsidRPr="00846321" w:rsidRDefault="6B7A7972" w:rsidP="00B80ED2">
      <w:pPr>
        <w:pStyle w:val="ListParagraph"/>
        <w:numPr>
          <w:ilvl w:val="0"/>
          <w:numId w:val="55"/>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The most important thing here is that the NHS aims to vaccinate as many people as safely and quickly as possible</w:t>
      </w:r>
      <w:r w:rsidR="0C25A1AD" w:rsidRPr="00846321">
        <w:rPr>
          <w:rFonts w:ascii="Arial" w:eastAsia="Arial" w:hAnsi="Arial" w:cs="Arial"/>
          <w:color w:val="000000" w:themeColor="text1"/>
          <w:lang w:eastAsia="en-GB"/>
        </w:rPr>
        <w:t>.</w:t>
      </w:r>
    </w:p>
    <w:p w14:paraId="02277C47" w14:textId="77777777" w:rsidR="00DC3D19" w:rsidRPr="00846321" w:rsidRDefault="00DC3D19" w:rsidP="6ACB7DFC">
      <w:pPr>
        <w:spacing w:after="0" w:line="276" w:lineRule="auto"/>
        <w:textAlignment w:val="baseline"/>
        <w:rPr>
          <w:rFonts w:ascii="Arial" w:eastAsia="Arial" w:hAnsi="Arial" w:cs="Arial"/>
          <w:color w:val="000000" w:themeColor="text1"/>
          <w:lang w:eastAsia="en-GB"/>
        </w:rPr>
      </w:pPr>
    </w:p>
    <w:p w14:paraId="3FD76EA8" w14:textId="635902F2" w:rsidR="00DC3D19" w:rsidRPr="00846321" w:rsidRDefault="722D800D"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Now</w:t>
      </w:r>
      <w:r w:rsidR="6B7A7972" w:rsidRPr="00846321">
        <w:rPr>
          <w:rFonts w:ascii="Arial" w:eastAsia="Arial" w:hAnsi="Arial" w:cs="Arial"/>
          <w:b/>
          <w:color w:val="000000" w:themeColor="text1"/>
          <w:lang w:val="en-US" w:eastAsia="en-GB"/>
        </w:rPr>
        <w:t xml:space="preserve"> two vaccines </w:t>
      </w:r>
      <w:r w:rsidR="3AA5866D" w:rsidRPr="00846321">
        <w:rPr>
          <w:rFonts w:ascii="Arial" w:eastAsia="Arial" w:hAnsi="Arial" w:cs="Arial"/>
          <w:b/>
          <w:bCs/>
          <w:color w:val="000000" w:themeColor="text1"/>
          <w:lang w:val="en-US" w:eastAsia="en-GB"/>
        </w:rPr>
        <w:t>have been approved</w:t>
      </w:r>
      <w:r w:rsidR="6B7A7972" w:rsidRPr="00846321">
        <w:rPr>
          <w:rFonts w:ascii="Arial" w:eastAsia="Arial" w:hAnsi="Arial" w:cs="Arial"/>
          <w:b/>
          <w:color w:val="000000" w:themeColor="text1"/>
          <w:lang w:val="en-US" w:eastAsia="en-GB"/>
        </w:rPr>
        <w:t xml:space="preserve">, will the NHS have capacity to deliver both vaccines </w:t>
      </w:r>
      <w:proofErr w:type="gramStart"/>
      <w:r w:rsidR="6B7A7972" w:rsidRPr="00846321">
        <w:rPr>
          <w:rFonts w:ascii="Arial" w:eastAsia="Arial" w:hAnsi="Arial" w:cs="Arial"/>
          <w:b/>
          <w:color w:val="000000" w:themeColor="text1"/>
          <w:lang w:val="en-US" w:eastAsia="en-GB"/>
        </w:rPr>
        <w:t>or</w:t>
      </w:r>
      <w:proofErr w:type="gramEnd"/>
      <w:r w:rsidR="6B7A7972" w:rsidRPr="00846321">
        <w:rPr>
          <w:rFonts w:ascii="Arial" w:eastAsia="Arial" w:hAnsi="Arial" w:cs="Arial"/>
          <w:b/>
          <w:color w:val="000000" w:themeColor="text1"/>
          <w:lang w:val="en-US" w:eastAsia="en-GB"/>
        </w:rPr>
        <w:t> will one have to be prioritised? </w:t>
      </w:r>
      <w:r w:rsidR="6B7A7972" w:rsidRPr="00846321">
        <w:rPr>
          <w:rFonts w:ascii="Arial" w:eastAsia="Arial" w:hAnsi="Arial" w:cs="Arial"/>
          <w:color w:val="000000" w:themeColor="text1"/>
          <w:lang w:eastAsia="en-GB"/>
        </w:rPr>
        <w:t> </w:t>
      </w:r>
    </w:p>
    <w:p w14:paraId="46BD0C15" w14:textId="61455CC3" w:rsidR="00DC3D19" w:rsidRPr="00846321" w:rsidRDefault="6B7A7972" w:rsidP="00B80ED2">
      <w:pPr>
        <w:pStyle w:val="ListParagraph"/>
        <w:numPr>
          <w:ilvl w:val="0"/>
          <w:numId w:val="56"/>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We have been planning extensively for this and a range of different scenarios, so if we get stocks of more than one at the same time this will potentially allow us to go further and faster. But we are not there yet.</w:t>
      </w:r>
    </w:p>
    <w:p w14:paraId="3D049CCD" w14:textId="0A78D589" w:rsidR="004B08BC" w:rsidRPr="00846321" w:rsidRDefault="004B08BC" w:rsidP="004B08BC">
      <w:pPr>
        <w:spacing w:after="0" w:line="276" w:lineRule="auto"/>
        <w:textAlignment w:val="baseline"/>
        <w:rPr>
          <w:rFonts w:ascii="Arial" w:eastAsia="Arial" w:hAnsi="Arial" w:cs="Arial"/>
          <w:color w:val="000000" w:themeColor="text1"/>
          <w:lang w:eastAsia="en-GB"/>
        </w:rPr>
      </w:pPr>
    </w:p>
    <w:p w14:paraId="04C635E0" w14:textId="3B9B3B25" w:rsidR="00DC3D19" w:rsidRPr="00846321" w:rsidRDefault="6B7A7972" w:rsidP="00A92F09">
      <w:pPr>
        <w:spacing w:after="0"/>
        <w:rPr>
          <w:rFonts w:ascii="Arial" w:hAnsi="Arial" w:cs="Arial"/>
          <w:b/>
          <w:bCs/>
        </w:rPr>
      </w:pPr>
      <w:r w:rsidRPr="00846321">
        <w:rPr>
          <w:rFonts w:ascii="Arial" w:hAnsi="Arial" w:cs="Arial"/>
          <w:b/>
          <w:bCs/>
        </w:rPr>
        <w:t xml:space="preserve">How is the </w:t>
      </w:r>
      <w:r w:rsidR="3DBA331F" w:rsidRPr="00846321">
        <w:rPr>
          <w:rFonts w:ascii="Arial" w:hAnsi="Arial" w:cs="Arial"/>
          <w:b/>
          <w:bCs/>
        </w:rPr>
        <w:t xml:space="preserve">Pfizer/BioNTech </w:t>
      </w:r>
      <w:r w:rsidRPr="00846321">
        <w:rPr>
          <w:rFonts w:ascii="Arial" w:hAnsi="Arial" w:cs="Arial"/>
          <w:b/>
          <w:bCs/>
        </w:rPr>
        <w:t>vaccine going to be</w:t>
      </w:r>
      <w:r w:rsidR="00694AB3" w:rsidRPr="00846321">
        <w:rPr>
          <w:rFonts w:ascii="Arial" w:hAnsi="Arial" w:cs="Arial"/>
          <w:b/>
          <w:bCs/>
        </w:rPr>
        <w:t xml:space="preserve"> </w:t>
      </w:r>
      <w:r w:rsidR="008A2409" w:rsidRPr="00846321">
        <w:rPr>
          <w:rFonts w:ascii="Arial" w:hAnsi="Arial" w:cs="Arial"/>
          <w:b/>
          <w:bCs/>
        </w:rPr>
        <w:t>s</w:t>
      </w:r>
      <w:r w:rsidRPr="00846321">
        <w:rPr>
          <w:rFonts w:ascii="Arial" w:hAnsi="Arial" w:cs="Arial"/>
          <w:b/>
          <w:bCs/>
        </w:rPr>
        <w:t>tored? Do you have enough freezers?</w:t>
      </w:r>
    </w:p>
    <w:p w14:paraId="430D9390" w14:textId="05349BCF" w:rsidR="00DC3D19" w:rsidRPr="00846321" w:rsidRDefault="6B7A7972" w:rsidP="00B80ED2">
      <w:pPr>
        <w:pStyle w:val="ListParagraph"/>
        <w:numPr>
          <w:ilvl w:val="0"/>
          <w:numId w:val="57"/>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It’s well-documented that the Pfizer</w:t>
      </w:r>
      <w:r w:rsidR="167E8C5D" w:rsidRPr="00846321">
        <w:rPr>
          <w:rFonts w:ascii="Arial" w:eastAsia="Arial" w:hAnsi="Arial" w:cs="Arial"/>
          <w:color w:val="000000" w:themeColor="text1"/>
          <w:lang w:eastAsia="en-GB"/>
        </w:rPr>
        <w:t>/BioNTech</w:t>
      </w:r>
      <w:r w:rsidRPr="00846321">
        <w:rPr>
          <w:rFonts w:ascii="Arial" w:eastAsia="Arial" w:hAnsi="Arial" w:cs="Arial"/>
          <w:color w:val="000000" w:themeColor="text1"/>
          <w:lang w:eastAsia="en-GB"/>
        </w:rPr>
        <w:t xml:space="preserve"> vaccines needs to be stored at ultra-low temperatures. Special freezers are required for this and each of the hospital hubs has one in place.</w:t>
      </w:r>
    </w:p>
    <w:p w14:paraId="7AE2D632" w14:textId="28E5B16F" w:rsidR="00DC3D19" w:rsidRPr="00846321" w:rsidRDefault="00DC3D19" w:rsidP="6ACB7DFC">
      <w:pPr>
        <w:spacing w:after="0" w:line="276" w:lineRule="auto"/>
        <w:textAlignment w:val="baseline"/>
        <w:rPr>
          <w:rFonts w:ascii="Arial" w:eastAsia="Arial" w:hAnsi="Arial" w:cs="Arial"/>
          <w:color w:val="000000" w:themeColor="text1"/>
          <w:lang w:eastAsia="en-GB"/>
        </w:rPr>
      </w:pPr>
    </w:p>
    <w:p w14:paraId="6B404907" w14:textId="77777777" w:rsidR="00DC3D19" w:rsidRPr="00846321" w:rsidRDefault="6B7A7972" w:rsidP="6ACB7DFC">
      <w:pPr>
        <w:spacing w:after="0" w:line="276" w:lineRule="auto"/>
        <w:textAlignment w:val="baseline"/>
        <w:rPr>
          <w:rFonts w:ascii="Arial" w:eastAsia="Arial" w:hAnsi="Arial" w:cs="Arial"/>
          <w:color w:val="000000" w:themeColor="text1"/>
          <w:lang w:val="en-US" w:eastAsia="en-GB"/>
        </w:rPr>
      </w:pPr>
      <w:r w:rsidRPr="00846321">
        <w:rPr>
          <w:rFonts w:ascii="Arial" w:eastAsia="Arial" w:hAnsi="Arial" w:cs="Arial"/>
          <w:b/>
          <w:bCs/>
          <w:color w:val="000000" w:themeColor="text1"/>
          <w:lang w:val="en-US" w:eastAsia="en-GB"/>
        </w:rPr>
        <w:t xml:space="preserve">How will patients be invited for a vaccination? </w:t>
      </w:r>
    </w:p>
    <w:p w14:paraId="1C3E7DF7" w14:textId="77777777" w:rsidR="00DC3D19" w:rsidRPr="00846321" w:rsidRDefault="6B7A7972" w:rsidP="00B80ED2">
      <w:pPr>
        <w:pStyle w:val="ListParagraph"/>
        <w:numPr>
          <w:ilvl w:val="0"/>
          <w:numId w:val="57"/>
        </w:numPr>
        <w:spacing w:after="0" w:line="276" w:lineRule="auto"/>
        <w:textAlignment w:val="baseline"/>
        <w:rPr>
          <w:rFonts w:ascii="Arial" w:eastAsia="Arial" w:hAnsi="Arial" w:cs="Arial"/>
          <w:color w:val="000000" w:themeColor="text1"/>
          <w:lang w:eastAsia="en-GB"/>
        </w:rPr>
      </w:pPr>
      <w:bookmarkStart w:id="38" w:name="_Hlk58238277"/>
      <w:r w:rsidRPr="00846321">
        <w:rPr>
          <w:rFonts w:ascii="Arial" w:eastAsia="Arial" w:hAnsi="Arial" w:cs="Arial"/>
          <w:color w:val="000000" w:themeColor="text1"/>
          <w:lang w:val="en-US" w:eastAsia="en-GB"/>
        </w:rPr>
        <w:lastRenderedPageBreak/>
        <w:t>When it is the right time people will receive an invitation to come forward. For most people this will be in the form of a letter either from their GP or the national booking system; this will include all the information they need, including their NHS number.</w:t>
      </w:r>
      <w:r w:rsidRPr="00846321">
        <w:rPr>
          <w:rFonts w:ascii="Arial" w:eastAsia="Arial" w:hAnsi="Arial" w:cs="Arial"/>
          <w:color w:val="000000" w:themeColor="text1"/>
          <w:lang w:eastAsia="en-GB"/>
        </w:rPr>
        <w:t> </w:t>
      </w:r>
    </w:p>
    <w:p w14:paraId="7475AB92" w14:textId="67319E3E" w:rsidR="00DC3D19" w:rsidRPr="00846321" w:rsidRDefault="6B7A7972" w:rsidP="00B80ED2">
      <w:pPr>
        <w:pStyle w:val="ListParagraph"/>
        <w:numPr>
          <w:ilvl w:val="0"/>
          <w:numId w:val="57"/>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We know lots of people will be eager to get protected but we are asking people not to contact the NHS to get an appointment until they get their letter.</w:t>
      </w:r>
    </w:p>
    <w:p w14:paraId="01749636" w14:textId="77777777" w:rsidR="00C138A5" w:rsidRPr="00846321" w:rsidRDefault="00C138A5" w:rsidP="00C138A5">
      <w:pPr>
        <w:spacing w:after="0" w:line="276" w:lineRule="auto"/>
        <w:textAlignment w:val="baseline"/>
        <w:rPr>
          <w:rFonts w:ascii="Arial" w:eastAsia="Arial" w:hAnsi="Arial" w:cs="Arial"/>
          <w:color w:val="000000" w:themeColor="text1"/>
          <w:lang w:eastAsia="en-GB"/>
        </w:rPr>
      </w:pPr>
    </w:p>
    <w:p w14:paraId="75909599" w14:textId="176B10EA" w:rsidR="00C138A5" w:rsidRPr="00846321" w:rsidRDefault="00C138A5" w:rsidP="00C138A5">
      <w:pPr>
        <w:spacing w:after="0" w:line="276" w:lineRule="auto"/>
        <w:textAlignment w:val="baseline"/>
        <w:rPr>
          <w:rFonts w:ascii="Arial" w:eastAsia="Arial" w:hAnsi="Arial" w:cs="Arial"/>
          <w:b/>
          <w:bCs/>
          <w:color w:val="000000" w:themeColor="text1"/>
          <w:lang w:eastAsia="en-GB"/>
        </w:rPr>
      </w:pPr>
      <w:r w:rsidRPr="00846321">
        <w:rPr>
          <w:rFonts w:ascii="Arial" w:eastAsia="Arial" w:hAnsi="Arial" w:cs="Arial"/>
          <w:b/>
          <w:bCs/>
          <w:color w:val="000000" w:themeColor="text1"/>
          <w:lang w:eastAsia="en-GB"/>
        </w:rPr>
        <w:t>Additional lines:</w:t>
      </w:r>
    </w:p>
    <w:p w14:paraId="3AC05AED" w14:textId="66330003" w:rsidR="00C138A5" w:rsidRPr="00846321" w:rsidRDefault="00C138A5" w:rsidP="00B80ED2">
      <w:pPr>
        <w:pStyle w:val="ListParagraph"/>
        <w:numPr>
          <w:ilvl w:val="0"/>
          <w:numId w:val="140"/>
        </w:numPr>
        <w:spacing w:after="0" w:line="240" w:lineRule="auto"/>
        <w:textAlignment w:val="baseline"/>
        <w:rPr>
          <w:rStyle w:val="Strong"/>
          <w:rFonts w:ascii="Arial" w:hAnsi="Arial" w:cs="Arial"/>
          <w:b w:val="0"/>
          <w:bCs w:val="0"/>
          <w:color w:val="000000" w:themeColor="text1"/>
          <w:shd w:val="clear" w:color="auto" w:fill="FFFFFF"/>
        </w:rPr>
      </w:pPr>
      <w:r w:rsidRPr="00846321">
        <w:rPr>
          <w:rStyle w:val="Strong"/>
          <w:rFonts w:ascii="Arial" w:hAnsi="Arial" w:cs="Arial"/>
          <w:b w:val="0"/>
          <w:bCs w:val="0"/>
          <w:color w:val="000000" w:themeColor="text1"/>
          <w:shd w:val="clear" w:color="auto" w:fill="FFFFFF"/>
        </w:rPr>
        <w:t>Action Fraud is warning the public to remain vigilant as criminals begin to take advantage of the roll out of the COVID-19 vaccine to commit fraud.</w:t>
      </w:r>
    </w:p>
    <w:p w14:paraId="6A65B350" w14:textId="49625689" w:rsidR="00C138A5" w:rsidRPr="00846321" w:rsidRDefault="00C138A5" w:rsidP="00B80ED2">
      <w:pPr>
        <w:pStyle w:val="ListParagraph"/>
        <w:numPr>
          <w:ilvl w:val="0"/>
          <w:numId w:val="138"/>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 xml:space="preserve">In the UK, coronavirus vaccines will only be available </w:t>
      </w:r>
      <w:r w:rsidR="0096024C" w:rsidRPr="00846321">
        <w:rPr>
          <w:rFonts w:ascii="Arial" w:eastAsia="Times New Roman" w:hAnsi="Arial" w:cs="Arial"/>
          <w:color w:val="000000" w:themeColor="text1"/>
          <w:lang w:eastAsia="en-GB"/>
        </w:rPr>
        <w:t xml:space="preserve">for free </w:t>
      </w:r>
      <w:r w:rsidRPr="00846321">
        <w:rPr>
          <w:rFonts w:ascii="Arial" w:eastAsia="Times New Roman" w:hAnsi="Arial" w:cs="Arial"/>
          <w:color w:val="000000" w:themeColor="text1"/>
          <w:lang w:eastAsia="en-GB"/>
        </w:rPr>
        <w:t>via the National Health Services of England, Northern Ireland, Wales and Scotland. You can be contacted by the NHS, your employer, a GP surgery or pharmacy local to you, to receive your vaccine. Remember, the vaccine is </w:t>
      </w:r>
      <w:r w:rsidRPr="00846321">
        <w:rPr>
          <w:rFonts w:ascii="Arial" w:eastAsia="Times New Roman" w:hAnsi="Arial" w:cs="Arial"/>
          <w:b/>
          <w:bCs/>
          <w:color w:val="000000" w:themeColor="text1"/>
          <w:lang w:eastAsia="en-GB"/>
        </w:rPr>
        <w:t>free of charge. </w:t>
      </w:r>
      <w:r w:rsidRPr="00846321">
        <w:rPr>
          <w:rFonts w:ascii="Arial" w:eastAsia="Times New Roman" w:hAnsi="Arial" w:cs="Arial"/>
          <w:color w:val="000000" w:themeColor="text1"/>
          <w:lang w:eastAsia="en-GB"/>
        </w:rPr>
        <w:t>At no point will you be asked to pay.</w:t>
      </w:r>
    </w:p>
    <w:p w14:paraId="1AFACF53" w14:textId="5135BEDA" w:rsidR="00C138A5" w:rsidRPr="00846321" w:rsidRDefault="00C138A5" w:rsidP="00B80ED2">
      <w:pPr>
        <w:pStyle w:val="ListParagraph"/>
        <w:numPr>
          <w:ilvl w:val="0"/>
          <w:numId w:val="139"/>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The NHS will never ask you for your bank account or card details.</w:t>
      </w:r>
    </w:p>
    <w:p w14:paraId="22F05A9A" w14:textId="5B0B7CE0" w:rsidR="00C138A5" w:rsidRPr="00846321" w:rsidRDefault="00C138A5" w:rsidP="00B80ED2">
      <w:pPr>
        <w:pStyle w:val="ListParagraph"/>
        <w:numPr>
          <w:ilvl w:val="0"/>
          <w:numId w:val="139"/>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The NHS will never ask you for your PIN or banking password.</w:t>
      </w:r>
    </w:p>
    <w:p w14:paraId="79D0894D" w14:textId="597B499E" w:rsidR="00C138A5" w:rsidRPr="00846321" w:rsidRDefault="00C138A5" w:rsidP="00B80ED2">
      <w:pPr>
        <w:pStyle w:val="ListParagraph"/>
        <w:numPr>
          <w:ilvl w:val="0"/>
          <w:numId w:val="139"/>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The NHS will never arrive unannounced at your home to administer the vaccine.</w:t>
      </w:r>
    </w:p>
    <w:p w14:paraId="50305A7D" w14:textId="21D4094C" w:rsidR="00C138A5" w:rsidRPr="00846321" w:rsidRDefault="00C138A5" w:rsidP="00B80ED2">
      <w:pPr>
        <w:pStyle w:val="ListParagraph"/>
        <w:numPr>
          <w:ilvl w:val="0"/>
          <w:numId w:val="139"/>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The NHS will never ask you to prove your identity by sending copies of personal documents such as your passport, driving licence, bills or pay slips.  </w:t>
      </w:r>
    </w:p>
    <w:p w14:paraId="7FD49511" w14:textId="3B19C10D" w:rsidR="00C138A5" w:rsidRPr="00846321" w:rsidRDefault="00C138A5" w:rsidP="00B80ED2">
      <w:pPr>
        <w:pStyle w:val="ListParagraph"/>
        <w:numPr>
          <w:ilvl w:val="0"/>
          <w:numId w:val="138"/>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If you receive a call you believe to be fraudulent, hang up. If you are suspicious about an email you have received, forward it to </w:t>
      </w:r>
      <w:hyperlink r:id="rId16" w:tgtFrame="_self" w:history="1">
        <w:r w:rsidRPr="00846321">
          <w:rPr>
            <w:rFonts w:ascii="Arial" w:eastAsia="Times New Roman" w:hAnsi="Arial" w:cs="Arial"/>
            <w:color w:val="000000" w:themeColor="text1"/>
            <w:u w:val="single"/>
            <w:lang w:eastAsia="en-GB"/>
          </w:rPr>
          <w:t>report@phishing.gov.uk</w:t>
        </w:r>
      </w:hyperlink>
      <w:r w:rsidRPr="00846321">
        <w:rPr>
          <w:rFonts w:ascii="Arial" w:eastAsia="Times New Roman" w:hAnsi="Arial" w:cs="Arial"/>
          <w:color w:val="000000" w:themeColor="text1"/>
          <w:lang w:eastAsia="en-GB"/>
        </w:rPr>
        <w:t>.</w:t>
      </w:r>
    </w:p>
    <w:p w14:paraId="6A0C4FA4" w14:textId="5D267D76" w:rsidR="00C138A5" w:rsidRPr="00846321" w:rsidRDefault="00C138A5" w:rsidP="00B80ED2">
      <w:pPr>
        <w:pStyle w:val="ListParagraph"/>
        <w:numPr>
          <w:ilvl w:val="0"/>
          <w:numId w:val="138"/>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Suspicious text messages should be forwarded to the number 7726 which is free of charge.</w:t>
      </w:r>
    </w:p>
    <w:p w14:paraId="7558256F" w14:textId="77777777" w:rsidR="00C138A5" w:rsidRPr="00846321" w:rsidRDefault="00C138A5" w:rsidP="00B80ED2">
      <w:pPr>
        <w:pStyle w:val="ListParagraph"/>
        <w:numPr>
          <w:ilvl w:val="0"/>
          <w:numId w:val="138"/>
        </w:numPr>
        <w:shd w:val="clear" w:color="auto" w:fill="FFFFFF"/>
        <w:spacing w:after="0" w:line="240" w:lineRule="auto"/>
        <w:rPr>
          <w:rFonts w:ascii="Arial" w:eastAsia="Times New Roman" w:hAnsi="Arial" w:cs="Arial"/>
          <w:color w:val="000000" w:themeColor="text1"/>
          <w:lang w:eastAsia="en-GB"/>
        </w:rPr>
      </w:pPr>
      <w:r w:rsidRPr="00846321">
        <w:rPr>
          <w:rFonts w:ascii="Arial" w:eastAsia="Times New Roman" w:hAnsi="Arial" w:cs="Arial"/>
          <w:color w:val="000000" w:themeColor="text1"/>
          <w:lang w:eastAsia="en-GB"/>
        </w:rPr>
        <w:t>If you believe you are the victim of a fraud, please report this to Action Fraud as soon as possible by calling 0300 123 2040 or visiting </w:t>
      </w:r>
      <w:hyperlink r:id="rId17" w:tgtFrame="_self" w:history="1">
        <w:r w:rsidRPr="00846321">
          <w:rPr>
            <w:rFonts w:ascii="Arial" w:eastAsia="Times New Roman" w:hAnsi="Arial" w:cs="Arial"/>
            <w:color w:val="000000" w:themeColor="text1"/>
            <w:u w:val="single"/>
            <w:lang w:eastAsia="en-GB"/>
          </w:rPr>
          <w:t>www.actionfraud.police.uk</w:t>
        </w:r>
      </w:hyperlink>
      <w:r w:rsidRPr="00846321">
        <w:rPr>
          <w:rFonts w:ascii="Arial" w:eastAsia="Times New Roman" w:hAnsi="Arial" w:cs="Arial"/>
          <w:color w:val="000000" w:themeColor="text1"/>
          <w:lang w:eastAsia="en-GB"/>
        </w:rPr>
        <w:t>.</w:t>
      </w:r>
    </w:p>
    <w:p w14:paraId="4D946F9F" w14:textId="030062DA" w:rsidR="00C138A5" w:rsidRPr="00846321" w:rsidRDefault="00C138A5" w:rsidP="00C138A5">
      <w:pPr>
        <w:spacing w:after="0" w:line="240" w:lineRule="auto"/>
        <w:textAlignment w:val="baseline"/>
        <w:rPr>
          <w:rStyle w:val="Strong"/>
          <w:rFonts w:ascii="Arial" w:hAnsi="Arial" w:cs="Arial"/>
          <w:color w:val="000000" w:themeColor="text1"/>
          <w:shd w:val="clear" w:color="auto" w:fill="FFFFFF"/>
        </w:rPr>
      </w:pPr>
    </w:p>
    <w:bookmarkEnd w:id="38"/>
    <w:p w14:paraId="08DB5B7F" w14:textId="77777777" w:rsidR="00DC3D19" w:rsidRPr="00846321" w:rsidRDefault="6B7A7972"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How will GPs be told who to vaccinate? </w:t>
      </w:r>
      <w:r w:rsidRPr="00846321">
        <w:rPr>
          <w:rFonts w:ascii="Arial" w:eastAsia="Arial" w:hAnsi="Arial" w:cs="Arial"/>
          <w:color w:val="000000" w:themeColor="text1"/>
          <w:lang w:eastAsia="en-GB"/>
        </w:rPr>
        <w:t> </w:t>
      </w:r>
    </w:p>
    <w:p w14:paraId="6251DEC4" w14:textId="77777777" w:rsidR="00DC3D19" w:rsidRPr="00846321" w:rsidRDefault="6B7A7972" w:rsidP="00B80ED2">
      <w:pPr>
        <w:pStyle w:val="ListParagraph"/>
        <w:numPr>
          <w:ilvl w:val="0"/>
          <w:numId w:val="58"/>
        </w:numPr>
        <w:spacing w:after="0" w:line="240"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val="en-US" w:eastAsia="en-GB"/>
        </w:rPr>
        <w:t>The JCVI will set criteria on an ongoing basis for who should get the vaccine when. GPs will be able to call in or go out to patients based on this, using their patient records. A national invite and recall system, drawn from GP patient records, may also be used.</w:t>
      </w:r>
      <w:r w:rsidRPr="00846321">
        <w:rPr>
          <w:rFonts w:ascii="Arial" w:eastAsia="Arial" w:hAnsi="Arial" w:cs="Arial"/>
          <w:color w:val="000000" w:themeColor="text1"/>
          <w:lang w:eastAsia="en-GB"/>
        </w:rPr>
        <w:t> </w:t>
      </w:r>
    </w:p>
    <w:p w14:paraId="79DBF7EA" w14:textId="77777777" w:rsidR="00DC3D19" w:rsidRPr="00846321" w:rsidRDefault="6B7A7972" w:rsidP="00126BAE">
      <w:pPr>
        <w:spacing w:after="0" w:line="240"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w:t>
      </w:r>
    </w:p>
    <w:p w14:paraId="06C2CFBC" w14:textId="4E50763D" w:rsidR="00DC3D19" w:rsidRPr="00846321" w:rsidRDefault="6B7A7972" w:rsidP="00126BAE">
      <w:pPr>
        <w:spacing w:after="0" w:line="240" w:lineRule="auto"/>
        <w:textAlignment w:val="baseline"/>
        <w:rPr>
          <w:rFonts w:ascii="Arial" w:eastAsia="Arial" w:hAnsi="Arial" w:cs="Arial"/>
          <w:color w:val="000000" w:themeColor="text1"/>
          <w:lang w:eastAsia="en-GB"/>
        </w:rPr>
      </w:pPr>
      <w:r w:rsidRPr="00846321">
        <w:rPr>
          <w:rFonts w:ascii="Arial" w:eastAsia="Arial" w:hAnsi="Arial" w:cs="Arial"/>
          <w:b/>
          <w:color w:val="000000" w:themeColor="text1"/>
          <w:lang w:val="en-US" w:eastAsia="en-GB"/>
        </w:rPr>
        <w:t xml:space="preserve">Will you be running vaccine clinics over </w:t>
      </w:r>
      <w:r w:rsidR="00A92F09" w:rsidRPr="00846321">
        <w:rPr>
          <w:rFonts w:ascii="Arial" w:eastAsia="Arial" w:hAnsi="Arial" w:cs="Arial"/>
          <w:b/>
          <w:color w:val="000000" w:themeColor="text1"/>
          <w:lang w:val="en-US" w:eastAsia="en-GB"/>
        </w:rPr>
        <w:t>weekends and bank holidays</w:t>
      </w:r>
      <w:r w:rsidRPr="00846321">
        <w:rPr>
          <w:rFonts w:ascii="Arial" w:eastAsia="Arial" w:hAnsi="Arial" w:cs="Arial"/>
          <w:b/>
          <w:color w:val="000000" w:themeColor="text1"/>
          <w:lang w:val="en-US" w:eastAsia="en-GB"/>
        </w:rPr>
        <w:t>?</w:t>
      </w:r>
      <w:r w:rsidRPr="00846321">
        <w:rPr>
          <w:rFonts w:ascii="Arial" w:eastAsia="Arial" w:hAnsi="Arial" w:cs="Arial"/>
          <w:color w:val="000000" w:themeColor="text1"/>
          <w:lang w:eastAsia="en-GB"/>
        </w:rPr>
        <w:t> </w:t>
      </w:r>
    </w:p>
    <w:p w14:paraId="7AA81F5B" w14:textId="77777777" w:rsidR="00DC3D19" w:rsidRPr="00846321" w:rsidRDefault="6B7A7972" w:rsidP="00B80ED2">
      <w:pPr>
        <w:pStyle w:val="ListParagraph"/>
        <w:numPr>
          <w:ilvl w:val="0"/>
          <w:numId w:val="58"/>
        </w:numPr>
        <w:spacing w:after="0" w:line="240"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val="en-US" w:eastAsia="en-GB"/>
        </w:rPr>
        <w:t>The NHS will be working hard to ensure the vaccine gets to those who need it, including on weekends and bank holidays – just as other vital services run 365 days a year.</w:t>
      </w:r>
      <w:r w:rsidRPr="00846321">
        <w:rPr>
          <w:rFonts w:ascii="Arial" w:eastAsia="Arial" w:hAnsi="Arial" w:cs="Arial"/>
          <w:color w:val="000000" w:themeColor="text1"/>
          <w:lang w:eastAsia="en-GB"/>
        </w:rPr>
        <w:t> </w:t>
      </w:r>
    </w:p>
    <w:p w14:paraId="3F291F96" w14:textId="77777777" w:rsidR="00AF65B4" w:rsidRPr="00846321" w:rsidRDefault="00AF65B4" w:rsidP="6ACB7DFC">
      <w:pPr>
        <w:spacing w:after="0" w:line="240" w:lineRule="auto"/>
        <w:rPr>
          <w:rFonts w:ascii="Arial" w:eastAsia="Arial" w:hAnsi="Arial" w:cs="Arial"/>
          <w:color w:val="000000" w:themeColor="text1"/>
        </w:rPr>
      </w:pPr>
    </w:p>
    <w:p w14:paraId="1A192F28" w14:textId="65ACC2C0" w:rsidR="002F1C2D" w:rsidRPr="00846321" w:rsidRDefault="002F1C2D" w:rsidP="002F1C2D">
      <w:pPr>
        <w:pStyle w:val="Heading1"/>
        <w:tabs>
          <w:tab w:val="left" w:pos="2953"/>
        </w:tabs>
        <w:spacing w:before="0" w:line="240" w:lineRule="auto"/>
        <w:rPr>
          <w:rStyle w:val="eop"/>
          <w:rFonts w:ascii="Arial" w:eastAsia="Arial" w:hAnsi="Arial" w:cs="Arial"/>
          <w:b/>
          <w:bCs/>
          <w:color w:val="000000" w:themeColor="text1"/>
          <w:sz w:val="22"/>
          <w:szCs w:val="22"/>
        </w:rPr>
      </w:pPr>
      <w:bookmarkStart w:id="39" w:name="_Toc61366069"/>
      <w:r w:rsidRPr="00846321">
        <w:rPr>
          <w:rStyle w:val="normaltextrun"/>
          <w:rFonts w:ascii="Arial" w:eastAsia="Arial" w:hAnsi="Arial" w:cs="Arial"/>
          <w:b/>
          <w:bCs/>
          <w:color w:val="000000" w:themeColor="text1"/>
          <w:sz w:val="22"/>
          <w:szCs w:val="22"/>
        </w:rPr>
        <w:t>Lockdown</w:t>
      </w:r>
      <w:r w:rsidR="003C6111" w:rsidRPr="00846321">
        <w:rPr>
          <w:rStyle w:val="normaltextrun"/>
          <w:rFonts w:ascii="Arial" w:eastAsia="Arial" w:hAnsi="Arial" w:cs="Arial"/>
          <w:b/>
          <w:bCs/>
          <w:color w:val="000000" w:themeColor="text1"/>
          <w:sz w:val="22"/>
          <w:szCs w:val="22"/>
        </w:rPr>
        <w:t xml:space="preserve"> restrictions, tiering, vaccine passports</w:t>
      </w:r>
      <w:bookmarkEnd w:id="39"/>
      <w:r w:rsidRPr="00846321">
        <w:rPr>
          <w:rStyle w:val="eop"/>
          <w:rFonts w:ascii="Arial" w:eastAsia="Arial" w:hAnsi="Arial" w:cs="Arial"/>
          <w:b/>
          <w:bCs/>
          <w:color w:val="000000" w:themeColor="text1"/>
          <w:sz w:val="22"/>
          <w:szCs w:val="22"/>
        </w:rPr>
        <w:t> </w:t>
      </w:r>
      <w:r w:rsidRPr="00846321">
        <w:rPr>
          <w:rStyle w:val="eop"/>
          <w:rFonts w:ascii="Arial" w:hAnsi="Arial" w:cs="Arial"/>
          <w:b/>
          <w:bCs/>
          <w:color w:val="000000" w:themeColor="text1"/>
          <w:sz w:val="22"/>
          <w:szCs w:val="22"/>
        </w:rPr>
        <w:tab/>
      </w:r>
    </w:p>
    <w:p w14:paraId="07A08E4D" w14:textId="77777777" w:rsidR="002F1C2D" w:rsidRPr="00846321" w:rsidRDefault="002F1C2D" w:rsidP="002F1C2D">
      <w:pPr>
        <w:spacing w:after="0"/>
        <w:textAlignment w:val="baseline"/>
        <w:rPr>
          <w:rStyle w:val="eop"/>
          <w:rFonts w:ascii="Arial" w:eastAsia="Arial" w:hAnsi="Arial" w:cs="Arial"/>
          <w:color w:val="000000" w:themeColor="text1"/>
        </w:rPr>
      </w:pPr>
    </w:p>
    <w:p w14:paraId="6C0ABA47" w14:textId="07E14EC0" w:rsidR="008A2409" w:rsidRPr="00846321" w:rsidRDefault="008A2409" w:rsidP="008A2409">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 xml:space="preserve">Now that we have </w:t>
      </w:r>
      <w:r w:rsidR="6ACA291D" w:rsidRPr="00846321">
        <w:rPr>
          <w:rStyle w:val="normaltextrun"/>
          <w:rFonts w:ascii="Arial" w:eastAsia="Arial" w:hAnsi="Arial" w:cs="Arial"/>
          <w:b/>
          <w:bCs/>
          <w:color w:val="000000" w:themeColor="text1"/>
        </w:rPr>
        <w:t xml:space="preserve">two </w:t>
      </w:r>
      <w:r w:rsidRPr="00846321">
        <w:rPr>
          <w:rStyle w:val="normaltextrun"/>
          <w:rFonts w:ascii="Arial" w:eastAsia="Arial" w:hAnsi="Arial" w:cs="Arial"/>
          <w:b/>
          <w:bCs/>
          <w:color w:val="000000" w:themeColor="text1"/>
        </w:rPr>
        <w:t>vaccine</w:t>
      </w:r>
      <w:r w:rsidR="5D43CA7D" w:rsidRPr="00846321">
        <w:rPr>
          <w:rStyle w:val="normaltextrun"/>
          <w:rFonts w:ascii="Arial" w:eastAsia="Arial" w:hAnsi="Arial" w:cs="Arial"/>
          <w:b/>
          <w:bCs/>
          <w:color w:val="000000" w:themeColor="text1"/>
        </w:rPr>
        <w:t>s</w:t>
      </w:r>
      <w:r w:rsidRPr="00846321">
        <w:rPr>
          <w:rStyle w:val="normaltextrun"/>
          <w:rFonts w:ascii="Arial" w:eastAsia="Arial" w:hAnsi="Arial" w:cs="Arial"/>
          <w:b/>
          <w:bCs/>
          <w:color w:val="000000" w:themeColor="text1"/>
        </w:rPr>
        <w:t>, can we end restrictions and lockdowns? </w:t>
      </w:r>
      <w:r w:rsidRPr="00846321">
        <w:rPr>
          <w:rStyle w:val="eop"/>
          <w:rFonts w:ascii="Arial" w:eastAsia="Arial" w:hAnsi="Arial" w:cs="Arial"/>
          <w:b/>
          <w:bCs/>
          <w:color w:val="000000" w:themeColor="text1"/>
        </w:rPr>
        <w:t> </w:t>
      </w:r>
    </w:p>
    <w:p w14:paraId="72991E3E" w14:textId="6996DC56" w:rsidR="008A2409" w:rsidRPr="00846321" w:rsidRDefault="39F57F16" w:rsidP="00B80ED2">
      <w:pPr>
        <w:numPr>
          <w:ilvl w:val="0"/>
          <w:numId w:val="14"/>
        </w:numPr>
        <w:spacing w:after="0"/>
        <w:textAlignment w:val="baseline"/>
        <w:rPr>
          <w:rStyle w:val="normaltextrun"/>
          <w:rFonts w:ascii="Arial" w:eastAsia="Arial" w:hAnsi="Arial" w:cs="Arial"/>
          <w:color w:val="000000" w:themeColor="text1"/>
        </w:rPr>
      </w:pPr>
      <w:r w:rsidRPr="00846321">
        <w:rPr>
          <w:rStyle w:val="normaltextrun"/>
          <w:rFonts w:ascii="Arial" w:eastAsia="Arial" w:hAnsi="Arial" w:cs="Arial"/>
          <w:color w:val="000000" w:themeColor="text1"/>
        </w:rPr>
        <w:t>E</w:t>
      </w:r>
      <w:r w:rsidR="008A2409" w:rsidRPr="00846321">
        <w:rPr>
          <w:rStyle w:val="normaltextrun"/>
          <w:rFonts w:ascii="Arial" w:eastAsia="Arial" w:hAnsi="Arial" w:cs="Arial"/>
          <w:color w:val="000000" w:themeColor="text1"/>
        </w:rPr>
        <w:t>ffective vaccine</w:t>
      </w:r>
      <w:r w:rsidR="010B0F00" w:rsidRPr="00846321">
        <w:rPr>
          <w:rStyle w:val="normaltextrun"/>
          <w:rFonts w:ascii="Arial" w:eastAsia="Arial" w:hAnsi="Arial" w:cs="Arial"/>
          <w:color w:val="000000" w:themeColor="text1"/>
        </w:rPr>
        <w:t>s</w:t>
      </w:r>
      <w:r w:rsidR="008A2409" w:rsidRPr="00846321">
        <w:rPr>
          <w:rStyle w:val="normaltextrun"/>
          <w:rFonts w:ascii="Arial" w:eastAsia="Arial" w:hAnsi="Arial" w:cs="Arial"/>
          <w:color w:val="000000" w:themeColor="text1"/>
        </w:rPr>
        <w:t xml:space="preserve"> will be the best way to protect the most vulnerable from coronavirus and the biggest breakthrough since the pandemic began. A huge step forward in our fight against coronavirus, potentially saving tens of thousands of lives.</w:t>
      </w:r>
    </w:p>
    <w:p w14:paraId="772A2961" w14:textId="7FD4D660" w:rsidR="008A2409" w:rsidRPr="00846321" w:rsidRDefault="002703B3" w:rsidP="00B80ED2">
      <w:pPr>
        <w:numPr>
          <w:ilvl w:val="0"/>
          <w:numId w:val="14"/>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W</w:t>
      </w:r>
      <w:r w:rsidR="008A2409" w:rsidRPr="00846321">
        <w:rPr>
          <w:rStyle w:val="normaltextrun"/>
          <w:rFonts w:ascii="Arial" w:eastAsia="Arial" w:hAnsi="Arial" w:cs="Arial"/>
          <w:color w:val="000000" w:themeColor="text1"/>
        </w:rPr>
        <w:t>e will closely monitor the impact o</w:t>
      </w:r>
      <w:r w:rsidRPr="00846321">
        <w:rPr>
          <w:rStyle w:val="normaltextrun"/>
          <w:rFonts w:ascii="Arial" w:eastAsia="Arial" w:hAnsi="Arial" w:cs="Arial"/>
          <w:color w:val="000000" w:themeColor="text1"/>
        </w:rPr>
        <w:t>f vaccinations on</w:t>
      </w:r>
      <w:r w:rsidR="008A2409" w:rsidRPr="00846321">
        <w:rPr>
          <w:rStyle w:val="normaltextrun"/>
          <w:rFonts w:ascii="Arial" w:eastAsia="Arial" w:hAnsi="Arial" w:cs="Arial"/>
          <w:color w:val="000000" w:themeColor="text1"/>
        </w:rPr>
        <w:t xml:space="preserve"> individuals, on NHS pressures and on the spread of the virus.</w:t>
      </w:r>
      <w:r w:rsidR="008A2409" w:rsidRPr="00846321">
        <w:rPr>
          <w:rStyle w:val="eop"/>
          <w:rFonts w:ascii="Arial" w:eastAsia="Arial" w:hAnsi="Arial" w:cs="Arial"/>
          <w:color w:val="000000" w:themeColor="text1"/>
        </w:rPr>
        <w:t> </w:t>
      </w:r>
    </w:p>
    <w:p w14:paraId="27826DFE" w14:textId="77777777" w:rsidR="008A2409" w:rsidRPr="00846321" w:rsidRDefault="008A2409" w:rsidP="00B80ED2">
      <w:pPr>
        <w:numPr>
          <w:ilvl w:val="0"/>
          <w:numId w:val="14"/>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As large numbers of people from at risk groups are given an effective vaccine, we will be able to gather the evidence to prove the impact on infection rates, hospitalisation and reduced deaths; if successful this should in time lead to a substantial reassessment of current restrictions</w:t>
      </w:r>
      <w:r w:rsidRPr="00846321">
        <w:rPr>
          <w:rStyle w:val="eop"/>
          <w:rFonts w:ascii="Arial" w:eastAsia="Arial" w:hAnsi="Arial" w:cs="Arial"/>
          <w:color w:val="000000" w:themeColor="text1"/>
        </w:rPr>
        <w:t> </w:t>
      </w:r>
    </w:p>
    <w:p w14:paraId="51C27793" w14:textId="42241A4F" w:rsidR="008A2409" w:rsidRPr="00846321" w:rsidRDefault="008A2409" w:rsidP="00B80ED2">
      <w:pPr>
        <w:numPr>
          <w:ilvl w:val="0"/>
          <w:numId w:val="14"/>
        </w:numPr>
        <w:spacing w:after="0"/>
        <w:rPr>
          <w:rStyle w:val="eop"/>
          <w:rFonts w:ascii="Arial" w:eastAsia="Arial" w:hAnsi="Arial" w:cs="Arial"/>
          <w:color w:val="000000" w:themeColor="text1"/>
        </w:rPr>
      </w:pPr>
      <w:r w:rsidRPr="00846321">
        <w:rPr>
          <w:rStyle w:val="normaltextrun"/>
          <w:rFonts w:ascii="Arial" w:eastAsia="Arial" w:hAnsi="Arial" w:cs="Arial"/>
          <w:color w:val="000000" w:themeColor="text1"/>
        </w:rPr>
        <w:t>The full impact on infection rates will not become clear until a large number of people have been vaccinated, but as larger numbers do get vaccinated, we will hopefully move further along the path back to a more normal way of life. </w:t>
      </w:r>
      <w:r w:rsidRPr="00846321">
        <w:rPr>
          <w:rStyle w:val="eop"/>
          <w:rFonts w:ascii="Arial" w:eastAsia="Arial" w:hAnsi="Arial" w:cs="Arial"/>
          <w:color w:val="000000" w:themeColor="text1"/>
        </w:rPr>
        <w:t> </w:t>
      </w:r>
    </w:p>
    <w:p w14:paraId="2C721520" w14:textId="77777777" w:rsidR="008A2409" w:rsidRPr="00846321" w:rsidRDefault="008A2409" w:rsidP="008A2409">
      <w:pPr>
        <w:contextualSpacing/>
        <w:rPr>
          <w:rFonts w:ascii="Arial" w:eastAsia="Times New Roman" w:hAnsi="Arial" w:cs="Arial"/>
        </w:rPr>
      </w:pPr>
    </w:p>
    <w:p w14:paraId="2FA1347C" w14:textId="77777777" w:rsidR="008A2409" w:rsidRPr="00846321" w:rsidRDefault="008A2409" w:rsidP="00A92F09">
      <w:pPr>
        <w:spacing w:after="0"/>
        <w:contextualSpacing/>
        <w:rPr>
          <w:rFonts w:ascii="Arial" w:eastAsia="Times New Roman" w:hAnsi="Arial" w:cs="Arial"/>
          <w:b/>
          <w:bCs/>
        </w:rPr>
      </w:pPr>
      <w:r w:rsidRPr="00846321">
        <w:rPr>
          <w:rFonts w:ascii="Arial" w:eastAsia="Times New Roman" w:hAnsi="Arial" w:cs="Arial"/>
          <w:b/>
          <w:bCs/>
        </w:rPr>
        <w:t>Does this make it more likely that we will get back to normal by spring (restrictions loosened)?</w:t>
      </w:r>
    </w:p>
    <w:p w14:paraId="566733F1" w14:textId="77777777" w:rsidR="008A2409" w:rsidRPr="00846321" w:rsidRDefault="008A2409"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As large numbers of people from at risk groups are given an effective vaccine, we will be able to gather the evidence to understand the impact on infection rates, hospitalisation and reduced deaths; if successful this should in time lead to a substantial reassessment of current restrictions </w:t>
      </w:r>
    </w:p>
    <w:p w14:paraId="5040758C" w14:textId="32F3479F" w:rsidR="008A2409" w:rsidRPr="00846321" w:rsidRDefault="008A2409"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The full impact on infection rates will not become clear until a large number of people have been vaccinated, but as larger numbers do get vaccinated, we will hopefully move further along the path back to a more normal way of life. </w:t>
      </w:r>
    </w:p>
    <w:p w14:paraId="357FE701" w14:textId="77777777" w:rsidR="002F1C2D" w:rsidRPr="00846321" w:rsidRDefault="002F1C2D" w:rsidP="002F1C2D">
      <w:pPr>
        <w:spacing w:after="0"/>
        <w:textAlignment w:val="baseline"/>
        <w:rPr>
          <w:rStyle w:val="eop"/>
          <w:rFonts w:ascii="Arial" w:eastAsia="Arial" w:hAnsi="Arial" w:cs="Arial"/>
          <w:b/>
          <w:bCs/>
          <w:color w:val="000000" w:themeColor="text1"/>
        </w:rPr>
      </w:pPr>
      <w:r w:rsidRPr="00846321">
        <w:rPr>
          <w:rStyle w:val="normaltextrun"/>
          <w:rFonts w:ascii="Arial" w:eastAsia="Arial" w:hAnsi="Arial" w:cs="Arial"/>
          <w:b/>
          <w:bCs/>
          <w:color w:val="000000" w:themeColor="text1"/>
        </w:rPr>
        <w:t>Are you introducing vaccine passports? </w:t>
      </w:r>
      <w:r w:rsidRPr="00846321">
        <w:rPr>
          <w:rStyle w:val="eop"/>
          <w:rFonts w:ascii="Arial" w:eastAsia="Arial" w:hAnsi="Arial" w:cs="Arial"/>
          <w:b/>
          <w:bCs/>
          <w:color w:val="000000" w:themeColor="text1"/>
        </w:rPr>
        <w:t> </w:t>
      </w:r>
    </w:p>
    <w:p w14:paraId="06CDF2B3" w14:textId="77777777" w:rsidR="002F1C2D" w:rsidRPr="00846321" w:rsidRDefault="002F1C2D" w:rsidP="00B80ED2">
      <w:pPr>
        <w:pStyle w:val="ListParagraph"/>
        <w:numPr>
          <w:ilvl w:val="0"/>
          <w:numId w:val="48"/>
        </w:numPr>
        <w:spacing w:after="0" w:line="240" w:lineRule="auto"/>
        <w:rPr>
          <w:rFonts w:ascii="Arial" w:eastAsia="Arial" w:hAnsi="Arial" w:cs="Arial"/>
          <w:color w:val="000000" w:themeColor="text1"/>
        </w:rPr>
      </w:pPr>
      <w:r w:rsidRPr="00846321">
        <w:rPr>
          <w:rFonts w:ascii="Arial" w:eastAsia="Arial" w:hAnsi="Arial" w:cs="Arial"/>
          <w:color w:val="000000" w:themeColor="text1"/>
        </w:rPr>
        <w:t>We have no plans to introduce immunity passports following this vaccination programme.</w:t>
      </w:r>
    </w:p>
    <w:p w14:paraId="25E46EA2" w14:textId="77777777" w:rsidR="002F1C2D" w:rsidRPr="00846321" w:rsidRDefault="002F1C2D" w:rsidP="002F1C2D">
      <w:pPr>
        <w:spacing w:after="0"/>
        <w:textAlignment w:val="baseline"/>
        <w:rPr>
          <w:rStyle w:val="eop"/>
          <w:rFonts w:ascii="Arial" w:eastAsia="Arial" w:hAnsi="Arial" w:cs="Arial"/>
          <w:b/>
          <w:bCs/>
          <w:color w:val="000000" w:themeColor="text1"/>
        </w:rPr>
      </w:pPr>
    </w:p>
    <w:p w14:paraId="4774F9C5" w14:textId="77777777" w:rsidR="002F1C2D" w:rsidRPr="00846321" w:rsidRDefault="002F1C2D" w:rsidP="002F1C2D">
      <w:pPr>
        <w:spacing w:after="0"/>
        <w:textAlignment w:val="baseline"/>
        <w:rPr>
          <w:rStyle w:val="normaltextrun"/>
          <w:rFonts w:ascii="Arial" w:eastAsia="Arial" w:hAnsi="Arial" w:cs="Arial"/>
          <w:b/>
          <w:bCs/>
          <w:color w:val="000000" w:themeColor="text1"/>
        </w:rPr>
      </w:pPr>
      <w:r w:rsidRPr="00846321">
        <w:rPr>
          <w:rStyle w:val="normaltextrun"/>
          <w:rFonts w:ascii="Arial" w:eastAsia="Arial" w:hAnsi="Arial" w:cs="Arial"/>
          <w:b/>
          <w:bCs/>
          <w:color w:val="000000" w:themeColor="text1"/>
        </w:rPr>
        <w:t>Why are some patients receiving Covid-19 vaccination record cards?</w:t>
      </w:r>
    </w:p>
    <w:p w14:paraId="6D9EC7E4" w14:textId="77777777" w:rsidR="002F1C2D" w:rsidRPr="00846321" w:rsidRDefault="002F1C2D" w:rsidP="00B80ED2">
      <w:pPr>
        <w:numPr>
          <w:ilvl w:val="0"/>
          <w:numId w:val="47"/>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When patients are vaccinated, they are likely to receive a vaccine record card that notes the date of their vaccination, the suggested date for their second dose and details of the vaccine type and batch. </w:t>
      </w:r>
    </w:p>
    <w:p w14:paraId="7F67610C" w14:textId="77777777" w:rsidR="002F1C2D" w:rsidRPr="00846321" w:rsidRDefault="002F1C2D" w:rsidP="002F1C2D">
      <w:pPr>
        <w:spacing w:after="0"/>
        <w:textAlignment w:val="baseline"/>
        <w:rPr>
          <w:rStyle w:val="normaltextrun"/>
          <w:rFonts w:ascii="Arial" w:eastAsia="Arial" w:hAnsi="Arial" w:cs="Arial"/>
          <w:b/>
          <w:bCs/>
          <w:color w:val="000000" w:themeColor="text1"/>
        </w:rPr>
      </w:pPr>
    </w:p>
    <w:p w14:paraId="3C0306DD" w14:textId="77777777" w:rsidR="002F1C2D" w:rsidRPr="00846321" w:rsidRDefault="002F1C2D" w:rsidP="002F1C2D">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Is this a vaccine ID card showing proof of vaccination? </w:t>
      </w:r>
    </w:p>
    <w:p w14:paraId="5B2B2FB7" w14:textId="77777777" w:rsidR="002F1C2D" w:rsidRPr="00846321" w:rsidRDefault="002F1C2D" w:rsidP="00B80ED2">
      <w:pPr>
        <w:numPr>
          <w:ilvl w:val="0"/>
          <w:numId w:val="47"/>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This is a vaccine record card, similar to those given to patients for other NHS vaccinations as a note of when they received their vaccine. </w:t>
      </w:r>
    </w:p>
    <w:p w14:paraId="22D25ABF" w14:textId="77777777" w:rsidR="002F1C2D" w:rsidRPr="00846321" w:rsidRDefault="002F1C2D" w:rsidP="00B80ED2">
      <w:pPr>
        <w:numPr>
          <w:ilvl w:val="0"/>
          <w:numId w:val="47"/>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It is not intended to be used for any other purpose, or as an immunity certificate. </w:t>
      </w:r>
    </w:p>
    <w:p w14:paraId="7AF00E00" w14:textId="77777777" w:rsidR="002F1C2D" w:rsidRPr="00846321" w:rsidRDefault="002F1C2D" w:rsidP="00B80ED2">
      <w:pPr>
        <w:numPr>
          <w:ilvl w:val="0"/>
          <w:numId w:val="47"/>
        </w:numPr>
        <w:spacing w:after="0" w:line="240" w:lineRule="auto"/>
        <w:rPr>
          <w:rFonts w:ascii="Arial" w:eastAsia="Arial" w:hAnsi="Arial" w:cs="Arial"/>
          <w:color w:val="000000" w:themeColor="text1"/>
        </w:rPr>
      </w:pPr>
      <w:r w:rsidRPr="00846321">
        <w:rPr>
          <w:rFonts w:ascii="Arial" w:eastAsia="Arial" w:hAnsi="Arial" w:cs="Arial"/>
          <w:color w:val="000000" w:themeColor="text1"/>
        </w:rPr>
        <w:t>All vaccinations are recorded on the patient’s record with their GP.</w:t>
      </w:r>
    </w:p>
    <w:p w14:paraId="6656142D" w14:textId="77777777" w:rsidR="002F1C2D" w:rsidRPr="00846321" w:rsidRDefault="002F1C2D" w:rsidP="002F1C2D">
      <w:pPr>
        <w:spacing w:after="0" w:line="240" w:lineRule="auto"/>
        <w:rPr>
          <w:rFonts w:ascii="Arial" w:eastAsia="Arial" w:hAnsi="Arial" w:cs="Arial"/>
          <w:b/>
          <w:bCs/>
          <w:color w:val="000000" w:themeColor="text1"/>
        </w:rPr>
      </w:pPr>
    </w:p>
    <w:p w14:paraId="0F50FE0F" w14:textId="77777777" w:rsidR="002F1C2D" w:rsidRPr="00846321" w:rsidRDefault="002F1C2D" w:rsidP="002F1C2D">
      <w:pPr>
        <w:spacing w:after="0"/>
        <w:textAlignment w:val="baseline"/>
        <w:rPr>
          <w:rFonts w:ascii="Arial" w:eastAsia="Arial" w:hAnsi="Arial" w:cs="Arial"/>
          <w:b/>
          <w:bCs/>
          <w:color w:val="000000" w:themeColor="text1"/>
        </w:rPr>
      </w:pPr>
      <w:r w:rsidRPr="00846321">
        <w:rPr>
          <w:rStyle w:val="eop"/>
          <w:rFonts w:ascii="Arial" w:eastAsia="Arial" w:hAnsi="Arial" w:cs="Arial"/>
          <w:color w:val="000000" w:themeColor="text1"/>
        </w:rPr>
        <w:t> </w:t>
      </w:r>
      <w:r w:rsidRPr="00846321">
        <w:rPr>
          <w:rFonts w:ascii="Arial" w:eastAsia="Arial" w:hAnsi="Arial" w:cs="Arial"/>
          <w:b/>
          <w:bCs/>
          <w:color w:val="000000" w:themeColor="text1"/>
        </w:rPr>
        <w:t>Will you make the vaccine compulsory?</w:t>
      </w:r>
    </w:p>
    <w:p w14:paraId="312F34A8" w14:textId="77777777" w:rsidR="002F1C2D" w:rsidRPr="00846321" w:rsidRDefault="002F1C2D" w:rsidP="00B80ED2">
      <w:pPr>
        <w:pStyle w:val="ListParagraph"/>
        <w:numPr>
          <w:ilvl w:val="0"/>
          <w:numId w:val="32"/>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There are no plans to make the Covid-19 vaccine compulsory. The UK operates a system of informed consent for vaccinations.</w:t>
      </w:r>
    </w:p>
    <w:p w14:paraId="36FA2924" w14:textId="77777777" w:rsidR="002F1C2D" w:rsidRPr="00846321" w:rsidRDefault="002F1C2D" w:rsidP="6ACB7DFC">
      <w:pPr>
        <w:spacing w:after="0" w:line="240" w:lineRule="auto"/>
        <w:rPr>
          <w:rFonts w:ascii="Arial" w:eastAsia="Arial" w:hAnsi="Arial" w:cs="Arial"/>
          <w:color w:val="000000" w:themeColor="text1"/>
        </w:rPr>
      </w:pPr>
    </w:p>
    <w:p w14:paraId="6E3D330C" w14:textId="4E2D4FA3" w:rsidR="00DC3D19" w:rsidRPr="00846321" w:rsidRDefault="6B7A7972" w:rsidP="6ACB7DFC">
      <w:pPr>
        <w:pStyle w:val="Heading1"/>
        <w:tabs>
          <w:tab w:val="left" w:pos="2953"/>
        </w:tabs>
        <w:spacing w:before="0" w:line="240" w:lineRule="auto"/>
        <w:rPr>
          <w:rStyle w:val="eop"/>
          <w:rFonts w:ascii="Arial" w:eastAsia="Arial" w:hAnsi="Arial" w:cs="Arial"/>
          <w:b/>
          <w:bCs/>
          <w:color w:val="000000" w:themeColor="text1"/>
          <w:sz w:val="22"/>
          <w:szCs w:val="22"/>
        </w:rPr>
      </w:pPr>
      <w:bookmarkStart w:id="40" w:name="_Toc58494035"/>
      <w:bookmarkStart w:id="41" w:name="_Toc61366070"/>
      <w:r w:rsidRPr="00846321">
        <w:rPr>
          <w:rStyle w:val="normaltextrun"/>
          <w:rFonts w:ascii="Arial" w:eastAsia="Arial" w:hAnsi="Arial" w:cs="Arial"/>
          <w:b/>
          <w:bCs/>
          <w:color w:val="000000" w:themeColor="text1"/>
          <w:sz w:val="22"/>
          <w:szCs w:val="22"/>
        </w:rPr>
        <w:t>Workforce (NHS)</w:t>
      </w:r>
      <w:bookmarkEnd w:id="40"/>
      <w:bookmarkEnd w:id="41"/>
      <w:r w:rsidRPr="00846321">
        <w:rPr>
          <w:rStyle w:val="eop"/>
          <w:rFonts w:ascii="Arial" w:eastAsia="Arial" w:hAnsi="Arial" w:cs="Arial"/>
          <w:b/>
          <w:bCs/>
          <w:color w:val="000000" w:themeColor="text1"/>
          <w:sz w:val="22"/>
          <w:szCs w:val="22"/>
        </w:rPr>
        <w:t> </w:t>
      </w:r>
      <w:r w:rsidR="00DC3D19" w:rsidRPr="00846321">
        <w:rPr>
          <w:rStyle w:val="eop"/>
          <w:rFonts w:ascii="Arial" w:hAnsi="Arial" w:cs="Arial"/>
          <w:b/>
          <w:bCs/>
          <w:color w:val="000000" w:themeColor="text1"/>
          <w:sz w:val="22"/>
          <w:szCs w:val="22"/>
        </w:rPr>
        <w:tab/>
      </w:r>
    </w:p>
    <w:p w14:paraId="3CDC3418" w14:textId="77777777" w:rsidR="00DC3D19" w:rsidRPr="00846321" w:rsidRDefault="00DC3D19" w:rsidP="6ACB7DFC">
      <w:pPr>
        <w:spacing w:after="0" w:line="240" w:lineRule="auto"/>
        <w:rPr>
          <w:rFonts w:ascii="Arial" w:eastAsia="Arial" w:hAnsi="Arial" w:cs="Arial"/>
          <w:b/>
          <w:bCs/>
          <w:color w:val="000000" w:themeColor="text1"/>
        </w:rPr>
      </w:pPr>
    </w:p>
    <w:p w14:paraId="7CA00FCE"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Who will vaccinators be?</w:t>
      </w:r>
      <w:r w:rsidRPr="00846321">
        <w:rPr>
          <w:rFonts w:ascii="Arial" w:eastAsia="Arial" w:hAnsi="Arial" w:cs="Arial"/>
          <w:b/>
          <w:bCs/>
          <w:color w:val="000000" w:themeColor="text1"/>
          <w:lang w:val="id-ID" w:eastAsia="en-GB"/>
        </w:rPr>
        <w:t> </w:t>
      </w:r>
      <w:r w:rsidRPr="00846321">
        <w:rPr>
          <w:rFonts w:ascii="Arial" w:eastAsia="Arial" w:hAnsi="Arial" w:cs="Arial"/>
          <w:color w:val="000000" w:themeColor="text1"/>
          <w:lang w:eastAsia="en-GB"/>
        </w:rPr>
        <w:t> </w:t>
      </w:r>
    </w:p>
    <w:p w14:paraId="238B3D36" w14:textId="77777777" w:rsidR="006A0720" w:rsidRPr="00846321" w:rsidRDefault="07C0DCF5" w:rsidP="00B80ED2">
      <w:pPr>
        <w:pStyle w:val="ListParagraph"/>
        <w:numPr>
          <w:ilvl w:val="0"/>
          <w:numId w:val="58"/>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xml:space="preserve">They will either be existing staff or those recruited specifically for the programme– including those who signed up to the NHS Bring Back scheme. There are a number of roles within the vaccination programme and these will require different levels of qualifications and experience. </w:t>
      </w:r>
    </w:p>
    <w:p w14:paraId="40CB3AFE" w14:textId="53559471" w:rsidR="006A0720" w:rsidRPr="00846321" w:rsidRDefault="07C0DCF5" w:rsidP="00B80ED2">
      <w:pPr>
        <w:pStyle w:val="ListParagraph"/>
        <w:numPr>
          <w:ilvl w:val="0"/>
          <w:numId w:val="58"/>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xml:space="preserve">The Department for Health and Social Care recently changed legislation to allow a wider group of people to administer vaccines, including more health care professionals as well as others who have passed a programme of training developed by PHE and HEE. </w:t>
      </w:r>
      <w:bookmarkStart w:id="42" w:name="_Hlk58244450"/>
      <w:r w:rsidRPr="00846321">
        <w:rPr>
          <w:rFonts w:ascii="Arial" w:eastAsia="Arial" w:hAnsi="Arial" w:cs="Arial"/>
          <w:color w:val="000000" w:themeColor="text1"/>
          <w:lang w:eastAsia="en-GB"/>
        </w:rPr>
        <w:t>New vaccinators will be assessed in person and closely supervised to ensure their and patients’ safety.</w:t>
      </w:r>
      <w:bookmarkEnd w:id="42"/>
    </w:p>
    <w:p w14:paraId="4FA2F751"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w:t>
      </w:r>
    </w:p>
    <w:p w14:paraId="39F6BE7C"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eastAsia="en-GB"/>
        </w:rPr>
        <w:t>What is the training?</w:t>
      </w:r>
      <w:r w:rsidRPr="00846321">
        <w:rPr>
          <w:rFonts w:ascii="Arial" w:eastAsia="Arial" w:hAnsi="Arial" w:cs="Arial"/>
          <w:color w:val="000000" w:themeColor="text1"/>
          <w:lang w:eastAsia="en-GB"/>
        </w:rPr>
        <w:t xml:space="preserve">  </w:t>
      </w:r>
    </w:p>
    <w:p w14:paraId="61EECE4A" w14:textId="77777777" w:rsidR="008A2409" w:rsidRPr="00846321" w:rsidRDefault="07C0DCF5" w:rsidP="00B80ED2">
      <w:pPr>
        <w:pStyle w:val="ListParagraph"/>
        <w:numPr>
          <w:ilvl w:val="0"/>
          <w:numId w:val="59"/>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xml:space="preserve">PHE have compiled comprehensive training which will include anaphylaxis and Basic Life Support training, injection administration, training on vaccines in general and the specific ones that will be used, and all the mandatory training NHS have to do. </w:t>
      </w:r>
    </w:p>
    <w:p w14:paraId="49F66FA4" w14:textId="53EA6342" w:rsidR="006A0720" w:rsidRPr="00846321" w:rsidRDefault="07C0DCF5" w:rsidP="00B80ED2">
      <w:pPr>
        <w:pStyle w:val="ListParagraph"/>
        <w:numPr>
          <w:ilvl w:val="0"/>
          <w:numId w:val="59"/>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Importantly vaccinators will be supervised and assessed by senior clinicians to ensure both their safety and of course the safety of the people they are vaccinating – just like any other vaccinator.  </w:t>
      </w:r>
    </w:p>
    <w:p w14:paraId="0E25C331"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w:t>
      </w:r>
    </w:p>
    <w:p w14:paraId="59BDF5C2"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Will you be pulling staff away from other care? </w:t>
      </w:r>
      <w:r w:rsidRPr="00846321">
        <w:rPr>
          <w:rFonts w:ascii="Arial" w:eastAsia="Arial" w:hAnsi="Arial" w:cs="Arial"/>
          <w:b/>
          <w:bCs/>
          <w:color w:val="000000" w:themeColor="text1"/>
          <w:lang w:val="id-ID" w:eastAsia="en-GB"/>
        </w:rPr>
        <w:t> </w:t>
      </w:r>
      <w:r w:rsidRPr="00846321">
        <w:rPr>
          <w:rFonts w:ascii="Arial" w:eastAsia="Arial" w:hAnsi="Arial" w:cs="Arial"/>
          <w:color w:val="000000" w:themeColor="text1"/>
          <w:lang w:eastAsia="en-GB"/>
        </w:rPr>
        <w:t> </w:t>
      </w:r>
    </w:p>
    <w:p w14:paraId="4BCED756" w14:textId="3864DF71" w:rsidR="00D57726" w:rsidRPr="00846321" w:rsidRDefault="07C0DCF5" w:rsidP="00B80ED2">
      <w:pPr>
        <w:pStyle w:val="ListParagraph"/>
        <w:numPr>
          <w:ilvl w:val="0"/>
          <w:numId w:val="59"/>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lastRenderedPageBreak/>
        <w:t>Our planning will ensure that wherever possible this doesn’t affect other vital services by drawing on a pool of experienced NHS professionals through the NHS Bring Back Scheme, recruiting new vaccinators from amongst a wider group of healthcare professionals and others who complete training, and using independent Occupational Health providers. </w:t>
      </w:r>
    </w:p>
    <w:p w14:paraId="31762D32" w14:textId="77777777" w:rsidR="006A0720" w:rsidRPr="00846321" w:rsidRDefault="006A0720" w:rsidP="6ACB7DFC">
      <w:pPr>
        <w:spacing w:after="0"/>
        <w:textAlignment w:val="baseline"/>
        <w:rPr>
          <w:rFonts w:ascii="Arial" w:eastAsia="Arial" w:hAnsi="Arial" w:cs="Arial"/>
          <w:color w:val="000000" w:themeColor="text1"/>
          <w:lang w:eastAsia="en-GB"/>
        </w:rPr>
      </w:pPr>
    </w:p>
    <w:p w14:paraId="1DB093B5" w14:textId="77777777" w:rsidR="006A0720" w:rsidRPr="00846321" w:rsidRDefault="07C0DCF5" w:rsidP="6ACB7DFC">
      <w:pPr>
        <w:spacing w:after="0"/>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eastAsia="en-GB"/>
        </w:rPr>
        <w:t>How many immunisers are needed?</w:t>
      </w:r>
      <w:r w:rsidRPr="00846321">
        <w:rPr>
          <w:rFonts w:ascii="Arial" w:eastAsia="Arial" w:hAnsi="Arial" w:cs="Arial"/>
          <w:color w:val="000000" w:themeColor="text1"/>
          <w:lang w:eastAsia="en-GB"/>
        </w:rPr>
        <w:t> </w:t>
      </w:r>
    </w:p>
    <w:p w14:paraId="1A1F579B" w14:textId="77777777" w:rsidR="006A0720" w:rsidRPr="00846321" w:rsidRDefault="07C0DCF5" w:rsidP="00B80ED2">
      <w:pPr>
        <w:pStyle w:val="ListParagraph"/>
        <w:numPr>
          <w:ilvl w:val="0"/>
          <w:numId w:val="59"/>
        </w:numPr>
        <w:spacing w:after="0"/>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Nationally in the new year there will be tens of thousands of people required to vaccinate people at the pace and scale that we need to, which is why as well as the existing NHS workforce recruitment is ongoing.  </w:t>
      </w:r>
    </w:p>
    <w:p w14:paraId="531CBB93" w14:textId="77777777" w:rsidR="00AF65B4" w:rsidRPr="00846321" w:rsidRDefault="00AF65B4" w:rsidP="6ACB7DFC">
      <w:pPr>
        <w:spacing w:after="0" w:line="240" w:lineRule="auto"/>
        <w:rPr>
          <w:rFonts w:ascii="Arial" w:eastAsia="Arial" w:hAnsi="Arial" w:cs="Arial"/>
          <w:color w:val="000000" w:themeColor="text1"/>
        </w:rPr>
      </w:pPr>
    </w:p>
    <w:p w14:paraId="6BF2E932" w14:textId="7A27975D" w:rsidR="00C06D38" w:rsidRPr="00846321" w:rsidRDefault="7A278A50" w:rsidP="6ACB7DFC">
      <w:pPr>
        <w:pStyle w:val="Heading1"/>
        <w:tabs>
          <w:tab w:val="left" w:pos="2953"/>
        </w:tabs>
        <w:spacing w:before="0" w:line="240" w:lineRule="auto"/>
        <w:rPr>
          <w:rStyle w:val="eop"/>
          <w:rFonts w:ascii="Arial" w:eastAsia="Arial" w:hAnsi="Arial" w:cs="Arial"/>
          <w:b/>
          <w:bCs/>
          <w:color w:val="000000" w:themeColor="text1"/>
          <w:sz w:val="22"/>
          <w:szCs w:val="22"/>
        </w:rPr>
      </w:pPr>
      <w:bookmarkStart w:id="43" w:name="_Toc58494036"/>
      <w:bookmarkStart w:id="44" w:name="_Toc61366071"/>
      <w:r w:rsidRPr="00846321">
        <w:rPr>
          <w:rStyle w:val="normaltextrun"/>
          <w:rFonts w:ascii="Arial" w:eastAsia="Arial" w:hAnsi="Arial" w:cs="Arial"/>
          <w:b/>
          <w:bCs/>
          <w:color w:val="000000" w:themeColor="text1"/>
          <w:sz w:val="22"/>
          <w:szCs w:val="22"/>
        </w:rPr>
        <w:t>Deployment and Timing</w:t>
      </w:r>
      <w:bookmarkEnd w:id="43"/>
      <w:bookmarkEnd w:id="44"/>
      <w:r w:rsidRPr="00846321">
        <w:rPr>
          <w:rStyle w:val="eop"/>
          <w:rFonts w:ascii="Arial" w:eastAsia="Arial" w:hAnsi="Arial" w:cs="Arial"/>
          <w:b/>
          <w:bCs/>
          <w:color w:val="000000" w:themeColor="text1"/>
          <w:sz w:val="22"/>
          <w:szCs w:val="22"/>
        </w:rPr>
        <w:t> </w:t>
      </w:r>
      <w:r w:rsidR="00C06D38" w:rsidRPr="00846321">
        <w:rPr>
          <w:rStyle w:val="eop"/>
          <w:rFonts w:ascii="Arial" w:hAnsi="Arial" w:cs="Arial"/>
          <w:b/>
          <w:bCs/>
          <w:color w:val="000000" w:themeColor="text1"/>
          <w:sz w:val="22"/>
          <w:szCs w:val="22"/>
        </w:rPr>
        <w:tab/>
      </w:r>
    </w:p>
    <w:p w14:paraId="60E91AD3" w14:textId="7918B377" w:rsidR="00C06D38" w:rsidRPr="00846321" w:rsidRDefault="00C06D38" w:rsidP="6ACB7DFC">
      <w:pPr>
        <w:spacing w:after="0" w:line="240" w:lineRule="auto"/>
        <w:rPr>
          <w:rFonts w:ascii="Arial" w:eastAsia="Arial" w:hAnsi="Arial" w:cs="Arial"/>
          <w:b/>
          <w:bCs/>
          <w:color w:val="000000" w:themeColor="text1"/>
        </w:rPr>
      </w:pPr>
    </w:p>
    <w:p w14:paraId="295290EB" w14:textId="1EC03AF1" w:rsidR="0012503B" w:rsidRPr="00846321" w:rsidRDefault="009C7456"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H</w:t>
      </w:r>
      <w:r w:rsidR="62171D54" w:rsidRPr="00846321">
        <w:rPr>
          <w:rFonts w:ascii="Arial" w:eastAsia="Arial" w:hAnsi="Arial" w:cs="Arial"/>
          <w:b/>
          <w:bCs/>
          <w:color w:val="000000" w:themeColor="text1"/>
          <w:lang w:val="en-US" w:eastAsia="en-GB"/>
        </w:rPr>
        <w:t>ow many of the priority groups does the NHS expect to vaccinate, before running out of vaccines? </w:t>
      </w:r>
      <w:r w:rsidR="62171D54" w:rsidRPr="00846321">
        <w:rPr>
          <w:rFonts w:ascii="Arial" w:eastAsia="Arial" w:hAnsi="Arial" w:cs="Arial"/>
          <w:color w:val="000000" w:themeColor="text1"/>
          <w:lang w:eastAsia="en-GB"/>
        </w:rPr>
        <w:t> </w:t>
      </w:r>
    </w:p>
    <w:p w14:paraId="5F8E4A5B" w14:textId="2AB9BE49" w:rsidR="0012503B" w:rsidRPr="00846321" w:rsidRDefault="62171D54" w:rsidP="00B80ED2">
      <w:pPr>
        <w:pStyle w:val="ListParagraph"/>
        <w:numPr>
          <w:ilvl w:val="0"/>
          <w:numId w:val="49"/>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The Government has in principle secured access to six different vaccine candidates, across four different vaccine types, totalling over 3</w:t>
      </w:r>
      <w:r w:rsidR="005B2CD3" w:rsidRPr="00846321">
        <w:rPr>
          <w:rFonts w:ascii="Arial" w:eastAsia="Arial" w:hAnsi="Arial" w:cs="Arial"/>
          <w:color w:val="000000" w:themeColor="text1"/>
          <w:lang w:eastAsia="en-GB"/>
        </w:rPr>
        <w:t>6</w:t>
      </w:r>
      <w:r w:rsidR="009C7456" w:rsidRPr="00846321">
        <w:rPr>
          <w:rFonts w:ascii="Arial" w:eastAsia="Arial" w:hAnsi="Arial" w:cs="Arial"/>
          <w:color w:val="000000" w:themeColor="text1"/>
          <w:lang w:eastAsia="en-GB"/>
        </w:rPr>
        <w:t>7</w:t>
      </w:r>
      <w:r w:rsidRPr="00846321">
        <w:rPr>
          <w:rFonts w:ascii="Arial" w:eastAsia="Arial" w:hAnsi="Arial" w:cs="Arial"/>
          <w:color w:val="000000" w:themeColor="text1"/>
          <w:lang w:eastAsia="en-GB"/>
        </w:rPr>
        <w:t xml:space="preserve"> million doses. This includes:  </w:t>
      </w:r>
    </w:p>
    <w:p w14:paraId="70C76DBB" w14:textId="05349BCF" w:rsidR="0012503B" w:rsidRPr="00846321" w:rsidRDefault="62171D54" w:rsidP="00FD5E68">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val="en-US" w:eastAsia="en-GB"/>
        </w:rPr>
        <w:t>40 million doses of the BioNTech/Pfizer vaccine</w:t>
      </w:r>
      <w:r w:rsidRPr="00846321">
        <w:rPr>
          <w:rFonts w:ascii="Arial" w:eastAsia="Arial" w:hAnsi="Arial" w:cs="Arial"/>
          <w:color w:val="000000" w:themeColor="text1"/>
          <w:lang w:eastAsia="en-GB"/>
        </w:rPr>
        <w:t> </w:t>
      </w:r>
    </w:p>
    <w:p w14:paraId="64EC23BD" w14:textId="135D2BF5" w:rsidR="005B2CD3" w:rsidRPr="00846321" w:rsidRDefault="62171D54" w:rsidP="00FD5E68">
      <w:pPr>
        <w:spacing w:after="0" w:line="276" w:lineRule="auto"/>
        <w:rPr>
          <w:rFonts w:ascii="Arial" w:eastAsia="Arial" w:hAnsi="Arial" w:cs="Arial"/>
          <w:color w:val="000000" w:themeColor="text1"/>
          <w:lang w:val="en-US" w:eastAsia="en-GB"/>
        </w:rPr>
      </w:pPr>
      <w:r w:rsidRPr="00846321">
        <w:rPr>
          <w:rFonts w:ascii="Arial" w:eastAsia="Arial" w:hAnsi="Arial" w:cs="Arial"/>
          <w:color w:val="000000" w:themeColor="text1"/>
          <w:lang w:val="en-US" w:eastAsia="en-GB"/>
        </w:rPr>
        <w:t>100</w:t>
      </w:r>
      <w:r w:rsidR="005B2CD3" w:rsidRPr="00846321">
        <w:rPr>
          <w:rFonts w:ascii="Arial" w:eastAsia="Arial" w:hAnsi="Arial" w:cs="Arial"/>
          <w:color w:val="000000" w:themeColor="text1"/>
          <w:lang w:val="en-US" w:eastAsia="en-GB"/>
        </w:rPr>
        <w:t xml:space="preserve"> </w:t>
      </w:r>
      <w:r w:rsidRPr="00846321">
        <w:rPr>
          <w:rFonts w:ascii="Arial" w:eastAsia="Arial" w:hAnsi="Arial" w:cs="Arial"/>
          <w:color w:val="000000" w:themeColor="text1"/>
          <w:lang w:val="en-US" w:eastAsia="en-GB"/>
        </w:rPr>
        <w:t>m</w:t>
      </w:r>
      <w:r w:rsidR="005B2CD3" w:rsidRPr="00846321">
        <w:rPr>
          <w:rFonts w:ascii="Arial" w:eastAsia="Arial" w:hAnsi="Arial" w:cs="Arial"/>
          <w:color w:val="000000" w:themeColor="text1"/>
          <w:lang w:val="en-US" w:eastAsia="en-GB"/>
        </w:rPr>
        <w:t>illion</w:t>
      </w:r>
      <w:r w:rsidRPr="00846321">
        <w:rPr>
          <w:rFonts w:ascii="Arial" w:eastAsia="Arial" w:hAnsi="Arial" w:cs="Arial"/>
          <w:color w:val="000000" w:themeColor="text1"/>
          <w:lang w:val="en-US" w:eastAsia="en-GB"/>
        </w:rPr>
        <w:t xml:space="preserve"> doses of the Oxford/AstraZeneca vaccine</w:t>
      </w:r>
    </w:p>
    <w:p w14:paraId="33189646" w14:textId="2EF072AC" w:rsidR="66A5A613" w:rsidRPr="00846321" w:rsidRDefault="66A5A613" w:rsidP="00FD5E68">
      <w:pPr>
        <w:spacing w:after="0" w:line="276" w:lineRule="auto"/>
        <w:rPr>
          <w:rFonts w:ascii="Arial" w:hAnsi="Arial" w:cs="Arial"/>
          <w:color w:val="000000" w:themeColor="text1"/>
          <w:lang w:eastAsia="en-GB"/>
        </w:rPr>
      </w:pPr>
    </w:p>
    <w:p w14:paraId="73F0CB49" w14:textId="05349BCF" w:rsidR="0012503B" w:rsidRPr="00846321" w:rsidRDefault="0012503B" w:rsidP="6ACB7DFC">
      <w:pPr>
        <w:spacing w:after="0" w:line="276" w:lineRule="auto"/>
        <w:textAlignment w:val="baseline"/>
        <w:rPr>
          <w:rFonts w:ascii="Arial" w:eastAsia="Arial" w:hAnsi="Arial" w:cs="Arial"/>
          <w:color w:val="000000" w:themeColor="text1"/>
          <w:lang w:eastAsia="en-GB"/>
        </w:rPr>
      </w:pPr>
    </w:p>
    <w:p w14:paraId="77B3AF0B" w14:textId="7AE695E7" w:rsidR="0012503B" w:rsidRPr="00846321" w:rsidRDefault="62171D54" w:rsidP="6ACB7DFC">
      <w:pPr>
        <w:spacing w:after="0" w:line="276" w:lineRule="auto"/>
        <w:textAlignment w:val="baseline"/>
        <w:rPr>
          <w:rFonts w:ascii="Arial" w:eastAsia="Arial" w:hAnsi="Arial" w:cs="Arial"/>
          <w:color w:val="000000" w:themeColor="text1"/>
          <w:lang w:val="id-ID" w:eastAsia="en-GB"/>
        </w:rPr>
      </w:pPr>
      <w:r w:rsidRPr="00846321">
        <w:rPr>
          <w:rFonts w:ascii="Arial" w:eastAsia="Arial" w:hAnsi="Arial" w:cs="Arial"/>
          <w:b/>
          <w:color w:val="000000" w:themeColor="text1"/>
          <w:lang w:val="id-ID" w:eastAsia="en-GB"/>
        </w:rPr>
        <w:t>Will you use the Oxford</w:t>
      </w:r>
      <w:r w:rsidR="009D6725" w:rsidRPr="00846321">
        <w:rPr>
          <w:rFonts w:ascii="Arial" w:eastAsia="Arial" w:hAnsi="Arial" w:cs="Arial"/>
          <w:b/>
          <w:color w:val="000000" w:themeColor="text1"/>
          <w:lang w:eastAsia="en-GB"/>
        </w:rPr>
        <w:t>/AstraZeneca</w:t>
      </w:r>
      <w:r w:rsidRPr="00846321">
        <w:rPr>
          <w:rFonts w:ascii="Arial" w:eastAsia="Arial" w:hAnsi="Arial" w:cs="Arial"/>
          <w:b/>
          <w:color w:val="000000" w:themeColor="text1"/>
          <w:lang w:val="id-ID" w:eastAsia="en-GB"/>
        </w:rPr>
        <w:t xml:space="preserve"> vaccine more because it’s cheaper and easier to store?</w:t>
      </w:r>
      <w:r w:rsidRPr="00846321">
        <w:rPr>
          <w:rFonts w:ascii="Arial" w:eastAsia="Arial" w:hAnsi="Arial" w:cs="Arial"/>
          <w:b/>
          <w:bCs/>
          <w:color w:val="000000" w:themeColor="text1"/>
          <w:lang w:val="id-ID" w:eastAsia="en-GB"/>
        </w:rPr>
        <w:t xml:space="preserve"> </w:t>
      </w:r>
    </w:p>
    <w:p w14:paraId="434F3F31" w14:textId="7918B377" w:rsidR="0012503B" w:rsidRPr="00846321" w:rsidRDefault="62171D54" w:rsidP="00B80ED2">
      <w:pPr>
        <w:pStyle w:val="ListParagraph"/>
        <w:numPr>
          <w:ilvl w:val="0"/>
          <w:numId w:val="53"/>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xml:space="preserve">The vaccines that the NHS uses and in what circumstances will be decided by the MHRA. </w:t>
      </w:r>
    </w:p>
    <w:p w14:paraId="4E54140A" w14:textId="7918B377" w:rsidR="0012503B" w:rsidRPr="00846321" w:rsidRDefault="62171D54" w:rsidP="00B80ED2">
      <w:pPr>
        <w:pStyle w:val="ListParagraph"/>
        <w:numPr>
          <w:ilvl w:val="0"/>
          <w:numId w:val="53"/>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The results that we have seen for all the vaccines so far have been very encouraging and if borne out by the final assessment each of them would be classed as being very effective.</w:t>
      </w:r>
    </w:p>
    <w:p w14:paraId="0A91ABB6" w14:textId="7918B377" w:rsidR="0012503B" w:rsidRPr="00846321" w:rsidRDefault="62171D54"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xml:space="preserve">   </w:t>
      </w:r>
    </w:p>
    <w:p w14:paraId="1175240F" w14:textId="7918B377" w:rsidR="0012503B" w:rsidRPr="00846321" w:rsidRDefault="62171D54"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Should people who have already had Covid get vaccinated? </w:t>
      </w:r>
      <w:r w:rsidRPr="00846321">
        <w:rPr>
          <w:rFonts w:ascii="Arial" w:eastAsia="Arial" w:hAnsi="Arial" w:cs="Arial"/>
          <w:color w:val="000000" w:themeColor="text1"/>
          <w:lang w:eastAsia="en-GB"/>
        </w:rPr>
        <w:t> </w:t>
      </w:r>
    </w:p>
    <w:p w14:paraId="55F51D1A" w14:textId="7918B377" w:rsidR="0012503B" w:rsidRPr="00846321" w:rsidRDefault="62171D54" w:rsidP="00B80ED2">
      <w:pPr>
        <w:pStyle w:val="ListParagraph"/>
        <w:numPr>
          <w:ilvl w:val="0"/>
          <w:numId w:val="52"/>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val="en-US" w:eastAsia="en-GB"/>
        </w:rPr>
        <w:t>Yes, if they are in a priority group identified by JCVI. The MHRA have looked at this and decided that getting vaccinated is just as important for those who have already had Covid-19 as it is for those who haven’t.</w:t>
      </w:r>
      <w:r w:rsidRPr="00846321">
        <w:rPr>
          <w:rFonts w:ascii="Arial" w:eastAsia="Arial" w:hAnsi="Arial" w:cs="Arial"/>
          <w:color w:val="000000" w:themeColor="text1"/>
          <w:lang w:eastAsia="en-GB"/>
        </w:rPr>
        <w:t> </w:t>
      </w:r>
    </w:p>
    <w:p w14:paraId="39CCD329" w14:textId="7918B377" w:rsidR="0012503B" w:rsidRPr="00846321" w:rsidRDefault="62171D54"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 </w:t>
      </w:r>
    </w:p>
    <w:p w14:paraId="01CDAB95" w14:textId="6C1FB5FC" w:rsidR="0012503B" w:rsidRPr="00846321" w:rsidRDefault="62171D54" w:rsidP="6ACB7DFC">
      <w:pPr>
        <w:spacing w:after="0" w:line="276" w:lineRule="auto"/>
        <w:textAlignment w:val="baseline"/>
        <w:rPr>
          <w:rFonts w:ascii="Arial" w:eastAsia="Arial" w:hAnsi="Arial" w:cs="Arial"/>
          <w:color w:val="000000" w:themeColor="text1"/>
          <w:lang w:eastAsia="en-GB"/>
        </w:rPr>
      </w:pPr>
      <w:r w:rsidRPr="00846321">
        <w:rPr>
          <w:rFonts w:ascii="Arial" w:eastAsia="Arial" w:hAnsi="Arial" w:cs="Arial"/>
          <w:b/>
          <w:bCs/>
          <w:color w:val="000000" w:themeColor="text1"/>
          <w:lang w:val="en-US" w:eastAsia="en-GB"/>
        </w:rPr>
        <w:t xml:space="preserve">Is one </w:t>
      </w:r>
      <w:r w:rsidR="4CFD24B7" w:rsidRPr="00846321">
        <w:rPr>
          <w:rFonts w:ascii="Arial" w:eastAsia="Arial" w:hAnsi="Arial" w:cs="Arial"/>
          <w:b/>
          <w:color w:val="000000" w:themeColor="text1"/>
          <w:lang w:val="en-US" w:eastAsia="en-GB"/>
        </w:rPr>
        <w:t>vaccine</w:t>
      </w:r>
      <w:r w:rsidR="4CFD24B7" w:rsidRPr="00846321">
        <w:rPr>
          <w:rFonts w:ascii="Arial" w:eastAsia="Arial" w:hAnsi="Arial" w:cs="Arial"/>
          <w:b/>
          <w:bCs/>
          <w:color w:val="000000" w:themeColor="text1"/>
          <w:lang w:val="en-US" w:eastAsia="en-GB"/>
        </w:rPr>
        <w:t xml:space="preserve"> </w:t>
      </w:r>
      <w:r w:rsidRPr="00846321">
        <w:rPr>
          <w:rFonts w:ascii="Arial" w:eastAsia="Arial" w:hAnsi="Arial" w:cs="Arial"/>
          <w:b/>
          <w:bCs/>
          <w:color w:val="000000" w:themeColor="text1"/>
          <w:lang w:val="en-US" w:eastAsia="en-GB"/>
        </w:rPr>
        <w:t>easier to deliver</w:t>
      </w:r>
      <w:r w:rsidR="7F9CEA82" w:rsidRPr="00846321">
        <w:rPr>
          <w:rFonts w:ascii="Arial" w:eastAsia="Arial" w:hAnsi="Arial" w:cs="Arial"/>
          <w:b/>
          <w:bCs/>
          <w:color w:val="000000" w:themeColor="text1"/>
          <w:lang w:val="en-US" w:eastAsia="en-GB"/>
        </w:rPr>
        <w:t xml:space="preserve"> </w:t>
      </w:r>
      <w:r w:rsidR="7F9CEA82" w:rsidRPr="00846321">
        <w:rPr>
          <w:rFonts w:ascii="Arial" w:eastAsia="Arial" w:hAnsi="Arial" w:cs="Arial"/>
          <w:b/>
          <w:color w:val="000000" w:themeColor="text1"/>
          <w:lang w:val="en-US" w:eastAsia="en-GB"/>
        </w:rPr>
        <w:t>than another</w:t>
      </w:r>
      <w:r w:rsidRPr="00846321">
        <w:rPr>
          <w:rFonts w:ascii="Arial" w:eastAsia="Arial" w:hAnsi="Arial" w:cs="Arial"/>
          <w:b/>
          <w:bCs/>
          <w:color w:val="000000" w:themeColor="text1"/>
          <w:lang w:val="en-US" w:eastAsia="en-GB"/>
        </w:rPr>
        <w:t>? </w:t>
      </w:r>
      <w:r w:rsidRPr="00846321">
        <w:rPr>
          <w:rFonts w:ascii="Arial" w:eastAsia="Arial" w:hAnsi="Arial" w:cs="Arial"/>
          <w:color w:val="000000" w:themeColor="text1"/>
          <w:lang w:eastAsia="en-GB"/>
        </w:rPr>
        <w:t> </w:t>
      </w:r>
    </w:p>
    <w:p w14:paraId="4A3C24E2" w14:textId="519665E1" w:rsidR="0012503B" w:rsidRPr="00846321" w:rsidRDefault="62171D54" w:rsidP="00B80ED2">
      <w:pPr>
        <w:pStyle w:val="ListParagraph"/>
        <w:numPr>
          <w:ilvl w:val="0"/>
          <w:numId w:val="50"/>
        </w:numPr>
        <w:spacing w:after="0" w:line="276" w:lineRule="auto"/>
        <w:textAlignment w:val="baseline"/>
        <w:rPr>
          <w:rFonts w:ascii="Arial" w:eastAsia="Arial" w:hAnsi="Arial" w:cs="Arial"/>
          <w:color w:val="000000" w:themeColor="text1"/>
          <w:lang w:eastAsia="en-GB"/>
        </w:rPr>
      </w:pPr>
      <w:r w:rsidRPr="00846321">
        <w:rPr>
          <w:rFonts w:ascii="Arial" w:eastAsia="Arial" w:hAnsi="Arial" w:cs="Arial"/>
          <w:color w:val="000000" w:themeColor="text1"/>
          <w:lang w:eastAsia="en-GB"/>
        </w:rPr>
        <w:t>All vaccines will present different logistical requirements, but the NHS has been planning for all eventualities, and people should be assured that the vaccine they will be offered is available because it has been assessed and approved by experts as being safe and effective. </w:t>
      </w:r>
    </w:p>
    <w:p w14:paraId="11CF53BD" w14:textId="6F9CAC24" w:rsidR="003D3FBA" w:rsidRPr="00846321" w:rsidRDefault="003D3FBA" w:rsidP="003D3FBA">
      <w:pPr>
        <w:spacing w:after="0" w:line="240" w:lineRule="auto"/>
        <w:textAlignment w:val="baseline"/>
        <w:rPr>
          <w:rFonts w:ascii="Arial" w:eastAsia="Arial" w:hAnsi="Arial" w:cs="Arial"/>
          <w:color w:val="000000" w:themeColor="text1"/>
          <w:lang w:eastAsia="en-GB"/>
        </w:rPr>
      </w:pPr>
    </w:p>
    <w:p w14:paraId="401A9302" w14:textId="5C243CBB" w:rsidR="003D3FBA" w:rsidRPr="00846321" w:rsidRDefault="003D3FBA" w:rsidP="003D3FBA">
      <w:pPr>
        <w:pStyle w:val="wordsection1"/>
        <w:spacing w:before="0" w:beforeAutospacing="0" w:after="0" w:afterAutospacing="0"/>
        <w:rPr>
          <w:rFonts w:ascii="Arial" w:hAnsi="Arial" w:cs="Arial"/>
          <w:b/>
          <w:bCs/>
          <w:color w:val="000000"/>
        </w:rPr>
      </w:pPr>
      <w:r w:rsidRPr="00846321">
        <w:rPr>
          <w:rFonts w:ascii="Arial" w:hAnsi="Arial" w:cs="Arial"/>
          <w:b/>
          <w:bCs/>
          <w:color w:val="000000"/>
        </w:rPr>
        <w:t>Did you refuse to use pharmacies that offered to give the vaccine?</w:t>
      </w:r>
    </w:p>
    <w:p w14:paraId="0122FA2C" w14:textId="77777777" w:rsidR="003D3FBA" w:rsidRPr="00846321" w:rsidRDefault="003D3FBA" w:rsidP="00B80ED2">
      <w:pPr>
        <w:pStyle w:val="wordsection1"/>
        <w:numPr>
          <w:ilvl w:val="0"/>
          <w:numId w:val="50"/>
        </w:numPr>
        <w:spacing w:before="0" w:beforeAutospacing="0" w:after="0" w:afterAutospacing="0"/>
        <w:rPr>
          <w:rFonts w:ascii="Arial" w:hAnsi="Arial" w:cs="Arial"/>
          <w:color w:val="000000"/>
        </w:rPr>
      </w:pPr>
      <w:r w:rsidRPr="00846321">
        <w:rPr>
          <w:rFonts w:ascii="Arial" w:hAnsi="Arial" w:cs="Arial"/>
          <w:color w:val="000000"/>
        </w:rPr>
        <w:t>No. Pharmacies are already working with GPs to deliver the vaccine in many areas of the country and, as more supply becomes available, community pharmacists will play a major role in the programme.</w:t>
      </w:r>
    </w:p>
    <w:p w14:paraId="6884DECE" w14:textId="77777777" w:rsidR="003D3FBA" w:rsidRPr="00846321" w:rsidRDefault="003D3FBA" w:rsidP="003D3FBA">
      <w:pPr>
        <w:spacing w:after="0" w:line="240" w:lineRule="auto"/>
        <w:textAlignment w:val="baseline"/>
        <w:rPr>
          <w:rFonts w:ascii="Arial" w:eastAsia="Arial" w:hAnsi="Arial" w:cs="Arial"/>
          <w:color w:val="000000" w:themeColor="text1"/>
          <w:lang w:eastAsia="en-GB"/>
        </w:rPr>
      </w:pPr>
    </w:p>
    <w:p w14:paraId="3EE3A8F7" w14:textId="77777777" w:rsidR="00C06D38" w:rsidRPr="00846321" w:rsidRDefault="00C06D38" w:rsidP="003D3FBA">
      <w:pPr>
        <w:spacing w:after="0" w:line="240" w:lineRule="auto"/>
        <w:rPr>
          <w:rFonts w:ascii="Arial" w:eastAsia="Arial" w:hAnsi="Arial" w:cs="Arial"/>
          <w:color w:val="000000" w:themeColor="text1"/>
        </w:rPr>
      </w:pPr>
    </w:p>
    <w:p w14:paraId="35E891A6" w14:textId="56183335" w:rsidR="004A0A63" w:rsidRPr="00846321" w:rsidRDefault="58FB708C" w:rsidP="6ACB7DFC">
      <w:pPr>
        <w:pStyle w:val="Heading1"/>
        <w:spacing w:before="0" w:line="240" w:lineRule="auto"/>
        <w:rPr>
          <w:rStyle w:val="eop"/>
          <w:rFonts w:ascii="Arial" w:eastAsia="Arial" w:hAnsi="Arial" w:cs="Arial"/>
          <w:b/>
          <w:bCs/>
          <w:color w:val="000000" w:themeColor="text1"/>
          <w:sz w:val="22"/>
          <w:szCs w:val="22"/>
        </w:rPr>
      </w:pPr>
      <w:bookmarkStart w:id="45" w:name="_Toc58494037"/>
      <w:bookmarkStart w:id="46" w:name="_Toc61366072"/>
      <w:r w:rsidRPr="00846321">
        <w:rPr>
          <w:rStyle w:val="normaltextrun"/>
          <w:rFonts w:ascii="Arial" w:eastAsia="Arial" w:hAnsi="Arial" w:cs="Arial"/>
          <w:b/>
          <w:bCs/>
          <w:color w:val="000000" w:themeColor="text1"/>
          <w:sz w:val="22"/>
          <w:szCs w:val="22"/>
        </w:rPr>
        <w:t>R</w:t>
      </w:r>
      <w:r w:rsidR="52171014" w:rsidRPr="00846321">
        <w:rPr>
          <w:rStyle w:val="normaltextrun"/>
          <w:rFonts w:ascii="Arial" w:eastAsia="Arial" w:hAnsi="Arial" w:cs="Arial"/>
          <w:b/>
          <w:bCs/>
          <w:color w:val="000000" w:themeColor="text1"/>
          <w:sz w:val="22"/>
          <w:szCs w:val="22"/>
        </w:rPr>
        <w:t>egulation and Authorisation</w:t>
      </w:r>
      <w:bookmarkEnd w:id="45"/>
      <w:bookmarkEnd w:id="46"/>
      <w:r w:rsidR="52171014" w:rsidRPr="00846321">
        <w:rPr>
          <w:rStyle w:val="eop"/>
          <w:rFonts w:ascii="Arial" w:eastAsia="Arial" w:hAnsi="Arial" w:cs="Arial"/>
          <w:b/>
          <w:bCs/>
          <w:color w:val="000000" w:themeColor="text1"/>
          <w:sz w:val="22"/>
          <w:szCs w:val="22"/>
        </w:rPr>
        <w:t> </w:t>
      </w:r>
    </w:p>
    <w:p w14:paraId="36285589" w14:textId="77777777" w:rsidR="004A0A63" w:rsidRPr="00846321" w:rsidRDefault="004A0A63" w:rsidP="6ACB7DFC">
      <w:pPr>
        <w:spacing w:after="0"/>
        <w:ind w:left="50"/>
        <w:textAlignment w:val="baseline"/>
        <w:rPr>
          <w:rFonts w:ascii="Arial" w:eastAsia="Arial" w:hAnsi="Arial" w:cs="Arial"/>
          <w:b/>
          <w:bCs/>
          <w:color w:val="000000" w:themeColor="text1"/>
        </w:rPr>
      </w:pPr>
    </w:p>
    <w:p w14:paraId="44664681"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How are vaccines regulated and authorised for use?</w:t>
      </w:r>
      <w:r w:rsidRPr="00846321">
        <w:rPr>
          <w:rStyle w:val="eop"/>
          <w:rFonts w:ascii="Arial" w:eastAsia="Arial" w:hAnsi="Arial" w:cs="Arial"/>
          <w:b/>
          <w:bCs/>
          <w:color w:val="000000" w:themeColor="text1"/>
        </w:rPr>
        <w:t> </w:t>
      </w:r>
    </w:p>
    <w:p w14:paraId="22ABA59F" w14:textId="77777777" w:rsidR="004A0A63" w:rsidRPr="00846321" w:rsidRDefault="52171014" w:rsidP="00B80ED2">
      <w:pPr>
        <w:numPr>
          <w:ilvl w:val="0"/>
          <w:numId w:val="1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lastRenderedPageBreak/>
        <w:t>The Medicines and Healthcare products Regulatory Agency (MHRA) is the UK’s independent regulator. Their role is to ensure medicines, devices and vaccines work effectively and are safe for use. </w:t>
      </w:r>
      <w:r w:rsidRPr="00846321">
        <w:rPr>
          <w:rStyle w:val="eop"/>
          <w:rFonts w:ascii="Arial" w:eastAsia="Arial" w:hAnsi="Arial" w:cs="Arial"/>
          <w:color w:val="000000" w:themeColor="text1"/>
        </w:rPr>
        <w:t> </w:t>
      </w:r>
    </w:p>
    <w:p w14:paraId="2DFD87AD" w14:textId="2CBCDA91" w:rsidR="004A0A63" w:rsidRPr="00846321" w:rsidRDefault="52171014" w:rsidP="00B80ED2">
      <w:pPr>
        <w:numPr>
          <w:ilvl w:val="0"/>
          <w:numId w:val="1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Each COVID-19 vaccine candidate is assessed on a </w:t>
      </w:r>
      <w:r w:rsidR="476D7D0C" w:rsidRPr="00846321">
        <w:rPr>
          <w:rStyle w:val="normaltextrun"/>
          <w:rFonts w:ascii="Arial" w:eastAsia="Arial" w:hAnsi="Arial" w:cs="Arial"/>
          <w:color w:val="000000" w:themeColor="text1"/>
        </w:rPr>
        <w:t>case-by-case</w:t>
      </w:r>
      <w:r w:rsidRPr="00846321">
        <w:rPr>
          <w:rStyle w:val="normaltextrun"/>
          <w:rFonts w:ascii="Arial" w:eastAsia="Arial" w:hAnsi="Arial" w:cs="Arial"/>
          <w:color w:val="000000" w:themeColor="text1"/>
        </w:rPr>
        <w:t> basis and will only be authorised once it has met robust standards of effectiveness, safety and quality.</w:t>
      </w:r>
      <w:r w:rsidRPr="00846321">
        <w:rPr>
          <w:rStyle w:val="eop"/>
          <w:rFonts w:ascii="Arial" w:eastAsia="Arial" w:hAnsi="Arial" w:cs="Arial"/>
          <w:color w:val="000000" w:themeColor="text1"/>
        </w:rPr>
        <w:t> </w:t>
      </w:r>
    </w:p>
    <w:p w14:paraId="724AB330" w14:textId="77777777" w:rsidR="004A0A63" w:rsidRPr="00846321" w:rsidRDefault="52171014" w:rsidP="00B80ED2">
      <w:pPr>
        <w:numPr>
          <w:ilvl w:val="0"/>
          <w:numId w:val="1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Teams of scientists and clinicians carefully, methodically, scientifically rigorously review all data on safety, effectiveness and quality as soon as they become available, and have done so throughout all tests and trials</w:t>
      </w:r>
      <w:r w:rsidRPr="00846321">
        <w:rPr>
          <w:rStyle w:val="eop"/>
          <w:rFonts w:ascii="Arial" w:eastAsia="Arial" w:hAnsi="Arial" w:cs="Arial"/>
          <w:color w:val="000000" w:themeColor="text1"/>
        </w:rPr>
        <w:t> </w:t>
      </w:r>
    </w:p>
    <w:p w14:paraId="36C9333F" w14:textId="77777777" w:rsidR="004A0A63" w:rsidRPr="00846321" w:rsidRDefault="52171014" w:rsidP="00B80ED2">
      <w:pPr>
        <w:numPr>
          <w:ilvl w:val="0"/>
          <w:numId w:val="1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data looked at includes all the results from laboratory studies, clinical trials, manufacturing and quality controls and testing the product. The public on that basis should be very confident that all tests are done to the very highest standards, and only then will a COVID-19 vaccine be made available</w:t>
      </w:r>
      <w:r w:rsidRPr="00846321">
        <w:rPr>
          <w:rStyle w:val="eop"/>
          <w:rFonts w:ascii="Arial" w:eastAsia="Arial" w:hAnsi="Arial" w:cs="Arial"/>
          <w:color w:val="000000" w:themeColor="text1"/>
        </w:rPr>
        <w:t> </w:t>
      </w:r>
    </w:p>
    <w:p w14:paraId="5FBFC6A2" w14:textId="77777777" w:rsidR="004A0A63" w:rsidRPr="00846321" w:rsidRDefault="004A0A63" w:rsidP="6ACB7DFC">
      <w:pPr>
        <w:spacing w:after="0"/>
        <w:ind w:left="60"/>
        <w:textAlignment w:val="baseline"/>
        <w:rPr>
          <w:rFonts w:ascii="Arial" w:eastAsia="Arial" w:hAnsi="Arial" w:cs="Arial"/>
          <w:color w:val="000000" w:themeColor="text1"/>
        </w:rPr>
      </w:pPr>
    </w:p>
    <w:p w14:paraId="5B343162"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would a vaccine be made available before a formal licence is issued?</w:t>
      </w:r>
      <w:r w:rsidRPr="00846321">
        <w:rPr>
          <w:rStyle w:val="eop"/>
          <w:rFonts w:ascii="Arial" w:eastAsia="Arial" w:hAnsi="Arial" w:cs="Arial"/>
          <w:b/>
          <w:bCs/>
          <w:color w:val="000000" w:themeColor="text1"/>
        </w:rPr>
        <w:t> </w:t>
      </w:r>
    </w:p>
    <w:p w14:paraId="7C575217" w14:textId="77777777" w:rsidR="004A0A63" w:rsidRPr="00846321" w:rsidRDefault="52171014" w:rsidP="00B80ED2">
      <w:pPr>
        <w:numPr>
          <w:ilvl w:val="0"/>
          <w:numId w:val="18"/>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Until the end of December, and as part of the transition period, any vaccines must be authorised via the European Medicines Agency and that authorisation will automatically be valid in the UK. </w:t>
      </w:r>
      <w:r w:rsidRPr="00846321">
        <w:rPr>
          <w:rStyle w:val="eop"/>
          <w:rFonts w:ascii="Arial" w:eastAsia="Arial" w:hAnsi="Arial" w:cs="Arial"/>
          <w:color w:val="000000" w:themeColor="text1"/>
        </w:rPr>
        <w:t> </w:t>
      </w:r>
    </w:p>
    <w:p w14:paraId="3CF54639" w14:textId="77777777" w:rsidR="004A0A63" w:rsidRPr="00846321" w:rsidRDefault="52171014" w:rsidP="00B80ED2">
      <w:pPr>
        <w:numPr>
          <w:ilvl w:val="0"/>
          <w:numId w:val="18"/>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EU legislation which we have implemented allows us to temporarily authorise the supply of a medicine or vaccine, based on public health need. The UK would only take this approach should there be delay with the EU process relative to when we can safely deploy in the UK. </w:t>
      </w:r>
      <w:r w:rsidRPr="00846321">
        <w:rPr>
          <w:rStyle w:val="eop"/>
          <w:rFonts w:ascii="Arial" w:eastAsia="Arial" w:hAnsi="Arial" w:cs="Arial"/>
          <w:color w:val="000000" w:themeColor="text1"/>
        </w:rPr>
        <w:t> </w:t>
      </w:r>
    </w:p>
    <w:p w14:paraId="2893DAF1" w14:textId="77777777" w:rsidR="004A0A63" w:rsidRPr="00846321" w:rsidRDefault="52171014" w:rsidP="00B80ED2">
      <w:pPr>
        <w:numPr>
          <w:ilvl w:val="0"/>
          <w:numId w:val="18"/>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In response to certain public health threats, supply of a medicine may be temporarily authorised for use by the licensing authority, ahead of formal marketing authorisation, when it is satisfied there is robust evidence to show the safety and effectiveness of the medicine. </w:t>
      </w:r>
      <w:r w:rsidRPr="00846321">
        <w:rPr>
          <w:rStyle w:val="eop"/>
          <w:rFonts w:ascii="Arial" w:eastAsia="Arial" w:hAnsi="Arial" w:cs="Arial"/>
          <w:color w:val="000000" w:themeColor="text1"/>
        </w:rPr>
        <w:t> </w:t>
      </w:r>
    </w:p>
    <w:p w14:paraId="4B43080C" w14:textId="05349BCF" w:rsidR="004A0A63" w:rsidRPr="00846321" w:rsidRDefault="004A0A63" w:rsidP="6ACB7DFC">
      <w:pPr>
        <w:spacing w:after="0"/>
        <w:ind w:left="60"/>
        <w:textAlignment w:val="baseline"/>
        <w:rPr>
          <w:rFonts w:ascii="Arial" w:eastAsia="Arial" w:hAnsi="Arial" w:cs="Arial"/>
          <w:b/>
          <w:bCs/>
          <w:color w:val="000000" w:themeColor="text1"/>
        </w:rPr>
      </w:pPr>
    </w:p>
    <w:p w14:paraId="77E77862" w14:textId="05349BCF" w:rsidR="003825D5" w:rsidRPr="00846321" w:rsidRDefault="003825D5" w:rsidP="441A7B7D">
      <w:pPr>
        <w:pStyle w:val="Heading1"/>
        <w:spacing w:before="0" w:line="240" w:lineRule="auto"/>
        <w:rPr>
          <w:rFonts w:ascii="Arial" w:eastAsia="Arial" w:hAnsi="Arial" w:cs="Arial"/>
          <w:color w:val="000000" w:themeColor="text1"/>
          <w:sz w:val="22"/>
          <w:szCs w:val="22"/>
        </w:rPr>
      </w:pPr>
      <w:bookmarkStart w:id="47" w:name="_Toc61366073"/>
      <w:r w:rsidRPr="00846321">
        <w:rPr>
          <w:rStyle w:val="normaltextrun"/>
          <w:rFonts w:ascii="Arial" w:eastAsia="Arial" w:hAnsi="Arial" w:cs="Arial"/>
          <w:b/>
          <w:bCs/>
          <w:color w:val="000000" w:themeColor="text1"/>
          <w:sz w:val="22"/>
          <w:szCs w:val="22"/>
        </w:rPr>
        <w:t>Ingredients, Controversial Substances, Moral and Ethical Advisory Group (MEAG)</w:t>
      </w:r>
      <w:bookmarkEnd w:id="47"/>
    </w:p>
    <w:p w14:paraId="06024017" w14:textId="13C6A89B" w:rsidR="003825D5" w:rsidRPr="00846321" w:rsidRDefault="003825D5" w:rsidP="003825D5">
      <w:pPr>
        <w:pStyle w:val="Heading1"/>
        <w:spacing w:before="0" w:line="240" w:lineRule="auto"/>
        <w:rPr>
          <w:rStyle w:val="normaltextrun"/>
          <w:rFonts w:ascii="Arial" w:eastAsia="Arial" w:hAnsi="Arial" w:cs="Arial"/>
          <w:b/>
          <w:bCs/>
          <w:color w:val="000000" w:themeColor="text1"/>
          <w:sz w:val="22"/>
          <w:szCs w:val="22"/>
        </w:rPr>
      </w:pPr>
    </w:p>
    <w:p w14:paraId="0BDB8B8B" w14:textId="77777777" w:rsidR="006D235C" w:rsidRPr="00846321" w:rsidRDefault="006D235C" w:rsidP="006D235C">
      <w:pPr>
        <w:pStyle w:val="wordsection1"/>
        <w:spacing w:before="0" w:beforeAutospacing="0" w:after="0" w:afterAutospacing="0"/>
        <w:rPr>
          <w:rFonts w:ascii="Arial" w:hAnsi="Arial" w:cs="Arial"/>
          <w:color w:val="000000" w:themeColor="text1"/>
        </w:rPr>
      </w:pPr>
      <w:r w:rsidRPr="00846321">
        <w:rPr>
          <w:rFonts w:ascii="Arial" w:hAnsi="Arial" w:cs="Arial"/>
          <w:b/>
          <w:bCs/>
          <w:color w:val="000000" w:themeColor="text1"/>
        </w:rPr>
        <w:t xml:space="preserve">COVID-19 vaccine ingredients </w:t>
      </w:r>
    </w:p>
    <w:p w14:paraId="5AB389EE" w14:textId="32621FD2" w:rsidR="00EC67B5" w:rsidRPr="00846321" w:rsidRDefault="00EC67B5" w:rsidP="00B80ED2">
      <w:pPr>
        <w:pStyle w:val="ListParagraph"/>
        <w:numPr>
          <w:ilvl w:val="0"/>
          <w:numId w:val="79"/>
        </w:numPr>
        <w:shd w:val="clear" w:color="auto" w:fill="FFFFFF"/>
        <w:spacing w:before="225" w:after="225" w:line="240" w:lineRule="auto"/>
        <w:rPr>
          <w:rFonts w:ascii="Arial" w:eastAsia="Times New Roman" w:hAnsi="Arial" w:cs="Arial"/>
          <w:color w:val="0B0C0C"/>
          <w:lang w:eastAsia="en-GB"/>
        </w:rPr>
      </w:pPr>
      <w:r w:rsidRPr="00846321">
        <w:rPr>
          <w:rFonts w:ascii="Arial" w:eastAsia="Times New Roman" w:hAnsi="Arial" w:cs="Arial"/>
          <w:color w:val="0B0C0C"/>
          <w:lang w:eastAsia="en-GB"/>
        </w:rPr>
        <w:t xml:space="preserve">The MHRA </w:t>
      </w:r>
      <w:r w:rsidR="002703B3" w:rsidRPr="00846321">
        <w:rPr>
          <w:rFonts w:ascii="Arial" w:eastAsia="Times New Roman" w:hAnsi="Arial" w:cs="Arial"/>
          <w:color w:val="0B0C0C"/>
          <w:lang w:eastAsia="en-GB"/>
        </w:rPr>
        <w:t>has</w:t>
      </w:r>
      <w:r w:rsidRPr="00846321">
        <w:rPr>
          <w:rFonts w:ascii="Arial" w:eastAsia="Times New Roman" w:hAnsi="Arial" w:cs="Arial"/>
          <w:color w:val="0B0C0C"/>
          <w:lang w:eastAsia="en-GB"/>
        </w:rPr>
        <w:t xml:space="preserve"> confirm</w:t>
      </w:r>
      <w:r w:rsidR="002703B3" w:rsidRPr="00846321">
        <w:rPr>
          <w:rFonts w:ascii="Arial" w:eastAsia="Times New Roman" w:hAnsi="Arial" w:cs="Arial"/>
          <w:color w:val="0B0C0C"/>
          <w:lang w:eastAsia="en-GB"/>
        </w:rPr>
        <w:t>ed</w:t>
      </w:r>
      <w:r w:rsidRPr="00846321">
        <w:rPr>
          <w:rFonts w:ascii="Arial" w:eastAsia="Times New Roman" w:hAnsi="Arial" w:cs="Arial"/>
          <w:color w:val="0B0C0C"/>
          <w:lang w:eastAsia="en-GB"/>
        </w:rPr>
        <w:t xml:space="preserve"> that the COVID-19 Vaccine AstraZeneca </w:t>
      </w:r>
      <w:r w:rsidR="002703B3" w:rsidRPr="00846321">
        <w:rPr>
          <w:rFonts w:ascii="Arial" w:eastAsia="Times New Roman" w:hAnsi="Arial" w:cs="Arial"/>
          <w:color w:val="0B0C0C"/>
          <w:lang w:eastAsia="en-GB"/>
        </w:rPr>
        <w:t xml:space="preserve">and </w:t>
      </w:r>
      <w:r w:rsidR="002703B3" w:rsidRPr="00846321">
        <w:rPr>
          <w:rFonts w:ascii="Arial" w:hAnsi="Arial" w:cs="Arial"/>
          <w:color w:val="000000" w:themeColor="text1"/>
          <w:shd w:val="clear" w:color="auto" w:fill="FFFFFF"/>
        </w:rPr>
        <w:t xml:space="preserve">Pfizer/BioNTech COVID-19 vaccine </w:t>
      </w:r>
      <w:r w:rsidRPr="00846321">
        <w:rPr>
          <w:rFonts w:ascii="Arial" w:eastAsia="Times New Roman" w:hAnsi="Arial" w:cs="Arial"/>
          <w:color w:val="0B0C0C"/>
          <w:lang w:eastAsia="en-GB"/>
        </w:rPr>
        <w:t>do not contain any components of</w:t>
      </w:r>
      <w:r w:rsidR="00ED0D0E" w:rsidRPr="00846321">
        <w:rPr>
          <w:rFonts w:ascii="Arial" w:eastAsia="Times New Roman" w:hAnsi="Arial" w:cs="Arial"/>
          <w:color w:val="0B0C0C"/>
          <w:lang w:eastAsia="en-GB"/>
        </w:rPr>
        <w:t xml:space="preserve"> </w:t>
      </w:r>
      <w:r w:rsidRPr="00846321">
        <w:rPr>
          <w:rFonts w:ascii="Arial" w:eastAsia="Times New Roman" w:hAnsi="Arial" w:cs="Arial"/>
          <w:color w:val="0B0C0C"/>
          <w:lang w:eastAsia="en-GB"/>
        </w:rPr>
        <w:t>animal origin.</w:t>
      </w:r>
    </w:p>
    <w:p w14:paraId="34BF5B22" w14:textId="20ED0625" w:rsidR="00EC67B5" w:rsidRPr="00846321" w:rsidRDefault="00EC67B5" w:rsidP="00B80ED2">
      <w:pPr>
        <w:pStyle w:val="ListParagraph"/>
        <w:numPr>
          <w:ilvl w:val="0"/>
          <w:numId w:val="79"/>
        </w:numPr>
        <w:shd w:val="clear" w:color="auto" w:fill="FFFFFF"/>
        <w:spacing w:before="225" w:after="225" w:line="240" w:lineRule="auto"/>
        <w:rPr>
          <w:rFonts w:ascii="Arial" w:eastAsia="Times New Roman" w:hAnsi="Arial" w:cs="Arial"/>
          <w:color w:val="0B0C0C"/>
          <w:lang w:eastAsia="en-GB"/>
        </w:rPr>
      </w:pPr>
      <w:r w:rsidRPr="00846321">
        <w:rPr>
          <w:rFonts w:ascii="Arial" w:eastAsia="Times New Roman" w:hAnsi="Arial" w:cs="Arial"/>
          <w:color w:val="0B0C0C"/>
          <w:lang w:eastAsia="en-GB"/>
        </w:rPr>
        <w:t xml:space="preserve">A full list of ingredients for the qualitative and quantitative composition of the vaccine can be found at point 2 in the </w:t>
      </w:r>
      <w:hyperlink r:id="rId18" w:history="1">
        <w:r w:rsidRPr="00846321">
          <w:rPr>
            <w:rStyle w:val="Hyperlink"/>
            <w:rFonts w:ascii="Arial" w:eastAsia="Times New Roman" w:hAnsi="Arial" w:cs="Arial"/>
          </w:rPr>
          <w:t>Information for Healthcare Professionals of COVID-19 Vaccine AstraZeneca</w:t>
        </w:r>
      </w:hyperlink>
      <w:r w:rsidRPr="00846321">
        <w:rPr>
          <w:rFonts w:ascii="Arial" w:eastAsia="Times New Roman" w:hAnsi="Arial" w:cs="Arial"/>
          <w:color w:val="0B0C0C"/>
          <w:lang w:eastAsia="en-GB"/>
        </w:rPr>
        <w:t>.</w:t>
      </w:r>
    </w:p>
    <w:p w14:paraId="2C1801DE" w14:textId="1CB7368B" w:rsidR="00EC67B5" w:rsidRPr="00846321" w:rsidRDefault="00EC67B5" w:rsidP="00B80ED2">
      <w:pPr>
        <w:pStyle w:val="ListParagraph"/>
        <w:numPr>
          <w:ilvl w:val="0"/>
          <w:numId w:val="79"/>
        </w:numPr>
        <w:shd w:val="clear" w:color="auto" w:fill="FFFFFF"/>
        <w:spacing w:before="225" w:after="225" w:line="240" w:lineRule="auto"/>
        <w:rPr>
          <w:rFonts w:ascii="Arial" w:eastAsia="Times New Roman" w:hAnsi="Arial" w:cs="Arial"/>
          <w:color w:val="0B0C0C"/>
          <w:lang w:eastAsia="en-GB"/>
        </w:rPr>
      </w:pPr>
      <w:r w:rsidRPr="00846321">
        <w:rPr>
          <w:rFonts w:ascii="Arial" w:eastAsia="Times New Roman" w:hAnsi="Arial" w:cs="Arial"/>
          <w:color w:val="0B0C0C"/>
          <w:lang w:eastAsia="en-GB"/>
        </w:rPr>
        <w:t xml:space="preserve">A full list of ingredients for the excipient composition of the vaccine can be found at point 6.1 in the </w:t>
      </w:r>
      <w:hyperlink r:id="rId19" w:history="1">
        <w:r w:rsidRPr="00846321">
          <w:rPr>
            <w:rStyle w:val="Hyperlink"/>
            <w:rFonts w:ascii="Arial" w:eastAsia="Times New Roman" w:hAnsi="Arial" w:cs="Arial"/>
          </w:rPr>
          <w:t>Information for Healthcare Professionals of COVID-19 Vaccine AstraZeneca</w:t>
        </w:r>
      </w:hyperlink>
      <w:r w:rsidRPr="00846321">
        <w:rPr>
          <w:rFonts w:ascii="Arial" w:eastAsia="Times New Roman" w:hAnsi="Arial" w:cs="Arial"/>
          <w:color w:val="0B0C0C"/>
          <w:lang w:eastAsia="en-GB"/>
        </w:rPr>
        <w:t>.</w:t>
      </w:r>
    </w:p>
    <w:p w14:paraId="300C654F" w14:textId="009C409D" w:rsidR="00EC67B5" w:rsidRPr="00846321" w:rsidRDefault="00EC67B5" w:rsidP="00B80ED2">
      <w:pPr>
        <w:pStyle w:val="ListParagraph"/>
        <w:numPr>
          <w:ilvl w:val="0"/>
          <w:numId w:val="79"/>
        </w:numPr>
        <w:shd w:val="clear" w:color="auto" w:fill="FFFFFF"/>
        <w:spacing w:before="225" w:after="225" w:line="240" w:lineRule="auto"/>
        <w:rPr>
          <w:rFonts w:ascii="Arial" w:eastAsia="Times New Roman" w:hAnsi="Arial" w:cs="Arial"/>
          <w:color w:val="0B0C0C"/>
          <w:lang w:eastAsia="en-GB"/>
        </w:rPr>
      </w:pPr>
      <w:r w:rsidRPr="00846321">
        <w:rPr>
          <w:rFonts w:ascii="Arial" w:eastAsia="Times New Roman" w:hAnsi="Arial" w:cs="Arial"/>
          <w:color w:val="0B0C0C"/>
          <w:lang w:eastAsia="en-GB"/>
        </w:rPr>
        <w:t xml:space="preserve">A full list of ingredients for the qualitative and quantitative composition of the vaccine and a full list of the excipient composition of the vaccine can be found at point 6 in the </w:t>
      </w:r>
      <w:hyperlink r:id="rId20" w:history="1">
        <w:r w:rsidRPr="00846321">
          <w:rPr>
            <w:rStyle w:val="Hyperlink"/>
            <w:rFonts w:ascii="Arial" w:eastAsia="Times New Roman" w:hAnsi="Arial" w:cs="Arial"/>
          </w:rPr>
          <w:t>Information for Recipients of COVID-19 Vaccine AstraZeneca</w:t>
        </w:r>
      </w:hyperlink>
      <w:r w:rsidRPr="00846321">
        <w:rPr>
          <w:rFonts w:ascii="Arial" w:eastAsia="Times New Roman" w:hAnsi="Arial" w:cs="Arial"/>
          <w:color w:val="0B0C0C"/>
          <w:lang w:eastAsia="en-GB"/>
        </w:rPr>
        <w:t>.</w:t>
      </w:r>
    </w:p>
    <w:p w14:paraId="7F7479BA" w14:textId="714C2E75" w:rsidR="003825D5" w:rsidRPr="00846321" w:rsidRDefault="003825D5" w:rsidP="66A5A613">
      <w:pPr>
        <w:pStyle w:val="wordsection1"/>
        <w:spacing w:before="0" w:beforeAutospacing="0" w:after="0" w:afterAutospacing="0"/>
        <w:rPr>
          <w:rFonts w:ascii="Arial" w:hAnsi="Arial" w:cs="Arial"/>
          <w:color w:val="000000" w:themeColor="text1"/>
        </w:rPr>
      </w:pPr>
    </w:p>
    <w:p w14:paraId="6F3F3B81" w14:textId="79B100E3" w:rsidR="006D235C" w:rsidRPr="00846321" w:rsidRDefault="006D235C" w:rsidP="006D235C">
      <w:pPr>
        <w:pStyle w:val="wordsection1"/>
        <w:spacing w:before="0" w:beforeAutospacing="0" w:after="0" w:afterAutospacing="0"/>
        <w:rPr>
          <w:rFonts w:ascii="Arial" w:hAnsi="Arial" w:cs="Arial"/>
          <w:b/>
          <w:bCs/>
          <w:color w:val="000000" w:themeColor="text1"/>
        </w:rPr>
      </w:pPr>
      <w:r w:rsidRPr="00846321">
        <w:rPr>
          <w:rFonts w:ascii="Arial" w:hAnsi="Arial" w:cs="Arial"/>
          <w:b/>
          <w:bCs/>
          <w:color w:val="000000" w:themeColor="text1"/>
        </w:rPr>
        <w:t xml:space="preserve">Further </w:t>
      </w:r>
      <w:r w:rsidR="003272AC" w:rsidRPr="00846321">
        <w:rPr>
          <w:rFonts w:ascii="Arial" w:hAnsi="Arial" w:cs="Arial"/>
          <w:b/>
          <w:bCs/>
          <w:color w:val="000000" w:themeColor="text1"/>
        </w:rPr>
        <w:t xml:space="preserve">MHRA </w:t>
      </w:r>
      <w:r w:rsidRPr="00846321">
        <w:rPr>
          <w:rFonts w:ascii="Arial" w:hAnsi="Arial" w:cs="Arial"/>
          <w:b/>
          <w:bCs/>
          <w:color w:val="000000" w:themeColor="text1"/>
        </w:rPr>
        <w:t>lines (only if needed on foetal lines specifically)</w:t>
      </w:r>
    </w:p>
    <w:p w14:paraId="29723285" w14:textId="2A3D727E" w:rsidR="00ED0D0E" w:rsidRPr="00846321" w:rsidRDefault="00ED0D0E" w:rsidP="00B80ED2">
      <w:pPr>
        <w:pStyle w:val="wordsection1"/>
        <w:numPr>
          <w:ilvl w:val="0"/>
          <w:numId w:val="66"/>
        </w:numPr>
        <w:spacing w:before="0" w:beforeAutospacing="0" w:after="0" w:afterAutospacing="0"/>
        <w:rPr>
          <w:rFonts w:ascii="Arial" w:hAnsi="Arial" w:cs="Arial"/>
        </w:rPr>
      </w:pPr>
      <w:r w:rsidRPr="00846321">
        <w:rPr>
          <w:rFonts w:ascii="Arial" w:hAnsi="Arial" w:cs="Arial"/>
        </w:rPr>
        <w:t>No foetal material is present in the final vaccine; it is all removed during the manufacturing process.</w:t>
      </w:r>
    </w:p>
    <w:p w14:paraId="7DAA8ECF" w14:textId="289020D7" w:rsidR="00ED0D0E" w:rsidRPr="00846321" w:rsidRDefault="00ED0D0E" w:rsidP="00B80ED2">
      <w:pPr>
        <w:pStyle w:val="wordsection1"/>
        <w:numPr>
          <w:ilvl w:val="0"/>
          <w:numId w:val="66"/>
        </w:numPr>
        <w:spacing w:before="0" w:beforeAutospacing="0" w:after="0" w:afterAutospacing="0"/>
        <w:rPr>
          <w:rFonts w:ascii="Arial" w:hAnsi="Arial" w:cs="Arial"/>
        </w:rPr>
      </w:pPr>
      <w:r w:rsidRPr="00846321">
        <w:rPr>
          <w:rFonts w:ascii="Arial" w:hAnsi="Arial" w:cs="Arial"/>
        </w:rPr>
        <w:t>Some vaccines are made by growing cultures of the target virus (including modified viruses such as found in the AstraZeneca vaccine) in cells and so some vaccines can be grown in cell-lines derived from mammals, including humans. Such cell lines used to grow the virus are derived</w:t>
      </w:r>
      <w:r w:rsidRPr="00846321">
        <w:rPr>
          <w:rFonts w:ascii="Arial" w:hAnsi="Arial" w:cs="Arial"/>
          <w:shd w:val="clear" w:color="auto" w:fill="F0F2F4"/>
        </w:rPr>
        <w:t xml:space="preserve"> from a primary culture of cells from an organ of a single animal which has then been propagated repeatedly in the laboratory, often over many decades. </w:t>
      </w:r>
    </w:p>
    <w:p w14:paraId="54D5E03E" w14:textId="355013D7" w:rsidR="00ED0D0E" w:rsidRPr="00846321" w:rsidRDefault="00ED0D0E" w:rsidP="00B80ED2">
      <w:pPr>
        <w:pStyle w:val="wordsection1"/>
        <w:numPr>
          <w:ilvl w:val="0"/>
          <w:numId w:val="66"/>
        </w:numPr>
        <w:spacing w:before="0" w:beforeAutospacing="0" w:after="0" w:afterAutospacing="0"/>
        <w:rPr>
          <w:rFonts w:ascii="Arial" w:hAnsi="Arial" w:cs="Arial"/>
        </w:rPr>
      </w:pPr>
      <w:r w:rsidRPr="00846321">
        <w:rPr>
          <w:rFonts w:ascii="Arial" w:hAnsi="Arial" w:cs="Arial"/>
        </w:rPr>
        <w:lastRenderedPageBreak/>
        <w:t xml:space="preserve">The best-known human cell line is MRC5. These cells derive from a pregnancy that was terminated for medical reasons in 1966. This cell-line is used to grow viruses for vaccines against rubella, chickenpox and hepatitis A. Other foetal cell lines have been used for other vaccines, including influenza vaccine and some of the new COVID-19 vaccines. </w:t>
      </w:r>
    </w:p>
    <w:p w14:paraId="5C15F2F3" w14:textId="3B7AEB86" w:rsidR="00ED0D0E" w:rsidRPr="00846321" w:rsidRDefault="00ED0D0E" w:rsidP="00B80ED2">
      <w:pPr>
        <w:pStyle w:val="wordsection1"/>
        <w:numPr>
          <w:ilvl w:val="0"/>
          <w:numId w:val="66"/>
        </w:numPr>
        <w:spacing w:before="0" w:beforeAutospacing="0" w:after="0" w:afterAutospacing="0"/>
        <w:rPr>
          <w:rFonts w:ascii="Arial" w:hAnsi="Arial" w:cs="Arial"/>
        </w:rPr>
      </w:pPr>
      <w:r w:rsidRPr="00846321">
        <w:rPr>
          <w:rFonts w:ascii="Arial" w:hAnsi="Arial" w:cs="Arial"/>
        </w:rPr>
        <w:t>The HEK293 cell line which is used in the manufacture of the AstraZeneca vaccine was derived in Holland from a single aborted foetus in the early 1970s.</w:t>
      </w:r>
    </w:p>
    <w:p w14:paraId="67DAA771" w14:textId="280F4777" w:rsidR="006D235C" w:rsidRPr="00846321" w:rsidRDefault="006D235C" w:rsidP="00B80ED2">
      <w:pPr>
        <w:pStyle w:val="wordsection1"/>
        <w:numPr>
          <w:ilvl w:val="0"/>
          <w:numId w:val="66"/>
        </w:numPr>
        <w:spacing w:before="0" w:beforeAutospacing="0" w:after="0" w:afterAutospacing="0"/>
        <w:rPr>
          <w:rFonts w:ascii="Arial" w:hAnsi="Arial" w:cs="Arial"/>
          <w:color w:val="000000" w:themeColor="text1"/>
        </w:rPr>
      </w:pPr>
      <w:r w:rsidRPr="00846321">
        <w:rPr>
          <w:rFonts w:ascii="Arial" w:hAnsi="Arial" w:cs="Arial"/>
          <w:color w:val="000000" w:themeColor="text1"/>
        </w:rPr>
        <w:t>The issues around the use of vaccines grown on foetal cell lines have been discussed within the Catholic church. The church distinguishes between the ethics of the initial termination, compared to the acceptance of such vaccines where there is no appropriate alternative. In 2017, the Pontifical Academy for Life in Rome issued a statement that said</w:t>
      </w:r>
      <w:r w:rsidR="002B147D" w:rsidRPr="00846321">
        <w:rPr>
          <w:rFonts w:ascii="Arial" w:hAnsi="Arial" w:cs="Arial"/>
          <w:color w:val="000000" w:themeColor="text1"/>
        </w:rPr>
        <w:t>:</w:t>
      </w:r>
      <w:r w:rsidRPr="00846321">
        <w:rPr>
          <w:rFonts w:ascii="Arial" w:hAnsi="Arial" w:cs="Arial"/>
          <w:color w:val="000000" w:themeColor="text1"/>
        </w:rPr>
        <w:t xml:space="preserve"> “</w:t>
      </w:r>
      <w:r w:rsidR="002B147D" w:rsidRPr="00846321">
        <w:rPr>
          <w:rFonts w:ascii="Arial" w:hAnsi="Arial" w:cs="Arial"/>
          <w:color w:val="000000" w:themeColor="text1"/>
        </w:rPr>
        <w:t>W</w:t>
      </w:r>
      <w:r w:rsidRPr="00846321">
        <w:rPr>
          <w:rFonts w:ascii="Arial" w:hAnsi="Arial" w:cs="Arial"/>
          <w:color w:val="000000" w:themeColor="text1"/>
        </w:rPr>
        <w:t>e believe that all clinically recommended vaccinations can be used with a clear conscience and that the use of such vaccines does not signify some sort of cooperation with voluntary abortion.”</w:t>
      </w:r>
      <w:r w:rsidRPr="00846321">
        <w:rPr>
          <w:rFonts w:ascii="Arial" w:hAnsi="Arial" w:cs="Arial"/>
          <w:b/>
          <w:bCs/>
          <w:color w:val="000000" w:themeColor="text1"/>
          <w:bdr w:val="none" w:sz="0" w:space="0" w:color="auto" w:frame="1"/>
          <w:shd w:val="clear" w:color="auto" w:fill="FFFFFF"/>
        </w:rPr>
        <w:t xml:space="preserve"> </w:t>
      </w:r>
    </w:p>
    <w:p w14:paraId="33FA5474" w14:textId="32DA7ED7" w:rsidR="00C66278" w:rsidRPr="00846321" w:rsidRDefault="00DD5B98" w:rsidP="00A92F09">
      <w:pPr>
        <w:pStyle w:val="wordsection1"/>
        <w:spacing w:before="0" w:beforeAutospacing="0" w:after="0" w:afterAutospacing="0"/>
        <w:rPr>
          <w:rStyle w:val="Hyperlink"/>
          <w:rFonts w:ascii="Arial" w:hAnsi="Arial" w:cs="Arial"/>
        </w:rPr>
      </w:pPr>
      <w:hyperlink r:id="rId21" w:history="1">
        <w:r w:rsidR="00A92F09" w:rsidRPr="00846321">
          <w:rPr>
            <w:rStyle w:val="Hyperlink"/>
            <w:rFonts w:ascii="Arial" w:hAnsi="Arial" w:cs="Arial"/>
          </w:rPr>
          <w:t>http://www.academyforlife.va/content/pav/en/the-academy/activity-academy/note-vaccini.html</w:t>
        </w:r>
      </w:hyperlink>
    </w:p>
    <w:p w14:paraId="513C76DD" w14:textId="77777777" w:rsidR="00ED0D0E" w:rsidRPr="00846321" w:rsidRDefault="00ED0D0E" w:rsidP="00B80ED2">
      <w:pPr>
        <w:pStyle w:val="wordsection1"/>
        <w:numPr>
          <w:ilvl w:val="0"/>
          <w:numId w:val="118"/>
        </w:numPr>
        <w:spacing w:before="0" w:beforeAutospacing="0" w:after="0" w:afterAutospacing="0"/>
        <w:rPr>
          <w:rFonts w:ascii="Arial" w:hAnsi="Arial" w:cs="Arial"/>
        </w:rPr>
      </w:pPr>
      <w:r w:rsidRPr="00846321">
        <w:rPr>
          <w:rFonts w:ascii="Arial" w:hAnsi="Arial" w:cs="Arial"/>
        </w:rPr>
        <w:t xml:space="preserve">The Catholic church re-confirmed this position in a statement </w:t>
      </w:r>
      <w:hyperlink r:id="rId22" w:tgtFrame="_blank" w:tooltip="https://eur02.safelinks.protection.outlook.com/?url=https%3a%2f%2fwww.vatican.va%2froman_curia%2fcongregations%2fcfaith%2fdocuments%2frc_con_cfaith_doc_20201221_nota-vaccini-anticovid_en.html&amp;data=04%7c01%7cfarhana.tutniwala%40beis.gov.uk%7cd1b6fdb3620740" w:history="1">
        <w:proofErr w:type="spellStart"/>
        <w:r w:rsidRPr="00846321">
          <w:rPr>
            <w:rStyle w:val="Hyperlink"/>
            <w:rFonts w:ascii="Arial" w:hAnsi="Arial" w:cs="Arial"/>
            <w:color w:val="6888C9"/>
          </w:rPr>
          <w:t>statement</w:t>
        </w:r>
        <w:proofErr w:type="spellEnd"/>
      </w:hyperlink>
      <w:r w:rsidRPr="00846321">
        <w:rPr>
          <w:rFonts w:ascii="Arial" w:hAnsi="Arial" w:cs="Arial"/>
        </w:rPr>
        <w:t xml:space="preserve"> in December 2020 clarifying the original statement as follows: “When ethically irreproachable Covid-19 vaccines are not available (e.g. in countries where vaccines without ethical problems are not made available to physicians and patients, or where their distribution is more difficult due to special storage and transport conditions, or when various types of vaccines are distributed in the same country but health authorities do not allow citizens to choose the vaccine with which to be inoculated) </w:t>
      </w:r>
      <w:r w:rsidRPr="00846321">
        <w:rPr>
          <w:rFonts w:ascii="Arial" w:hAnsi="Arial" w:cs="Arial"/>
          <w:i/>
          <w:iCs/>
        </w:rPr>
        <w:t>it is morally acceptable to receive Covid-19 vaccines that have used cell lines from aborted foetuses in their research and production process”.</w:t>
      </w:r>
    </w:p>
    <w:p w14:paraId="17A8E064" w14:textId="77777777" w:rsidR="00ED0D0E" w:rsidRPr="00846321" w:rsidRDefault="00ED0D0E" w:rsidP="00ED0D0E">
      <w:pPr>
        <w:pStyle w:val="wordsection1"/>
        <w:spacing w:before="0" w:beforeAutospacing="0" w:after="0" w:afterAutospacing="0"/>
        <w:rPr>
          <w:rFonts w:ascii="Arial" w:hAnsi="Arial" w:cs="Arial"/>
          <w:color w:val="336699"/>
        </w:rPr>
      </w:pPr>
    </w:p>
    <w:p w14:paraId="73454978" w14:textId="0CED5CAC" w:rsidR="006D235C" w:rsidRPr="00846321" w:rsidRDefault="006D235C" w:rsidP="77AEA290">
      <w:pPr>
        <w:pStyle w:val="wordsection1"/>
        <w:spacing w:before="0" w:beforeAutospacing="0" w:after="0" w:afterAutospacing="0"/>
        <w:rPr>
          <w:rFonts w:ascii="Arial" w:hAnsi="Arial" w:cs="Arial"/>
          <w:b/>
          <w:bCs/>
          <w:color w:val="000000" w:themeColor="text1"/>
        </w:rPr>
      </w:pPr>
      <w:r w:rsidRPr="00846321">
        <w:rPr>
          <w:rFonts w:ascii="Arial" w:hAnsi="Arial" w:cs="Arial"/>
          <w:b/>
          <w:bCs/>
          <w:color w:val="000000" w:themeColor="text1"/>
        </w:rPr>
        <w:t>What engagement has DHSC had with faith/vegetarian/vegan groups on vaccine components?</w:t>
      </w:r>
    </w:p>
    <w:p w14:paraId="44207A34" w14:textId="43DF471F" w:rsidR="006D235C" w:rsidRPr="00846321" w:rsidRDefault="006D235C" w:rsidP="00B80ED2">
      <w:pPr>
        <w:pStyle w:val="wordsection1"/>
        <w:numPr>
          <w:ilvl w:val="0"/>
          <w:numId w:val="71"/>
        </w:numPr>
        <w:spacing w:before="0" w:beforeAutospacing="0" w:after="0" w:afterAutospacing="0"/>
        <w:rPr>
          <w:rFonts w:ascii="Arial" w:hAnsi="Arial" w:cs="Arial"/>
          <w:color w:val="000000" w:themeColor="text1"/>
        </w:rPr>
      </w:pPr>
      <w:r w:rsidRPr="00846321">
        <w:rPr>
          <w:rFonts w:ascii="Arial" w:hAnsi="Arial" w:cs="Arial"/>
          <w:color w:val="000000" w:themeColor="text1"/>
        </w:rPr>
        <w:t>We have met with faith leaders and the Moral and Ethical Advisory Group (MEAG), on COVID-19 immunisation and sought consideration of how best to clearly communicate about potential COVID-19 vaccines candidates.</w:t>
      </w:r>
    </w:p>
    <w:p w14:paraId="33234A5B" w14:textId="6BE85262" w:rsidR="00A92F09" w:rsidRPr="00846321" w:rsidRDefault="00A92F09" w:rsidP="00A92F09">
      <w:pPr>
        <w:pStyle w:val="wordsection1"/>
        <w:spacing w:before="0" w:beforeAutospacing="0" w:after="0" w:afterAutospacing="0"/>
        <w:rPr>
          <w:rFonts w:ascii="Arial" w:hAnsi="Arial" w:cs="Arial"/>
          <w:color w:val="000000" w:themeColor="text1"/>
        </w:rPr>
      </w:pPr>
    </w:p>
    <w:p w14:paraId="012D4F05" w14:textId="1B5A1EAC" w:rsidR="00C35AEB" w:rsidRPr="00846321" w:rsidRDefault="00C35AEB" w:rsidP="00C35AEB">
      <w:pPr>
        <w:pStyle w:val="Heading1"/>
        <w:spacing w:before="0" w:line="240" w:lineRule="auto"/>
        <w:rPr>
          <w:rFonts w:ascii="Arial" w:hAnsi="Arial" w:cs="Arial"/>
          <w:b/>
          <w:bCs/>
          <w:color w:val="000000" w:themeColor="text1"/>
          <w:sz w:val="22"/>
          <w:szCs w:val="22"/>
        </w:rPr>
      </w:pPr>
      <w:bookmarkStart w:id="48" w:name="_Toc61366074"/>
      <w:r w:rsidRPr="00846321">
        <w:rPr>
          <w:rFonts w:ascii="Arial" w:hAnsi="Arial" w:cs="Arial"/>
          <w:b/>
          <w:bCs/>
          <w:color w:val="000000" w:themeColor="text1"/>
          <w:sz w:val="22"/>
          <w:szCs w:val="22"/>
        </w:rPr>
        <w:t>New variant of COVID-19</w:t>
      </w:r>
      <w:bookmarkEnd w:id="48"/>
    </w:p>
    <w:p w14:paraId="423D277E" w14:textId="77777777" w:rsidR="00C35AEB" w:rsidRPr="00846321" w:rsidRDefault="00C35AEB" w:rsidP="00B80ED2">
      <w:pPr>
        <w:pStyle w:val="ListParagraph"/>
        <w:numPr>
          <w:ilvl w:val="0"/>
          <w:numId w:val="70"/>
        </w:numPr>
        <w:spacing w:after="0" w:line="240" w:lineRule="auto"/>
        <w:rPr>
          <w:rFonts w:ascii="Arial" w:hAnsi="Arial" w:cs="Arial"/>
          <w:color w:val="000000" w:themeColor="text1"/>
        </w:rPr>
      </w:pPr>
      <w:r w:rsidRPr="00846321">
        <w:rPr>
          <w:rFonts w:ascii="Arial" w:eastAsia="Arial" w:hAnsi="Arial" w:cs="Arial"/>
          <w:color w:val="000000" w:themeColor="text1"/>
        </w:rPr>
        <w:t xml:space="preserve">A variant of SARS-COV-2 is a version of the virus that has undergone some genetic changes (mutations). Some mutations may change the characteristics of the virus and how it interacts with humans. We have named this VUI – 202012/01 (the first Variant Under Investigation in December 2020). We are concerned that one of the mutations found in VUI-202012/01, called N501Y, has a potential impact on the characteristics of the SARS-CoV-2 virus. </w:t>
      </w:r>
    </w:p>
    <w:p w14:paraId="3F20E659" w14:textId="77777777" w:rsidR="00C35AEB" w:rsidRPr="00846321" w:rsidRDefault="00C35AEB" w:rsidP="00C35AEB">
      <w:pPr>
        <w:spacing w:after="0" w:line="240" w:lineRule="auto"/>
        <w:rPr>
          <w:rFonts w:ascii="Arial" w:eastAsia="Arial" w:hAnsi="Arial" w:cs="Arial"/>
          <w:b/>
          <w:bCs/>
          <w:color w:val="000000" w:themeColor="text1"/>
        </w:rPr>
      </w:pPr>
      <w:r w:rsidRPr="00846321">
        <w:rPr>
          <w:rFonts w:ascii="Arial" w:eastAsia="Arial" w:hAnsi="Arial" w:cs="Arial"/>
          <w:color w:val="000000" w:themeColor="text1"/>
        </w:rPr>
        <w:t xml:space="preserve"> </w:t>
      </w:r>
    </w:p>
    <w:p w14:paraId="0CDBBF9C" w14:textId="23581602" w:rsidR="00CC1256" w:rsidRPr="00846321" w:rsidRDefault="00CC1256" w:rsidP="00CC1256">
      <w:pPr>
        <w:shd w:val="clear" w:color="auto" w:fill="FFFFFF"/>
        <w:spacing w:after="0" w:line="240" w:lineRule="auto"/>
        <w:textAlignment w:val="baseline"/>
        <w:rPr>
          <w:rFonts w:ascii="Arial" w:hAnsi="Arial" w:cs="Arial"/>
          <w:b/>
          <w:bCs/>
          <w:color w:val="000000" w:themeColor="text1"/>
          <w:lang w:eastAsia="en-GB"/>
        </w:rPr>
      </w:pPr>
      <w:r w:rsidRPr="00846321">
        <w:rPr>
          <w:rFonts w:ascii="Arial" w:hAnsi="Arial" w:cs="Arial"/>
          <w:b/>
          <w:bCs/>
          <w:color w:val="000000" w:themeColor="text1"/>
          <w:lang w:eastAsia="en-GB"/>
        </w:rPr>
        <w:t>Is this strain resistant to the vaccine?</w:t>
      </w:r>
    </w:p>
    <w:p w14:paraId="65527C17" w14:textId="0C6D5D19" w:rsidR="00CC1256" w:rsidRPr="00846321" w:rsidRDefault="00CC1256" w:rsidP="00B80ED2">
      <w:pPr>
        <w:pStyle w:val="ListParagraph"/>
        <w:numPr>
          <w:ilvl w:val="0"/>
          <w:numId w:val="70"/>
        </w:numPr>
        <w:shd w:val="clear" w:color="auto" w:fill="FFFFFF" w:themeFill="background1"/>
        <w:spacing w:after="0" w:line="240" w:lineRule="auto"/>
        <w:rPr>
          <w:rFonts w:ascii="Arial" w:hAnsi="Arial" w:cs="Arial"/>
          <w:color w:val="000000" w:themeColor="text1"/>
          <w:lang w:eastAsia="en-GB"/>
        </w:rPr>
      </w:pPr>
      <w:r w:rsidRPr="00846321">
        <w:rPr>
          <w:rFonts w:ascii="Arial" w:hAnsi="Arial" w:cs="Arial"/>
          <w:color w:val="000000" w:themeColor="text1"/>
          <w:lang w:eastAsia="en-GB"/>
        </w:rPr>
        <w:t>There is currently no evidence to suggest that the Pfizer</w:t>
      </w:r>
      <w:r w:rsidR="6A588CAA" w:rsidRPr="00846321">
        <w:rPr>
          <w:rFonts w:ascii="Arial" w:hAnsi="Arial" w:cs="Arial"/>
          <w:color w:val="000000" w:themeColor="text1"/>
          <w:lang w:eastAsia="en-GB"/>
        </w:rPr>
        <w:t>/BioNTech</w:t>
      </w:r>
      <w:r w:rsidRPr="00846321">
        <w:rPr>
          <w:rFonts w:ascii="Arial" w:hAnsi="Arial" w:cs="Arial"/>
          <w:color w:val="000000" w:themeColor="text1"/>
          <w:lang w:eastAsia="en-GB"/>
        </w:rPr>
        <w:t xml:space="preserve"> </w:t>
      </w:r>
      <w:r w:rsidR="009C7456" w:rsidRPr="00846321">
        <w:rPr>
          <w:rFonts w:ascii="Arial" w:hAnsi="Arial" w:cs="Arial"/>
          <w:color w:val="000000" w:themeColor="text1"/>
          <w:lang w:eastAsia="en-GB"/>
        </w:rPr>
        <w:t xml:space="preserve">or Astra/Oxford </w:t>
      </w:r>
      <w:r w:rsidRPr="00846321">
        <w:rPr>
          <w:rFonts w:ascii="Arial" w:hAnsi="Arial" w:cs="Arial"/>
          <w:color w:val="000000" w:themeColor="text1"/>
          <w:lang w:eastAsia="en-GB"/>
        </w:rPr>
        <w:t>vaccine would not protect people against the new strain.</w:t>
      </w:r>
    </w:p>
    <w:p w14:paraId="4BA70C2A" w14:textId="3321EE87" w:rsidR="00C35AEB" w:rsidRPr="00846321" w:rsidRDefault="00CC1256" w:rsidP="00B80ED2">
      <w:pPr>
        <w:pStyle w:val="ListParagraph"/>
        <w:numPr>
          <w:ilvl w:val="0"/>
          <w:numId w:val="70"/>
        </w:numPr>
        <w:spacing w:after="0" w:line="240" w:lineRule="auto"/>
        <w:rPr>
          <w:rFonts w:ascii="Arial" w:eastAsia="Arial" w:hAnsi="Arial" w:cs="Arial"/>
          <w:color w:val="000000" w:themeColor="text1"/>
        </w:rPr>
      </w:pPr>
      <w:r w:rsidRPr="00846321">
        <w:rPr>
          <w:rFonts w:ascii="Arial" w:hAnsi="Arial" w:cs="Arial"/>
          <w:color w:val="000000" w:themeColor="text1"/>
          <w:lang w:eastAsia="en-GB"/>
        </w:rPr>
        <w:t>Further laboratory work is currently being undertaken as a priority to understand this.</w:t>
      </w:r>
    </w:p>
    <w:p w14:paraId="013FA1C2" w14:textId="77777777" w:rsidR="00C35AEB" w:rsidRPr="00846321" w:rsidRDefault="00C35AEB" w:rsidP="00CC1256">
      <w:pPr>
        <w:pStyle w:val="wordsection1"/>
        <w:spacing w:before="0" w:beforeAutospacing="0" w:after="0" w:afterAutospacing="0"/>
        <w:rPr>
          <w:rFonts w:ascii="Arial" w:hAnsi="Arial" w:cs="Arial"/>
          <w:color w:val="000000" w:themeColor="text1"/>
        </w:rPr>
      </w:pPr>
    </w:p>
    <w:p w14:paraId="24A2BE65" w14:textId="7A606C56" w:rsidR="006D235C" w:rsidRPr="00846321" w:rsidRDefault="006D235C" w:rsidP="006D235C">
      <w:pPr>
        <w:pStyle w:val="wordsection1"/>
        <w:spacing w:before="0" w:beforeAutospacing="0" w:after="0" w:afterAutospacing="0"/>
        <w:rPr>
          <w:rFonts w:ascii="Arial" w:hAnsi="Arial" w:cs="Arial"/>
          <w:b/>
          <w:bCs/>
          <w:color w:val="000000" w:themeColor="text1"/>
        </w:rPr>
      </w:pPr>
      <w:r w:rsidRPr="00846321">
        <w:rPr>
          <w:rFonts w:ascii="Arial" w:hAnsi="Arial" w:cs="Arial"/>
          <w:color w:val="000000" w:themeColor="text1"/>
        </w:rPr>
        <w:t> </w:t>
      </w:r>
      <w:r w:rsidRPr="00846321">
        <w:rPr>
          <w:rFonts w:ascii="Arial" w:hAnsi="Arial" w:cs="Arial"/>
          <w:b/>
          <w:bCs/>
          <w:color w:val="000000" w:themeColor="text1"/>
        </w:rPr>
        <w:t>Vaccine safety</w:t>
      </w:r>
    </w:p>
    <w:p w14:paraId="602916C0" w14:textId="77777777" w:rsidR="00A92F09" w:rsidRPr="00846321" w:rsidRDefault="00A92F09" w:rsidP="006D235C">
      <w:pPr>
        <w:pStyle w:val="wordsection1"/>
        <w:spacing w:before="0" w:beforeAutospacing="0" w:after="0" w:afterAutospacing="0"/>
        <w:rPr>
          <w:rFonts w:ascii="Arial" w:hAnsi="Arial" w:cs="Arial"/>
          <w:color w:val="000000" w:themeColor="text1"/>
        </w:rPr>
      </w:pPr>
    </w:p>
    <w:p w14:paraId="126EECE1" w14:textId="77777777" w:rsidR="006D235C" w:rsidRPr="00846321" w:rsidRDefault="006D235C" w:rsidP="00B80ED2">
      <w:pPr>
        <w:pStyle w:val="wordsection1"/>
        <w:numPr>
          <w:ilvl w:val="0"/>
          <w:numId w:val="67"/>
        </w:numPr>
        <w:spacing w:before="0" w:beforeAutospacing="0" w:after="0" w:afterAutospacing="0"/>
        <w:textAlignment w:val="baseline"/>
        <w:rPr>
          <w:rFonts w:ascii="Arial" w:hAnsi="Arial" w:cs="Arial"/>
          <w:color w:val="000000" w:themeColor="text1"/>
        </w:rPr>
      </w:pPr>
      <w:r w:rsidRPr="00846321">
        <w:rPr>
          <w:rFonts w:ascii="Arial" w:hAnsi="Arial" w:cs="Arial"/>
          <w:color w:val="000000" w:themeColor="text1"/>
        </w:rPr>
        <w:t>Vaccines are now safer than ever before. Any vaccine must first go through the usual rigorous testing and development process and be shown to strict standards of safety, quality and effectiveness before it can be deployed. </w:t>
      </w:r>
    </w:p>
    <w:p w14:paraId="44823274" w14:textId="0B69E94D" w:rsidR="006D235C" w:rsidRPr="00846321" w:rsidRDefault="006D235C" w:rsidP="00B80ED2">
      <w:pPr>
        <w:pStyle w:val="wordsection1"/>
        <w:numPr>
          <w:ilvl w:val="0"/>
          <w:numId w:val="67"/>
        </w:numPr>
        <w:spacing w:before="0" w:beforeAutospacing="0" w:after="0" w:afterAutospacing="0"/>
        <w:textAlignment w:val="baseline"/>
        <w:rPr>
          <w:rFonts w:ascii="Arial" w:hAnsi="Arial" w:cs="Arial"/>
          <w:color w:val="000000" w:themeColor="text1"/>
        </w:rPr>
      </w:pPr>
      <w:r w:rsidRPr="00846321">
        <w:rPr>
          <w:rFonts w:ascii="Arial" w:hAnsi="Arial" w:cs="Arial"/>
          <w:color w:val="000000" w:themeColor="text1"/>
        </w:rPr>
        <w:t>The Medicines and Healthcare products Regulatory Agency (MHRA) is the UK’s independent regulator. Its role is to ensure medicines, devices and vaccines work effectively and are safe for use.  </w:t>
      </w:r>
    </w:p>
    <w:p w14:paraId="51D66741" w14:textId="77777777" w:rsidR="006D235C" w:rsidRPr="00846321" w:rsidRDefault="006D235C" w:rsidP="00B80ED2">
      <w:pPr>
        <w:pStyle w:val="wordsection1"/>
        <w:numPr>
          <w:ilvl w:val="0"/>
          <w:numId w:val="67"/>
        </w:numPr>
        <w:spacing w:before="0" w:beforeAutospacing="0" w:after="0" w:afterAutospacing="0"/>
        <w:textAlignment w:val="baseline"/>
        <w:rPr>
          <w:rFonts w:ascii="Arial" w:hAnsi="Arial" w:cs="Arial"/>
          <w:color w:val="000000" w:themeColor="text1"/>
        </w:rPr>
      </w:pPr>
      <w:r w:rsidRPr="00846321">
        <w:rPr>
          <w:rFonts w:ascii="Arial" w:hAnsi="Arial" w:cs="Arial"/>
          <w:color w:val="000000" w:themeColor="text1"/>
        </w:rPr>
        <w:lastRenderedPageBreak/>
        <w:t xml:space="preserve">Each COVID-19 vaccine candidate is assessed on a case by case basis and will only be authorised once it has met robust standards of effectiveness, safety and quality by the </w:t>
      </w:r>
      <w:proofErr w:type="gramStart"/>
      <w:r w:rsidRPr="00846321">
        <w:rPr>
          <w:rFonts w:ascii="Arial" w:hAnsi="Arial" w:cs="Arial"/>
          <w:color w:val="000000" w:themeColor="text1"/>
        </w:rPr>
        <w:t>medicines</w:t>
      </w:r>
      <w:proofErr w:type="gramEnd"/>
      <w:r w:rsidRPr="00846321">
        <w:rPr>
          <w:rFonts w:ascii="Arial" w:hAnsi="Arial" w:cs="Arial"/>
          <w:color w:val="000000" w:themeColor="text1"/>
        </w:rPr>
        <w:t xml:space="preserve"> regulator, the MHRA.</w:t>
      </w:r>
    </w:p>
    <w:p w14:paraId="2943FDA9" w14:textId="77777777" w:rsidR="006D235C" w:rsidRPr="00846321" w:rsidRDefault="006D235C" w:rsidP="00B80ED2">
      <w:pPr>
        <w:pStyle w:val="wordsection1"/>
        <w:numPr>
          <w:ilvl w:val="0"/>
          <w:numId w:val="67"/>
        </w:numPr>
        <w:spacing w:before="0" w:beforeAutospacing="0" w:after="0" w:afterAutospacing="0"/>
        <w:textAlignment w:val="baseline"/>
        <w:rPr>
          <w:rFonts w:ascii="Arial" w:hAnsi="Arial" w:cs="Arial"/>
          <w:color w:val="000000" w:themeColor="text1"/>
        </w:rPr>
      </w:pPr>
      <w:r w:rsidRPr="00846321">
        <w:rPr>
          <w:rFonts w:ascii="Arial" w:hAnsi="Arial" w:cs="Arial"/>
          <w:color w:val="000000" w:themeColor="text1"/>
        </w:rPr>
        <w:t>Teams of scientists and clinicians carefully, methodically, scientifically and rigorously review all data on safety, effectiveness and quality as soon as they become available, and have done so throughout all tests and trials </w:t>
      </w:r>
    </w:p>
    <w:p w14:paraId="3066F617" w14:textId="60A9E3A4" w:rsidR="006D235C" w:rsidRPr="00846321" w:rsidRDefault="006D235C" w:rsidP="00B80ED2">
      <w:pPr>
        <w:pStyle w:val="wordsection1"/>
        <w:numPr>
          <w:ilvl w:val="0"/>
          <w:numId w:val="67"/>
        </w:numPr>
        <w:spacing w:before="0" w:beforeAutospacing="0" w:after="0" w:afterAutospacing="0"/>
        <w:textAlignment w:val="baseline"/>
        <w:rPr>
          <w:rFonts w:ascii="Arial" w:hAnsi="Arial" w:cs="Arial"/>
          <w:color w:val="000000" w:themeColor="text1"/>
        </w:rPr>
      </w:pPr>
      <w:r w:rsidRPr="00846321">
        <w:rPr>
          <w:rFonts w:ascii="Arial" w:hAnsi="Arial" w:cs="Arial"/>
          <w:color w:val="000000" w:themeColor="text1"/>
        </w:rPr>
        <w:t>The data looked at includes all the results from laboratory studies, clinical trials, manufacturing and quality controls and testing the product. The public on that basis should be very confident that all tests are done to the very highest standards, and only once these tests have demonstrated that the vaccine meets the expected standards of safety, quality and efficacy will a COVID-19 vaccine be made available </w:t>
      </w:r>
    </w:p>
    <w:p w14:paraId="53C520FB" w14:textId="4C8F2EA0" w:rsidR="008E2B9D" w:rsidRPr="00846321" w:rsidRDefault="008E2B9D" w:rsidP="008E2B9D">
      <w:pPr>
        <w:spacing w:after="0"/>
        <w:textAlignment w:val="baseline"/>
        <w:rPr>
          <w:rStyle w:val="eop"/>
          <w:rFonts w:ascii="Arial" w:eastAsia="Arial" w:hAnsi="Arial" w:cs="Arial"/>
          <w:b/>
          <w:bCs/>
          <w:color w:val="000000" w:themeColor="text1"/>
        </w:rPr>
      </w:pPr>
    </w:p>
    <w:p w14:paraId="2BFC8A1E" w14:textId="5DE1285B" w:rsidR="008E2B9D" w:rsidRPr="00846321" w:rsidRDefault="008E2B9D" w:rsidP="008E2B9D">
      <w:pPr>
        <w:spacing w:after="0"/>
        <w:textAlignment w:val="baseline"/>
        <w:rPr>
          <w:rStyle w:val="eop"/>
          <w:rFonts w:ascii="Arial" w:eastAsia="Arial" w:hAnsi="Arial" w:cs="Arial"/>
          <w:color w:val="000000" w:themeColor="text1"/>
        </w:rPr>
      </w:pPr>
      <w:r w:rsidRPr="00846321">
        <w:rPr>
          <w:rStyle w:val="eop"/>
          <w:rFonts w:ascii="Arial" w:eastAsia="Arial" w:hAnsi="Arial" w:cs="Arial"/>
          <w:b/>
          <w:bCs/>
          <w:color w:val="000000" w:themeColor="text1"/>
        </w:rPr>
        <w:t>Line on six deaths from Covid-19 vaccine during Pfizer</w:t>
      </w:r>
      <w:r w:rsidR="44D35382" w:rsidRPr="00846321">
        <w:rPr>
          <w:rStyle w:val="eop"/>
          <w:rFonts w:ascii="Arial" w:eastAsia="Arial" w:hAnsi="Arial" w:cs="Arial"/>
          <w:b/>
          <w:bCs/>
          <w:color w:val="000000" w:themeColor="text1"/>
        </w:rPr>
        <w:t>/BioNTech</w:t>
      </w:r>
      <w:r w:rsidRPr="00846321">
        <w:rPr>
          <w:rStyle w:val="eop"/>
          <w:rFonts w:ascii="Arial" w:eastAsia="Arial" w:hAnsi="Arial" w:cs="Arial"/>
          <w:b/>
          <w:bCs/>
          <w:color w:val="000000" w:themeColor="text1"/>
        </w:rPr>
        <w:t xml:space="preserve"> trial – FDA report</w:t>
      </w:r>
    </w:p>
    <w:p w14:paraId="191F9CB7" w14:textId="29EE169D" w:rsidR="008E2B9D" w:rsidRPr="00846321" w:rsidRDefault="008E2B9D" w:rsidP="00B80ED2">
      <w:pPr>
        <w:pStyle w:val="ListParagraph"/>
        <w:numPr>
          <w:ilvl w:val="0"/>
          <w:numId w:val="72"/>
        </w:numPr>
        <w:spacing w:after="0" w:line="240" w:lineRule="auto"/>
        <w:rPr>
          <w:rFonts w:ascii="Arial" w:hAnsi="Arial" w:cs="Arial"/>
          <w:color w:val="000000" w:themeColor="text1"/>
        </w:rPr>
      </w:pPr>
      <w:r w:rsidRPr="00846321">
        <w:rPr>
          <w:rFonts w:ascii="Arial" w:hAnsi="Arial" w:cs="Arial"/>
          <w:color w:val="000000" w:themeColor="text1"/>
        </w:rPr>
        <w:t xml:space="preserve">The MHRA and its independent advisory body the Commission on Human Medicines (CHM) reviewed the clinical trial data as part of their safety evaluation of the Pfizer/BioNTech Covid-19 vaccine. </w:t>
      </w:r>
    </w:p>
    <w:p w14:paraId="6275FB00" w14:textId="2DE6495F" w:rsidR="008E2B9D" w:rsidRPr="00846321" w:rsidRDefault="008E2B9D" w:rsidP="00B80ED2">
      <w:pPr>
        <w:pStyle w:val="ListParagraph"/>
        <w:numPr>
          <w:ilvl w:val="0"/>
          <w:numId w:val="72"/>
        </w:numPr>
        <w:spacing w:after="0" w:line="240" w:lineRule="auto"/>
        <w:rPr>
          <w:rFonts w:ascii="Arial" w:hAnsi="Arial" w:cs="Arial"/>
          <w:color w:val="000000" w:themeColor="text1"/>
        </w:rPr>
      </w:pPr>
      <w:r w:rsidRPr="00846321">
        <w:rPr>
          <w:rFonts w:ascii="Arial" w:hAnsi="Arial" w:cs="Arial"/>
          <w:color w:val="000000" w:themeColor="text1"/>
        </w:rPr>
        <w:t>On careful evaluation of the data, the MHRA and the CHM did not consider that any of the reported deaths were related to receiving the vaccine.</w:t>
      </w:r>
    </w:p>
    <w:p w14:paraId="07A55343" w14:textId="77777777" w:rsidR="008E2B9D" w:rsidRPr="00846321" w:rsidRDefault="008E2B9D" w:rsidP="008E2B9D">
      <w:pPr>
        <w:spacing w:after="0" w:line="240" w:lineRule="auto"/>
        <w:rPr>
          <w:rFonts w:ascii="Arial" w:hAnsi="Arial" w:cs="Arial"/>
          <w:color w:val="000000" w:themeColor="text1"/>
        </w:rPr>
      </w:pPr>
      <w:r w:rsidRPr="00846321">
        <w:rPr>
          <w:rFonts w:ascii="Arial" w:hAnsi="Arial" w:cs="Arial"/>
          <w:color w:val="000000" w:themeColor="text1"/>
        </w:rPr>
        <w:t xml:space="preserve">Background </w:t>
      </w:r>
    </w:p>
    <w:p w14:paraId="4C7B4FA7" w14:textId="77777777" w:rsidR="008E2B9D" w:rsidRPr="00846321" w:rsidRDefault="008E2B9D" w:rsidP="00B80ED2">
      <w:pPr>
        <w:pStyle w:val="ListParagraph"/>
        <w:numPr>
          <w:ilvl w:val="0"/>
          <w:numId w:val="63"/>
        </w:numPr>
        <w:spacing w:after="0" w:line="240" w:lineRule="auto"/>
        <w:contextualSpacing w:val="0"/>
        <w:rPr>
          <w:rFonts w:ascii="Arial" w:eastAsia="Times New Roman" w:hAnsi="Arial" w:cs="Arial"/>
          <w:color w:val="000000" w:themeColor="text1"/>
        </w:rPr>
      </w:pPr>
      <w:r w:rsidRPr="00846321">
        <w:rPr>
          <w:rFonts w:ascii="Arial" w:eastAsia="Times New Roman" w:hAnsi="Arial" w:cs="Arial"/>
          <w:color w:val="000000" w:themeColor="text1"/>
        </w:rPr>
        <w:t>Two deaths were reported in more than 21,000 participants that received the vaccine.</w:t>
      </w:r>
    </w:p>
    <w:p w14:paraId="31AB924F" w14:textId="77777777" w:rsidR="008E2B9D" w:rsidRPr="00846321" w:rsidRDefault="008E2B9D" w:rsidP="00B80ED2">
      <w:pPr>
        <w:pStyle w:val="ListParagraph"/>
        <w:numPr>
          <w:ilvl w:val="0"/>
          <w:numId w:val="63"/>
        </w:numPr>
        <w:spacing w:after="0" w:line="240" w:lineRule="auto"/>
        <w:contextualSpacing w:val="0"/>
        <w:rPr>
          <w:rFonts w:ascii="Arial" w:eastAsia="Times New Roman" w:hAnsi="Arial" w:cs="Arial"/>
          <w:color w:val="000000" w:themeColor="text1"/>
        </w:rPr>
      </w:pPr>
      <w:r w:rsidRPr="00846321">
        <w:rPr>
          <w:rFonts w:ascii="Arial" w:eastAsia="Times New Roman" w:hAnsi="Arial" w:cs="Arial"/>
          <w:color w:val="000000" w:themeColor="text1"/>
        </w:rPr>
        <w:t>Four deaths were reported in more than 21,000 participants that received a normal saline placebo.</w:t>
      </w:r>
    </w:p>
    <w:p w14:paraId="35361D26" w14:textId="77777777" w:rsidR="003403C2" w:rsidRPr="00846321" w:rsidRDefault="003403C2" w:rsidP="6ACB7DFC">
      <w:pPr>
        <w:pStyle w:val="Heading1"/>
        <w:spacing w:before="0" w:line="240" w:lineRule="auto"/>
        <w:rPr>
          <w:rStyle w:val="normaltextrun"/>
          <w:rFonts w:ascii="Arial" w:eastAsia="Arial" w:hAnsi="Arial" w:cs="Arial"/>
          <w:b/>
          <w:bCs/>
          <w:color w:val="000000" w:themeColor="text1"/>
          <w:sz w:val="22"/>
          <w:szCs w:val="22"/>
        </w:rPr>
      </w:pPr>
    </w:p>
    <w:p w14:paraId="78090A73" w14:textId="77777777" w:rsidR="004A0A63" w:rsidRPr="00846321" w:rsidRDefault="52171014" w:rsidP="6ACB7DFC">
      <w:pPr>
        <w:pStyle w:val="Heading1"/>
        <w:spacing w:before="0" w:line="240" w:lineRule="auto"/>
        <w:rPr>
          <w:rFonts w:ascii="Arial" w:eastAsia="Arial" w:hAnsi="Arial" w:cs="Arial"/>
          <w:color w:val="000000" w:themeColor="text1"/>
          <w:sz w:val="22"/>
          <w:szCs w:val="22"/>
        </w:rPr>
      </w:pPr>
      <w:bookmarkStart w:id="49" w:name="_Toc58494039"/>
      <w:bookmarkStart w:id="50" w:name="_Toc61366075"/>
      <w:r w:rsidRPr="00846321">
        <w:rPr>
          <w:rStyle w:val="normaltextrun"/>
          <w:rFonts w:ascii="Arial" w:eastAsia="Arial" w:hAnsi="Arial" w:cs="Arial"/>
          <w:b/>
          <w:bCs/>
          <w:color w:val="000000" w:themeColor="text1"/>
          <w:sz w:val="22"/>
          <w:szCs w:val="22"/>
        </w:rPr>
        <w:t>Prioritisation</w:t>
      </w:r>
      <w:bookmarkEnd w:id="49"/>
      <w:bookmarkEnd w:id="50"/>
      <w:r w:rsidRPr="00846321">
        <w:rPr>
          <w:rStyle w:val="eop"/>
          <w:rFonts w:ascii="Arial" w:eastAsia="Arial" w:hAnsi="Arial" w:cs="Arial"/>
          <w:b/>
          <w:bCs/>
          <w:color w:val="000000" w:themeColor="text1"/>
          <w:sz w:val="22"/>
          <w:szCs w:val="22"/>
        </w:rPr>
        <w:t> </w:t>
      </w:r>
    </w:p>
    <w:p w14:paraId="0DE2E134" w14:textId="77777777" w:rsidR="004A0A63" w:rsidRPr="00846321" w:rsidRDefault="52171014" w:rsidP="6ACB7DFC">
      <w:p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full prioritisation list can be found </w:t>
      </w:r>
      <w:hyperlink r:id="rId23">
        <w:r w:rsidRPr="00846321">
          <w:rPr>
            <w:rStyle w:val="normaltextrun"/>
            <w:rFonts w:ascii="Arial" w:eastAsia="Arial" w:hAnsi="Arial" w:cs="Arial"/>
            <w:color w:val="000000" w:themeColor="text1"/>
            <w:u w:val="single"/>
          </w:rPr>
          <w:t>here</w:t>
        </w:r>
      </w:hyperlink>
      <w:r w:rsidRPr="00846321">
        <w:rPr>
          <w:rStyle w:val="normaltextrun"/>
          <w:rFonts w:ascii="Arial" w:eastAsia="Arial" w:hAnsi="Arial" w:cs="Arial"/>
          <w:color w:val="000000" w:themeColor="text1"/>
        </w:rPr>
        <w:t> and is as follows (in order of priority): </w:t>
      </w:r>
      <w:r w:rsidRPr="00846321">
        <w:rPr>
          <w:rStyle w:val="eop"/>
          <w:rFonts w:ascii="Arial" w:eastAsia="Arial" w:hAnsi="Arial" w:cs="Arial"/>
          <w:color w:val="000000" w:themeColor="text1"/>
        </w:rPr>
        <w:t> </w:t>
      </w:r>
    </w:p>
    <w:p w14:paraId="53E65272"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Residents in a care home for older adults and their carers</w:t>
      </w:r>
      <w:r w:rsidRPr="00846321">
        <w:rPr>
          <w:rStyle w:val="eop"/>
          <w:rFonts w:ascii="Arial" w:eastAsia="Arial" w:hAnsi="Arial" w:cs="Arial"/>
          <w:color w:val="000000" w:themeColor="text1"/>
        </w:rPr>
        <w:t> </w:t>
      </w:r>
    </w:p>
    <w:p w14:paraId="45F5AEFD"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80 years of age and over and frontline health and social care workers</w:t>
      </w:r>
      <w:r w:rsidRPr="00846321">
        <w:rPr>
          <w:rStyle w:val="eop"/>
          <w:rFonts w:ascii="Arial" w:eastAsia="Arial" w:hAnsi="Arial" w:cs="Arial"/>
          <w:color w:val="000000" w:themeColor="text1"/>
        </w:rPr>
        <w:t> </w:t>
      </w:r>
    </w:p>
    <w:p w14:paraId="7D46F600"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75 years of age and over</w:t>
      </w:r>
      <w:r w:rsidRPr="00846321">
        <w:rPr>
          <w:rStyle w:val="eop"/>
          <w:rFonts w:ascii="Arial" w:eastAsia="Arial" w:hAnsi="Arial" w:cs="Arial"/>
          <w:color w:val="000000" w:themeColor="text1"/>
        </w:rPr>
        <w:t> </w:t>
      </w:r>
    </w:p>
    <w:p w14:paraId="265852E4"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70 years of age and over and clinically extremely vulnerable individuals</w:t>
      </w:r>
      <w:r w:rsidRPr="00846321">
        <w:rPr>
          <w:rStyle w:val="eop"/>
          <w:rFonts w:ascii="Arial" w:eastAsia="Arial" w:hAnsi="Arial" w:cs="Arial"/>
          <w:color w:val="000000" w:themeColor="text1"/>
        </w:rPr>
        <w:t> </w:t>
      </w:r>
    </w:p>
    <w:p w14:paraId="2570B618"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65 years of age and over. All individuals aged 16 years to 64 years with underlying health conditions which put them at higher risk of serious disease and</w:t>
      </w:r>
      <w:r w:rsidRPr="00846321">
        <w:rPr>
          <w:rStyle w:val="eop"/>
          <w:rFonts w:ascii="Arial" w:eastAsia="Arial" w:hAnsi="Arial" w:cs="Arial"/>
          <w:color w:val="000000" w:themeColor="text1"/>
        </w:rPr>
        <w:t> </w:t>
      </w:r>
    </w:p>
    <w:p w14:paraId="70067236"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mortality</w:t>
      </w:r>
      <w:r w:rsidRPr="00846321">
        <w:rPr>
          <w:rStyle w:val="eop"/>
          <w:rFonts w:ascii="Arial" w:eastAsia="Arial" w:hAnsi="Arial" w:cs="Arial"/>
          <w:color w:val="000000" w:themeColor="text1"/>
        </w:rPr>
        <w:t> </w:t>
      </w:r>
    </w:p>
    <w:p w14:paraId="42586400"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60 years of age and over</w:t>
      </w:r>
      <w:r w:rsidRPr="00846321">
        <w:rPr>
          <w:rStyle w:val="eop"/>
          <w:rFonts w:ascii="Arial" w:eastAsia="Arial" w:hAnsi="Arial" w:cs="Arial"/>
          <w:color w:val="000000" w:themeColor="text1"/>
        </w:rPr>
        <w:t> </w:t>
      </w:r>
    </w:p>
    <w:p w14:paraId="54011A82" w14:textId="77777777" w:rsidR="004A0A63" w:rsidRPr="00846321" w:rsidRDefault="52171014" w:rsidP="00B80ED2">
      <w:pPr>
        <w:numPr>
          <w:ilvl w:val="0"/>
          <w:numId w:val="20"/>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All those 55 years of age and over</w:t>
      </w:r>
      <w:r w:rsidRPr="00846321">
        <w:rPr>
          <w:rStyle w:val="eop"/>
          <w:rFonts w:ascii="Arial" w:eastAsia="Arial" w:hAnsi="Arial" w:cs="Arial"/>
          <w:color w:val="000000" w:themeColor="text1"/>
        </w:rPr>
        <w:t> </w:t>
      </w:r>
    </w:p>
    <w:p w14:paraId="4962C425" w14:textId="1A7D2EB3" w:rsidR="004A0A63" w:rsidRPr="00846321" w:rsidRDefault="52171014" w:rsidP="00B80ED2">
      <w:pPr>
        <w:numPr>
          <w:ilvl w:val="0"/>
          <w:numId w:val="20"/>
        </w:numPr>
        <w:spacing w:after="0"/>
        <w:textAlignment w:val="baseline"/>
        <w:rPr>
          <w:rStyle w:val="eop"/>
          <w:rFonts w:ascii="Arial" w:eastAsia="Arial" w:hAnsi="Arial" w:cs="Arial"/>
          <w:b/>
          <w:bCs/>
          <w:color w:val="000000" w:themeColor="text1"/>
        </w:rPr>
      </w:pPr>
      <w:r w:rsidRPr="00846321">
        <w:rPr>
          <w:rStyle w:val="normaltextrun"/>
          <w:rFonts w:ascii="Arial" w:eastAsia="Arial" w:hAnsi="Arial" w:cs="Arial"/>
          <w:color w:val="000000" w:themeColor="text1"/>
        </w:rPr>
        <w:t>All those 50 years of age and over</w:t>
      </w:r>
      <w:r w:rsidRPr="00846321">
        <w:rPr>
          <w:rStyle w:val="eop"/>
          <w:rFonts w:ascii="Arial" w:eastAsia="Arial" w:hAnsi="Arial" w:cs="Arial"/>
          <w:color w:val="000000" w:themeColor="text1"/>
        </w:rPr>
        <w:t> </w:t>
      </w:r>
    </w:p>
    <w:p w14:paraId="4F754F29" w14:textId="626AB255" w:rsidR="007A7EB2" w:rsidRPr="00846321" w:rsidRDefault="007A7EB2" w:rsidP="6ACB7DFC">
      <w:pPr>
        <w:spacing w:after="0"/>
        <w:textAlignment w:val="baseline"/>
        <w:rPr>
          <w:rStyle w:val="eop"/>
          <w:rFonts w:ascii="Arial" w:eastAsia="Arial" w:hAnsi="Arial" w:cs="Arial"/>
          <w:b/>
          <w:bCs/>
          <w:color w:val="000000" w:themeColor="text1"/>
        </w:rPr>
      </w:pPr>
    </w:p>
    <w:p w14:paraId="324849EF" w14:textId="6202CE1C" w:rsidR="007A7EB2" w:rsidRPr="00846321" w:rsidRDefault="590BEB85" w:rsidP="6ACB7DFC">
      <w:pPr>
        <w:spacing w:after="0"/>
        <w:textAlignment w:val="baseline"/>
        <w:rPr>
          <w:rStyle w:val="eop"/>
          <w:rFonts w:ascii="Arial" w:eastAsia="Arial" w:hAnsi="Arial" w:cs="Arial"/>
          <w:b/>
          <w:bCs/>
          <w:color w:val="000000" w:themeColor="text1"/>
        </w:rPr>
      </w:pPr>
      <w:bookmarkStart w:id="51" w:name="_Hlk58242782"/>
      <w:r w:rsidRPr="00846321">
        <w:rPr>
          <w:rStyle w:val="eop"/>
          <w:rFonts w:ascii="Arial" w:eastAsia="Arial" w:hAnsi="Arial" w:cs="Arial"/>
          <w:b/>
          <w:bCs/>
          <w:color w:val="000000" w:themeColor="text1"/>
        </w:rPr>
        <w:t>How many people need to receive the Covid-19 vaccine in JCVI’s first phase?</w:t>
      </w:r>
    </w:p>
    <w:p w14:paraId="6147C648" w14:textId="7A40840C" w:rsidR="007A7EB2" w:rsidRPr="00846321" w:rsidRDefault="590BEB85" w:rsidP="00B80ED2">
      <w:pPr>
        <w:pStyle w:val="ListParagraph"/>
        <w:numPr>
          <w:ilvl w:val="0"/>
          <w:numId w:val="46"/>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The JCVI recommendations of vaccination by age and risk factors is estimated to cover over 25 million people in phase 1.</w:t>
      </w:r>
    </w:p>
    <w:p w14:paraId="198E9538" w14:textId="1816CBBB" w:rsidR="007A7EB2" w:rsidRPr="00846321" w:rsidRDefault="590BEB85" w:rsidP="00B80ED2">
      <w:pPr>
        <w:pStyle w:val="ListParagraph"/>
        <w:numPr>
          <w:ilvl w:val="0"/>
          <w:numId w:val="46"/>
        </w:numPr>
        <w:spacing w:after="0" w:line="240" w:lineRule="auto"/>
        <w:contextualSpacing w:val="0"/>
        <w:rPr>
          <w:rFonts w:ascii="Arial" w:eastAsia="Arial" w:hAnsi="Arial" w:cs="Arial"/>
          <w:color w:val="000000" w:themeColor="text1"/>
        </w:rPr>
      </w:pPr>
      <w:r w:rsidRPr="00846321">
        <w:rPr>
          <w:rFonts w:ascii="Arial" w:eastAsia="Arial" w:hAnsi="Arial" w:cs="Arial"/>
          <w:color w:val="000000" w:themeColor="text1"/>
        </w:rPr>
        <w:t>The vaccination of the top two cohorts is estimated to cover over 6 million people.</w:t>
      </w:r>
    </w:p>
    <w:bookmarkEnd w:id="51"/>
    <w:p w14:paraId="7A14A59F" w14:textId="77777777" w:rsidR="007A7EB2" w:rsidRPr="00846321" w:rsidRDefault="007A7EB2" w:rsidP="6ACB7DFC">
      <w:pPr>
        <w:spacing w:after="0"/>
        <w:textAlignment w:val="baseline"/>
        <w:rPr>
          <w:rFonts w:ascii="Arial" w:eastAsia="Arial" w:hAnsi="Arial" w:cs="Arial"/>
          <w:color w:val="000000" w:themeColor="text1"/>
        </w:rPr>
      </w:pPr>
    </w:p>
    <w:p w14:paraId="6F4F447C" w14:textId="77777777" w:rsidR="008A6432"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aren’t BAME groups being prioritised? </w:t>
      </w:r>
      <w:r w:rsidRPr="00846321">
        <w:rPr>
          <w:rStyle w:val="eop"/>
          <w:rFonts w:ascii="Arial" w:eastAsia="Arial" w:hAnsi="Arial" w:cs="Arial"/>
          <w:b/>
          <w:bCs/>
          <w:color w:val="000000" w:themeColor="text1"/>
        </w:rPr>
        <w:t> </w:t>
      </w:r>
    </w:p>
    <w:p w14:paraId="4F032F2C" w14:textId="77777777" w:rsidR="004A0A63" w:rsidRPr="00846321" w:rsidRDefault="52171014" w:rsidP="00B80ED2">
      <w:pPr>
        <w:numPr>
          <w:ilvl w:val="0"/>
          <w:numId w:val="19"/>
        </w:numPr>
        <w:spacing w:after="0"/>
        <w:textAlignment w:val="baseline"/>
        <w:rPr>
          <w:rFonts w:ascii="Arial" w:eastAsia="Arial" w:hAnsi="Arial" w:cs="Arial"/>
          <w:b/>
          <w:bCs/>
          <w:color w:val="000000" w:themeColor="text1"/>
        </w:rPr>
      </w:pPr>
      <w:r w:rsidRPr="00846321">
        <w:rPr>
          <w:rStyle w:val="normaltextrun"/>
          <w:rFonts w:ascii="Arial" w:eastAsia="Arial" w:hAnsi="Arial" w:cs="Arial"/>
          <w:color w:val="000000" w:themeColor="text1"/>
        </w:rPr>
        <w:t>There is clear evidence that certain Black, Asian and minority ethnic (BAME) groups have higher rates of infection, and higher rates of serious disease and mortality. The reasons are multiple and complex. </w:t>
      </w:r>
      <w:r w:rsidRPr="00846321">
        <w:rPr>
          <w:rStyle w:val="eop"/>
          <w:rFonts w:ascii="Arial" w:eastAsia="Arial" w:hAnsi="Arial" w:cs="Arial"/>
          <w:color w:val="000000" w:themeColor="text1"/>
        </w:rPr>
        <w:t> </w:t>
      </w:r>
    </w:p>
    <w:p w14:paraId="48359B01" w14:textId="77777777" w:rsidR="004A0A63" w:rsidRPr="00846321" w:rsidRDefault="52171014" w:rsidP="00B80ED2">
      <w:pPr>
        <w:numPr>
          <w:ilvl w:val="0"/>
          <w:numId w:val="21"/>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Black, Asian and minority ethnic groups. </w:t>
      </w:r>
      <w:r w:rsidRPr="00846321">
        <w:rPr>
          <w:rStyle w:val="eop"/>
          <w:rFonts w:ascii="Arial" w:eastAsia="Arial" w:hAnsi="Arial" w:cs="Arial"/>
          <w:color w:val="000000" w:themeColor="text1"/>
        </w:rPr>
        <w:t> </w:t>
      </w:r>
    </w:p>
    <w:p w14:paraId="4B883E0B" w14:textId="77777777" w:rsidR="004A0A63" w:rsidRPr="00846321" w:rsidRDefault="52171014" w:rsidP="00B80ED2">
      <w:pPr>
        <w:numPr>
          <w:ilvl w:val="0"/>
          <w:numId w:val="21"/>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lastRenderedPageBreak/>
        <w:t>Prioritisation of people with underlying health conditions will also provide for greater vaccination of BAME communities who are disproportionately affected by such health conditions. </w:t>
      </w:r>
      <w:r w:rsidRPr="00846321">
        <w:rPr>
          <w:rStyle w:val="eop"/>
          <w:rFonts w:ascii="Arial" w:eastAsia="Arial" w:hAnsi="Arial" w:cs="Arial"/>
          <w:color w:val="000000" w:themeColor="text1"/>
        </w:rPr>
        <w:t> </w:t>
      </w:r>
    </w:p>
    <w:p w14:paraId="44C10D2E" w14:textId="1A203A2F" w:rsidR="004A0A63" w:rsidRPr="00846321" w:rsidRDefault="52171014" w:rsidP="00B80ED2">
      <w:pPr>
        <w:numPr>
          <w:ilvl w:val="0"/>
          <w:numId w:val="21"/>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Tailored local implementation to promote good vaccine coverage in Black, Asian and minority ethnic groups will be the most important factor within a vaccine programme in reducing health inequalities in these groups.</w:t>
      </w:r>
      <w:r w:rsidRPr="00846321">
        <w:rPr>
          <w:rStyle w:val="eop"/>
          <w:rFonts w:ascii="Arial" w:eastAsia="Arial" w:hAnsi="Arial" w:cs="Arial"/>
          <w:color w:val="000000" w:themeColor="text1"/>
        </w:rPr>
        <w:t> </w:t>
      </w:r>
    </w:p>
    <w:p w14:paraId="1E11A9BB" w14:textId="6CD250B3" w:rsidR="00274489" w:rsidRPr="00846321" w:rsidRDefault="00274489" w:rsidP="00B80ED2">
      <w:pPr>
        <w:pStyle w:val="ListParagraph"/>
        <w:numPr>
          <w:ilvl w:val="0"/>
          <w:numId w:val="21"/>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NHS will provide advice and information at every possible opportunity, including working closely with BAME communities, to support those receiving a vaccine and to anyone who has questions about the vaccination process.</w:t>
      </w:r>
    </w:p>
    <w:p w14:paraId="5B6EE2DB" w14:textId="4801C0E7" w:rsidR="00BC4165" w:rsidRPr="00846321" w:rsidRDefault="00BC4165" w:rsidP="00B80ED2">
      <w:pPr>
        <w:pStyle w:val="ListParagraph"/>
        <w:numPr>
          <w:ilvl w:val="0"/>
          <w:numId w:val="21"/>
        </w:numPr>
        <w:spacing w:after="0" w:line="240" w:lineRule="auto"/>
        <w:rPr>
          <w:rFonts w:ascii="Arial" w:eastAsia="Arial" w:hAnsi="Arial" w:cs="Arial"/>
          <w:color w:val="000000" w:themeColor="text1"/>
        </w:rPr>
      </w:pPr>
      <w:r w:rsidRPr="00846321">
        <w:rPr>
          <w:rFonts w:ascii="Arial" w:eastAsia="Calibri" w:hAnsi="Arial" w:cs="Arial"/>
          <w:color w:val="000000" w:themeColor="text1"/>
        </w:rPr>
        <w:t>Throughout the pandemic, we have prioritised protecting the most vulnerable in our society and have invested more than £4 million into research into Covid-19 and ethnic disparities so that we can go further.</w:t>
      </w:r>
    </w:p>
    <w:p w14:paraId="0F771A44" w14:textId="2DD3BD7D" w:rsidR="00BC4165" w:rsidRPr="00846321" w:rsidRDefault="00BC4165" w:rsidP="00BC4165">
      <w:pPr>
        <w:spacing w:after="0" w:line="240" w:lineRule="auto"/>
        <w:rPr>
          <w:rFonts w:ascii="Arial" w:eastAsia="Arial" w:hAnsi="Arial" w:cs="Arial"/>
          <w:color w:val="000000" w:themeColor="text1"/>
        </w:rPr>
      </w:pPr>
    </w:p>
    <w:p w14:paraId="29773A95" w14:textId="1216E075" w:rsidR="00274489" w:rsidRPr="00846321" w:rsidRDefault="00274489" w:rsidP="00274489">
      <w:pPr>
        <w:pStyle w:val="ListParagraph"/>
        <w:spacing w:after="0" w:line="240" w:lineRule="auto"/>
        <w:ind w:left="0"/>
        <w:rPr>
          <w:rFonts w:ascii="Arial" w:eastAsia="Arial" w:hAnsi="Arial" w:cs="Arial"/>
          <w:b/>
          <w:bCs/>
          <w:color w:val="000000" w:themeColor="text1"/>
        </w:rPr>
      </w:pPr>
      <w:r w:rsidRPr="00846321">
        <w:rPr>
          <w:rFonts w:ascii="Arial" w:eastAsia="Arial" w:hAnsi="Arial" w:cs="Arial"/>
          <w:b/>
          <w:bCs/>
          <w:color w:val="000000" w:themeColor="text1"/>
        </w:rPr>
        <w:t>Additional points:</w:t>
      </w:r>
    </w:p>
    <w:p w14:paraId="3BDF53C6" w14:textId="010B5891" w:rsidR="007157AE" w:rsidRPr="00846321" w:rsidRDefault="00274489" w:rsidP="00B80ED2">
      <w:pPr>
        <w:pStyle w:val="ListParagraph"/>
        <w:numPr>
          <w:ilvl w:val="0"/>
          <w:numId w:val="69"/>
        </w:numPr>
        <w:spacing w:after="0" w:line="240" w:lineRule="auto"/>
        <w:rPr>
          <w:rFonts w:ascii="Arial" w:hAnsi="Arial" w:cs="Arial"/>
          <w:color w:val="000000" w:themeColor="text1"/>
        </w:rPr>
      </w:pPr>
      <w:r w:rsidRPr="00846321">
        <w:rPr>
          <w:rFonts w:ascii="Arial" w:eastAsia="Arial" w:hAnsi="Arial" w:cs="Arial"/>
          <w:color w:val="000000" w:themeColor="text1"/>
        </w:rPr>
        <w:t>9.6% of participants in the Phase 2 and 3 Pfizer</w:t>
      </w:r>
      <w:r w:rsidR="7D40E980" w:rsidRPr="00846321">
        <w:rPr>
          <w:rFonts w:ascii="Arial" w:eastAsia="Arial" w:hAnsi="Arial" w:cs="Arial"/>
          <w:color w:val="000000" w:themeColor="text1"/>
        </w:rPr>
        <w:t>/</w:t>
      </w:r>
      <w:r w:rsidRPr="00846321">
        <w:rPr>
          <w:rFonts w:ascii="Arial" w:eastAsia="Arial" w:hAnsi="Arial" w:cs="Arial"/>
          <w:color w:val="000000" w:themeColor="text1"/>
        </w:rPr>
        <w:t xml:space="preserve"> </w:t>
      </w:r>
      <w:proofErr w:type="spellStart"/>
      <w:r w:rsidRPr="00846321">
        <w:rPr>
          <w:rFonts w:ascii="Arial" w:eastAsia="Arial" w:hAnsi="Arial" w:cs="Arial"/>
          <w:color w:val="000000" w:themeColor="text1"/>
        </w:rPr>
        <w:t>Bio</w:t>
      </w:r>
      <w:r w:rsidR="672043C5" w:rsidRPr="00846321">
        <w:rPr>
          <w:rFonts w:ascii="Arial" w:eastAsia="Arial" w:hAnsi="Arial" w:cs="Arial"/>
          <w:color w:val="000000" w:themeColor="text1"/>
        </w:rPr>
        <w:t>N</w:t>
      </w:r>
      <w:r w:rsidRPr="00846321">
        <w:rPr>
          <w:rFonts w:ascii="Arial" w:eastAsia="Arial" w:hAnsi="Arial" w:cs="Arial"/>
          <w:color w:val="000000" w:themeColor="text1"/>
        </w:rPr>
        <w:t>nTech</w:t>
      </w:r>
      <w:proofErr w:type="spellEnd"/>
      <w:r w:rsidRPr="00846321">
        <w:rPr>
          <w:rFonts w:ascii="Arial" w:eastAsia="Arial" w:hAnsi="Arial" w:cs="Arial"/>
          <w:color w:val="000000" w:themeColor="text1"/>
        </w:rPr>
        <w:t xml:space="preserve"> clinical trials were Black and 4.6% were Asian. </w:t>
      </w:r>
    </w:p>
    <w:p w14:paraId="4B8CEC0A" w14:textId="077A0460" w:rsidR="66A5A613" w:rsidRPr="00846321" w:rsidRDefault="00274489" w:rsidP="00B80ED2">
      <w:pPr>
        <w:pStyle w:val="ListParagraph"/>
        <w:numPr>
          <w:ilvl w:val="0"/>
          <w:numId w:val="69"/>
        </w:numPr>
        <w:spacing w:after="0" w:line="240" w:lineRule="auto"/>
        <w:rPr>
          <w:rFonts w:ascii="Arial" w:hAnsi="Arial" w:cs="Arial"/>
        </w:rPr>
      </w:pPr>
      <w:r w:rsidRPr="00846321">
        <w:rPr>
          <w:rFonts w:ascii="Arial" w:eastAsia="Arial" w:hAnsi="Arial" w:cs="Arial"/>
          <w:color w:val="000000" w:themeColor="text1"/>
        </w:rPr>
        <w:t>The phase 2/3 study was considered sufficiently representative of the UK population as a pre-authorisation study. Further effectiveness studies in representative populations are planned post-approval. In addition, MHRA have now published the Public Assessment Report on their website which has more information on demographics:</w:t>
      </w:r>
      <w:hyperlink r:id="rId24">
        <w:r w:rsidRPr="00846321">
          <w:rPr>
            <w:rStyle w:val="Hyperlink"/>
            <w:rFonts w:ascii="Arial" w:eastAsia="Arial" w:hAnsi="Arial" w:cs="Arial"/>
            <w:color w:val="000000" w:themeColor="text1"/>
          </w:rPr>
          <w:t>https://www.gov.uk/government/publications/regulatory-approval-of-pfizer-biontech-vaccine-for-covid-19</w:t>
        </w:r>
      </w:hyperlink>
      <w:r w:rsidRPr="00846321">
        <w:rPr>
          <w:rFonts w:ascii="Arial" w:eastAsia="Arial" w:hAnsi="Arial" w:cs="Arial"/>
          <w:color w:val="000000" w:themeColor="text1"/>
        </w:rPr>
        <w:t xml:space="preserve"> </w:t>
      </w:r>
    </w:p>
    <w:p w14:paraId="3218CD14" w14:textId="0D20D2B7" w:rsidR="00274489" w:rsidRPr="00846321" w:rsidRDefault="00274489" w:rsidP="00274489">
      <w:pPr>
        <w:spacing w:after="0"/>
        <w:contextualSpacing/>
        <w:textAlignment w:val="baseline"/>
        <w:rPr>
          <w:rFonts w:ascii="Arial" w:hAnsi="Arial" w:cs="Arial"/>
          <w:color w:val="000000" w:themeColor="text1"/>
          <w:spacing w:val="2"/>
        </w:rPr>
      </w:pPr>
    </w:p>
    <w:p w14:paraId="7B92E46C"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are care home workers prioritised over NHS staff?</w:t>
      </w:r>
      <w:r w:rsidRPr="00846321">
        <w:rPr>
          <w:rStyle w:val="eop"/>
          <w:rFonts w:ascii="Arial" w:eastAsia="Arial" w:hAnsi="Arial" w:cs="Arial"/>
          <w:b/>
          <w:bCs/>
          <w:color w:val="000000" w:themeColor="text1"/>
        </w:rPr>
        <w:t> </w:t>
      </w:r>
    </w:p>
    <w:p w14:paraId="4D51F832" w14:textId="13AE35C3" w:rsidR="00082768" w:rsidRPr="00846321" w:rsidRDefault="52171014" w:rsidP="00B80ED2">
      <w:pPr>
        <w:numPr>
          <w:ilvl w:val="0"/>
          <w:numId w:val="22"/>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There is evidence that infection rates are higher in residential care home staff, than in those providing home care or in healthcare workers. Care home workers are therefore considered a very high priority for vaccination.</w:t>
      </w:r>
      <w:r w:rsidRPr="00846321">
        <w:rPr>
          <w:rStyle w:val="eop"/>
          <w:rFonts w:ascii="Arial" w:eastAsia="Arial" w:hAnsi="Arial" w:cs="Arial"/>
          <w:color w:val="000000" w:themeColor="text1"/>
        </w:rPr>
        <w:t> </w:t>
      </w:r>
    </w:p>
    <w:p w14:paraId="1D512C58" w14:textId="4E1EEFC7" w:rsidR="00C020B2" w:rsidRPr="00846321" w:rsidRDefault="00C020B2" w:rsidP="00C020B2">
      <w:pPr>
        <w:spacing w:after="0"/>
        <w:textAlignment w:val="baseline"/>
        <w:rPr>
          <w:rStyle w:val="eop"/>
          <w:rFonts w:ascii="Arial" w:eastAsia="Arial" w:hAnsi="Arial" w:cs="Arial"/>
          <w:color w:val="000000" w:themeColor="text1"/>
        </w:rPr>
      </w:pPr>
    </w:p>
    <w:p w14:paraId="4F0D538C" w14:textId="52CFE9A4" w:rsidR="00C020B2" w:rsidRPr="00846321" w:rsidRDefault="00C020B2" w:rsidP="00C020B2">
      <w:pPr>
        <w:spacing w:after="0" w:line="240" w:lineRule="auto"/>
        <w:contextualSpacing/>
        <w:rPr>
          <w:rFonts w:ascii="Arial" w:hAnsi="Arial" w:cs="Arial"/>
          <w:b/>
          <w:bCs/>
        </w:rPr>
      </w:pPr>
      <w:r w:rsidRPr="00846321">
        <w:rPr>
          <w:rFonts w:ascii="Arial" w:hAnsi="Arial" w:cs="Arial"/>
          <w:b/>
          <w:bCs/>
        </w:rPr>
        <w:t xml:space="preserve">There have been reports that only a small fraction of care homes </w:t>
      </w:r>
      <w:proofErr w:type="gramStart"/>
      <w:r w:rsidRPr="00846321">
        <w:rPr>
          <w:rFonts w:ascii="Arial" w:hAnsi="Arial" w:cs="Arial"/>
          <w:b/>
          <w:bCs/>
        </w:rPr>
        <w:t>have</w:t>
      </w:r>
      <w:proofErr w:type="gramEnd"/>
      <w:r w:rsidRPr="00846321">
        <w:rPr>
          <w:rFonts w:ascii="Arial" w:hAnsi="Arial" w:cs="Arial"/>
          <w:b/>
          <w:bCs/>
        </w:rPr>
        <w:t xml:space="preserve"> received the vaccine (26 Dec 2020) is this the case?</w:t>
      </w:r>
    </w:p>
    <w:p w14:paraId="4FA6FF35" w14:textId="228D9350" w:rsidR="00C020B2" w:rsidRPr="00846321" w:rsidRDefault="00C020B2" w:rsidP="00B80ED2">
      <w:pPr>
        <w:pStyle w:val="ListParagraph"/>
        <w:numPr>
          <w:ilvl w:val="0"/>
          <w:numId w:val="101"/>
        </w:numPr>
        <w:spacing w:after="0" w:line="240" w:lineRule="auto"/>
        <w:rPr>
          <w:rFonts w:ascii="Arial" w:hAnsi="Arial" w:cs="Arial"/>
        </w:rPr>
      </w:pPr>
      <w:r w:rsidRPr="00846321">
        <w:rPr>
          <w:rFonts w:ascii="Arial" w:hAnsi="Arial" w:cs="Arial"/>
        </w:rPr>
        <w:t>We have been doing everything we can to ensure care homes in England are getting the support they need to tackle Covid-19, with thousands of care home residents vaccinated so far.</w:t>
      </w:r>
    </w:p>
    <w:p w14:paraId="54998326" w14:textId="2C593702" w:rsidR="00C020B2" w:rsidRPr="00846321" w:rsidRDefault="00C020B2" w:rsidP="00B80ED2">
      <w:pPr>
        <w:pStyle w:val="ListParagraph"/>
        <w:numPr>
          <w:ilvl w:val="0"/>
          <w:numId w:val="101"/>
        </w:numPr>
        <w:spacing w:after="0" w:line="240" w:lineRule="auto"/>
        <w:rPr>
          <w:rFonts w:ascii="Arial" w:hAnsi="Arial" w:cs="Arial"/>
        </w:rPr>
      </w:pPr>
      <w:r w:rsidRPr="00846321">
        <w:rPr>
          <w:rFonts w:ascii="Arial" w:hAnsi="Arial" w:cs="Arial"/>
        </w:rPr>
        <w:t xml:space="preserve">In line with advice from the Joint Committee on Vaccination and Immunisation (JCVI), vaccines have been administered to care home residents, those aged 80 and over and health and social care staff through over 500 vaccination sites across the UK. </w:t>
      </w:r>
    </w:p>
    <w:p w14:paraId="20491C0D" w14:textId="75A0247C" w:rsidR="00C020B2" w:rsidRPr="00846321" w:rsidRDefault="00C020B2" w:rsidP="00B80ED2">
      <w:pPr>
        <w:pStyle w:val="ListParagraph"/>
        <w:numPr>
          <w:ilvl w:val="0"/>
          <w:numId w:val="101"/>
        </w:numPr>
        <w:spacing w:after="0" w:line="240" w:lineRule="auto"/>
        <w:rPr>
          <w:rFonts w:ascii="Arial" w:hAnsi="Arial" w:cs="Arial"/>
        </w:rPr>
      </w:pPr>
      <w:r w:rsidRPr="00846321">
        <w:rPr>
          <w:rFonts w:ascii="Arial" w:hAnsi="Arial" w:cs="Arial"/>
        </w:rPr>
        <w:t>Larger care homes with 50-70 beds will be prioritised at first and we are working hard to vaccinate all care home residents and workers as quickly and safely as possible.”</w:t>
      </w:r>
    </w:p>
    <w:p w14:paraId="13E18DE5" w14:textId="77777777" w:rsidR="00C020B2" w:rsidRPr="00846321" w:rsidRDefault="00C020B2" w:rsidP="00C020B2">
      <w:pPr>
        <w:spacing w:after="0"/>
        <w:textAlignment w:val="baseline"/>
        <w:rPr>
          <w:rStyle w:val="eop"/>
          <w:rFonts w:ascii="Arial" w:eastAsia="Arial" w:hAnsi="Arial" w:cs="Arial"/>
          <w:color w:val="000000" w:themeColor="text1"/>
        </w:rPr>
      </w:pPr>
    </w:p>
    <w:p w14:paraId="0F0E184D" w14:textId="3B6128CD" w:rsidR="00E144CF" w:rsidRPr="00846321" w:rsidRDefault="385BC6E0" w:rsidP="00C020B2">
      <w:pPr>
        <w:spacing w:after="0" w:line="276" w:lineRule="auto"/>
        <w:textAlignment w:val="baseline"/>
        <w:rPr>
          <w:rFonts w:ascii="Arial" w:eastAsia="Arial" w:hAnsi="Arial" w:cs="Arial"/>
          <w:b/>
          <w:bCs/>
          <w:color w:val="000000" w:themeColor="text1"/>
        </w:rPr>
      </w:pPr>
      <w:r w:rsidRPr="00846321">
        <w:rPr>
          <w:rFonts w:ascii="Arial" w:eastAsia="Arial" w:hAnsi="Arial" w:cs="Arial"/>
          <w:color w:val="000000" w:themeColor="text1"/>
          <w:lang w:eastAsia="en-GB"/>
        </w:rPr>
        <w:t> </w:t>
      </w:r>
      <w:r w:rsidR="52171014" w:rsidRPr="00846321">
        <w:rPr>
          <w:rStyle w:val="normaltextrun"/>
          <w:rFonts w:ascii="Arial" w:eastAsia="Arial" w:hAnsi="Arial" w:cs="Arial"/>
          <w:b/>
          <w:bCs/>
          <w:color w:val="000000" w:themeColor="text1"/>
        </w:rPr>
        <w:t>Why aren’t you vaccinating economically active people? Surely that would be a good approach to get the economy back up and running again?</w:t>
      </w:r>
      <w:r w:rsidR="52171014" w:rsidRPr="00846321">
        <w:rPr>
          <w:rStyle w:val="eop"/>
          <w:rFonts w:ascii="Arial" w:eastAsia="Arial" w:hAnsi="Arial" w:cs="Arial"/>
          <w:b/>
          <w:bCs/>
          <w:color w:val="000000" w:themeColor="text1"/>
        </w:rPr>
        <w:t> </w:t>
      </w:r>
    </w:p>
    <w:p w14:paraId="2AC6FE7B" w14:textId="77777777" w:rsidR="00E144CF" w:rsidRPr="00846321" w:rsidRDefault="52171014" w:rsidP="00B80ED2">
      <w:pPr>
        <w:numPr>
          <w:ilvl w:val="0"/>
          <w:numId w:val="24"/>
        </w:numPr>
        <w:spacing w:after="0"/>
        <w:textAlignment w:val="baseline"/>
        <w:rPr>
          <w:rFonts w:ascii="Arial" w:eastAsia="Arial" w:hAnsi="Arial" w:cs="Arial"/>
          <w:b/>
          <w:bCs/>
          <w:color w:val="000000" w:themeColor="text1"/>
        </w:rPr>
      </w:pPr>
      <w:r w:rsidRPr="00846321">
        <w:rPr>
          <w:rStyle w:val="normaltextrun"/>
          <w:rFonts w:ascii="Arial" w:eastAsia="Arial" w:hAnsi="Arial" w:cs="Arial"/>
          <w:color w:val="000000" w:themeColor="text1"/>
        </w:rPr>
        <w:t>The full impact of vaccination on infection and transmission of the virus will not become clear until a large number of people have been vaccinated.</w:t>
      </w:r>
      <w:r w:rsidRPr="00846321">
        <w:rPr>
          <w:rStyle w:val="eop"/>
          <w:rFonts w:ascii="Arial" w:eastAsia="Arial" w:hAnsi="Arial" w:cs="Arial"/>
          <w:color w:val="000000" w:themeColor="text1"/>
        </w:rPr>
        <w:t> </w:t>
      </w:r>
    </w:p>
    <w:p w14:paraId="2F1D6EDE" w14:textId="77777777" w:rsidR="004A0A63" w:rsidRPr="00846321" w:rsidRDefault="52171014" w:rsidP="00B80ED2">
      <w:pPr>
        <w:numPr>
          <w:ilvl w:val="0"/>
          <w:numId w:val="24"/>
        </w:numPr>
        <w:spacing w:after="0"/>
        <w:textAlignment w:val="baseline"/>
        <w:rPr>
          <w:rFonts w:ascii="Arial" w:eastAsia="Arial" w:hAnsi="Arial" w:cs="Arial"/>
          <w:b/>
          <w:bCs/>
          <w:color w:val="000000" w:themeColor="text1"/>
        </w:rPr>
      </w:pPr>
      <w:r w:rsidRPr="00846321">
        <w:rPr>
          <w:rStyle w:val="normaltextrun"/>
          <w:rFonts w:ascii="Arial" w:eastAsia="Arial" w:hAnsi="Arial" w:cs="Arial"/>
          <w:color w:val="000000" w:themeColor="text1"/>
        </w:rPr>
        <w:t>The Joint Committee on Vaccination and Immunisation (JCVI) are the independent experts who advise Government on which vaccine/s the United Kingdom should use and provide advice on prioritisation at a population level.</w:t>
      </w:r>
      <w:r w:rsidRPr="00846321">
        <w:rPr>
          <w:rStyle w:val="eop"/>
          <w:rFonts w:ascii="Arial" w:eastAsia="Arial" w:hAnsi="Arial" w:cs="Arial"/>
          <w:color w:val="000000" w:themeColor="text1"/>
        </w:rPr>
        <w:t> </w:t>
      </w:r>
    </w:p>
    <w:p w14:paraId="173302FF" w14:textId="77777777" w:rsidR="004A0A63" w:rsidRPr="00846321" w:rsidRDefault="52171014" w:rsidP="00B80ED2">
      <w:pPr>
        <w:numPr>
          <w:ilvl w:val="0"/>
          <w:numId w:val="24"/>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Committee have advised that the first priorities for any COVID-19 vaccination programme should be the prevention COVID-19 mortality and protection of health and social care staff and systems. Secondary priorities could include vaccination of those at increased risk of hospitalisation and at increased risk of exposure, and to maintain resilience in essential public services.</w:t>
      </w:r>
      <w:r w:rsidRPr="00846321">
        <w:rPr>
          <w:rStyle w:val="eop"/>
          <w:rFonts w:ascii="Arial" w:eastAsia="Arial" w:hAnsi="Arial" w:cs="Arial"/>
          <w:color w:val="000000" w:themeColor="text1"/>
        </w:rPr>
        <w:t> </w:t>
      </w:r>
    </w:p>
    <w:p w14:paraId="1B069F48" w14:textId="77777777" w:rsidR="004A0A63" w:rsidRPr="00846321" w:rsidRDefault="52171014" w:rsidP="00B80ED2">
      <w:pPr>
        <w:numPr>
          <w:ilvl w:val="0"/>
          <w:numId w:val="24"/>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lastRenderedPageBreak/>
        <w:t>Given the current epidemiological situation in the UK, all evidence indicates that the best option for preventing morbidity and mortality in the initial phase of the programme is to directly protect persons most at risk of morbidity and mortality. </w:t>
      </w:r>
      <w:r w:rsidRPr="00846321">
        <w:rPr>
          <w:rStyle w:val="eop"/>
          <w:rFonts w:ascii="Arial" w:eastAsia="Arial" w:hAnsi="Arial" w:cs="Arial"/>
          <w:color w:val="000000" w:themeColor="text1"/>
        </w:rPr>
        <w:t> </w:t>
      </w:r>
    </w:p>
    <w:p w14:paraId="6819568C" w14:textId="77777777" w:rsidR="004A0A63" w:rsidRPr="00846321" w:rsidRDefault="004A0A63" w:rsidP="6ACB7DFC">
      <w:pPr>
        <w:spacing w:after="0"/>
        <w:ind w:left="60"/>
        <w:textAlignment w:val="baseline"/>
        <w:rPr>
          <w:rFonts w:ascii="Arial" w:eastAsia="Arial" w:hAnsi="Arial" w:cs="Arial"/>
          <w:b/>
          <w:bCs/>
          <w:color w:val="000000" w:themeColor="text1"/>
        </w:rPr>
      </w:pPr>
    </w:p>
    <w:p w14:paraId="2F1A22B2"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no priority for certain occupations?</w:t>
      </w:r>
      <w:r w:rsidRPr="00846321">
        <w:rPr>
          <w:rStyle w:val="eop"/>
          <w:rFonts w:ascii="Arial" w:eastAsia="Arial" w:hAnsi="Arial" w:cs="Arial"/>
          <w:b/>
          <w:bCs/>
          <w:color w:val="000000" w:themeColor="text1"/>
        </w:rPr>
        <w:t> </w:t>
      </w:r>
    </w:p>
    <w:p w14:paraId="18B1E321" w14:textId="77777777" w:rsidR="004A0A63" w:rsidRPr="00846321" w:rsidRDefault="52171014" w:rsidP="00B80ED2">
      <w:pPr>
        <w:numPr>
          <w:ilvl w:val="0"/>
          <w:numId w:val="25"/>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JCVI have considered evidence on the risk of exposure and risk of mortality by occupation. Under the priority groups advised, those over 50 years of age, and all adults in a risk group, would be eligible for vaccination within the first phase of the programme. </w:t>
      </w:r>
      <w:r w:rsidRPr="00846321">
        <w:rPr>
          <w:rStyle w:val="eop"/>
          <w:rFonts w:ascii="Arial" w:eastAsia="Arial" w:hAnsi="Arial" w:cs="Arial"/>
          <w:color w:val="000000" w:themeColor="text1"/>
        </w:rPr>
        <w:t> </w:t>
      </w:r>
    </w:p>
    <w:p w14:paraId="7B632201" w14:textId="77777777" w:rsidR="004A0A63" w:rsidRPr="00846321" w:rsidRDefault="52171014" w:rsidP="00B80ED2">
      <w:pPr>
        <w:numPr>
          <w:ilvl w:val="0"/>
          <w:numId w:val="25"/>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This prioritisation captures almost all preventable deaths from COVID-19, including those associated with occupational exposure to infection. </w:t>
      </w:r>
      <w:r w:rsidRPr="00846321">
        <w:rPr>
          <w:rStyle w:val="eop"/>
          <w:rFonts w:ascii="Arial" w:eastAsia="Arial" w:hAnsi="Arial" w:cs="Arial"/>
          <w:color w:val="000000" w:themeColor="text1"/>
        </w:rPr>
        <w:t> </w:t>
      </w:r>
    </w:p>
    <w:p w14:paraId="251C8956" w14:textId="77777777" w:rsidR="004A0A63" w:rsidRPr="00846321" w:rsidRDefault="52171014" w:rsidP="00B80ED2">
      <w:pPr>
        <w:numPr>
          <w:ilvl w:val="0"/>
          <w:numId w:val="25"/>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As such, JCVI does not advise further prioritisation by occupation during the first phase of the programme.</w:t>
      </w:r>
      <w:r w:rsidRPr="00846321">
        <w:rPr>
          <w:rStyle w:val="eop"/>
          <w:rFonts w:ascii="Arial" w:eastAsia="Arial" w:hAnsi="Arial" w:cs="Arial"/>
          <w:color w:val="000000" w:themeColor="text1"/>
        </w:rPr>
        <w:t> </w:t>
      </w:r>
    </w:p>
    <w:p w14:paraId="52CD5D37" w14:textId="77777777" w:rsidR="004A0A63" w:rsidRPr="00846321" w:rsidRDefault="004A0A63" w:rsidP="00C54AF3">
      <w:pPr>
        <w:spacing w:after="0"/>
        <w:textAlignment w:val="baseline"/>
        <w:rPr>
          <w:rFonts w:ascii="Arial" w:eastAsia="Arial" w:hAnsi="Arial" w:cs="Arial"/>
          <w:b/>
          <w:bCs/>
          <w:color w:val="000000" w:themeColor="text1"/>
        </w:rPr>
      </w:pPr>
    </w:p>
    <w:p w14:paraId="0AA3559A" w14:textId="0FD16DF9" w:rsidR="00C54AF3" w:rsidRPr="00846321" w:rsidRDefault="00C54AF3" w:rsidP="00A92F09">
      <w:pPr>
        <w:spacing w:after="0"/>
        <w:contextualSpacing/>
        <w:rPr>
          <w:rFonts w:ascii="Arial" w:eastAsia="Times New Roman" w:hAnsi="Arial" w:cs="Arial"/>
          <w:b/>
          <w:bCs/>
        </w:rPr>
      </w:pPr>
      <w:r w:rsidRPr="00846321">
        <w:rPr>
          <w:rFonts w:ascii="Arial" w:eastAsia="Times New Roman" w:hAnsi="Arial" w:cs="Arial"/>
          <w:b/>
          <w:bCs/>
        </w:rPr>
        <w:t>Are you going to prioritise giving teachers the vaccine so schools can reopen?</w:t>
      </w:r>
    </w:p>
    <w:p w14:paraId="3717AF3E" w14:textId="77777777" w:rsidR="00C54AF3" w:rsidRPr="00846321" w:rsidRDefault="00C54AF3"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We are following the advice from independent experts on the JCVI on which groups of people to prioritise for Covid-19 vaccines. </w:t>
      </w:r>
    </w:p>
    <w:p w14:paraId="22AA9D24" w14:textId="77777777" w:rsidR="00C54AF3" w:rsidRPr="00846321" w:rsidRDefault="00C54AF3"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The Committee advised the immediate priority should be to prevent deaths and protect health and care staff, with old age deemed the single biggest factor determining mortality.</w:t>
      </w:r>
    </w:p>
    <w:p w14:paraId="53B0A005" w14:textId="359F531A" w:rsidR="00C54AF3" w:rsidRPr="00846321" w:rsidRDefault="00C54AF3" w:rsidP="00B80ED2">
      <w:pPr>
        <w:pStyle w:val="ListParagraph"/>
        <w:numPr>
          <w:ilvl w:val="0"/>
          <w:numId w:val="76"/>
        </w:numPr>
        <w:spacing w:after="0" w:line="240" w:lineRule="auto"/>
        <w:rPr>
          <w:rFonts w:ascii="Arial" w:eastAsia="Times New Roman" w:hAnsi="Arial" w:cs="Arial"/>
        </w:rPr>
      </w:pPr>
      <w:r w:rsidRPr="00846321">
        <w:rPr>
          <w:rFonts w:ascii="Arial" w:eastAsia="Times New Roman" w:hAnsi="Arial" w:cs="Arial"/>
        </w:rPr>
        <w:t>We understand this is a challenging period for many, and the NHS is working hard to vaccinate those most at risk as soon as possible.</w:t>
      </w:r>
    </w:p>
    <w:p w14:paraId="772673A4" w14:textId="77777777" w:rsidR="006851C1" w:rsidRPr="00846321" w:rsidRDefault="006851C1" w:rsidP="006851C1">
      <w:pPr>
        <w:spacing w:after="0" w:line="240" w:lineRule="auto"/>
        <w:textAlignment w:val="baseline"/>
        <w:rPr>
          <w:rStyle w:val="normaltextrun"/>
          <w:rFonts w:ascii="Arial" w:eastAsia="Arial" w:hAnsi="Arial" w:cs="Arial"/>
          <w:b/>
          <w:bCs/>
          <w:color w:val="000000" w:themeColor="text1"/>
        </w:rPr>
      </w:pPr>
    </w:p>
    <w:p w14:paraId="2B7DF0EE" w14:textId="18C5CBC1" w:rsidR="004A0A63" w:rsidRPr="00846321" w:rsidRDefault="52171014" w:rsidP="006851C1">
      <w:pPr>
        <w:spacing w:after="0" w:line="240" w:lineRule="auto"/>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What about people who are immunocompromised who can’t benefit from a vaccine?</w:t>
      </w:r>
      <w:r w:rsidRPr="00846321">
        <w:rPr>
          <w:rStyle w:val="eop"/>
          <w:rFonts w:ascii="Arial" w:eastAsia="Arial" w:hAnsi="Arial" w:cs="Arial"/>
          <w:b/>
          <w:bCs/>
          <w:color w:val="000000" w:themeColor="text1"/>
        </w:rPr>
        <w:t> </w:t>
      </w:r>
    </w:p>
    <w:p w14:paraId="1990AE29" w14:textId="3321EE87" w:rsidR="004A0A63" w:rsidRPr="00846321" w:rsidRDefault="52171014" w:rsidP="00B80ED2">
      <w:pPr>
        <w:numPr>
          <w:ilvl w:val="0"/>
          <w:numId w:val="26"/>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Government is exploring all avenues available to us, to ensure that a treatment for COVID-19 is found. </w:t>
      </w:r>
      <w:r w:rsidRPr="00846321">
        <w:rPr>
          <w:rStyle w:val="eop"/>
          <w:rFonts w:ascii="Arial" w:eastAsia="Arial" w:hAnsi="Arial" w:cs="Arial"/>
          <w:color w:val="000000" w:themeColor="text1"/>
        </w:rPr>
        <w:t> </w:t>
      </w:r>
    </w:p>
    <w:p w14:paraId="5E760A3F" w14:textId="3321EE87" w:rsidR="004A0A63" w:rsidRPr="00846321" w:rsidRDefault="52171014" w:rsidP="00B80ED2">
      <w:pPr>
        <w:numPr>
          <w:ilvl w:val="0"/>
          <w:numId w:val="26"/>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Treatments containing COVID-19 neutralising antibodies have been secured from </w:t>
      </w:r>
      <w:r w:rsidR="31FF76C6" w:rsidRPr="00846321">
        <w:rPr>
          <w:rStyle w:val="normaltextrun"/>
          <w:rFonts w:ascii="Arial" w:eastAsia="Arial" w:hAnsi="Arial" w:cs="Arial"/>
          <w:color w:val="000000" w:themeColor="text1"/>
        </w:rPr>
        <w:t>AstraZeneca</w:t>
      </w:r>
      <w:r w:rsidRPr="00846321">
        <w:rPr>
          <w:rStyle w:val="normaltextrun"/>
          <w:rFonts w:ascii="Arial" w:eastAsia="Arial" w:hAnsi="Arial" w:cs="Arial"/>
          <w:color w:val="000000" w:themeColor="text1"/>
        </w:rPr>
        <w:t> to support immunocompromised people who will not be able to benefit from a COVID-19 vaccine. </w:t>
      </w:r>
      <w:r w:rsidRPr="00846321">
        <w:rPr>
          <w:rStyle w:val="eop"/>
          <w:rFonts w:ascii="Arial" w:eastAsia="Arial" w:hAnsi="Arial" w:cs="Arial"/>
          <w:color w:val="000000" w:themeColor="text1"/>
        </w:rPr>
        <w:t> </w:t>
      </w:r>
    </w:p>
    <w:p w14:paraId="71740B4B" w14:textId="3321EE87" w:rsidR="004A0A63" w:rsidRPr="00846321" w:rsidRDefault="52171014" w:rsidP="00B80ED2">
      <w:pPr>
        <w:numPr>
          <w:ilvl w:val="0"/>
          <w:numId w:val="26"/>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antibody treatment currently being developed by AstraZeneca is a combination of two monoclonal antibodies and has the potential to be given as a preventative option for people exposed to the virus, and to treat and prevent disease progression in patients already infected by the virus if successful.</w:t>
      </w:r>
      <w:r w:rsidRPr="00846321">
        <w:rPr>
          <w:rStyle w:val="eop"/>
          <w:rFonts w:ascii="Arial" w:eastAsia="Arial" w:hAnsi="Arial" w:cs="Arial"/>
          <w:color w:val="000000" w:themeColor="text1"/>
        </w:rPr>
        <w:t> </w:t>
      </w:r>
    </w:p>
    <w:p w14:paraId="0BE2387B" w14:textId="77777777" w:rsidR="004A0A63" w:rsidRPr="00846321" w:rsidRDefault="004A0A63" w:rsidP="6ACB7DFC">
      <w:pPr>
        <w:spacing w:after="0"/>
        <w:ind w:left="60"/>
        <w:textAlignment w:val="baseline"/>
        <w:rPr>
          <w:rFonts w:ascii="Arial" w:eastAsia="Arial" w:hAnsi="Arial" w:cs="Arial"/>
          <w:color w:val="000000" w:themeColor="text1"/>
        </w:rPr>
      </w:pPr>
    </w:p>
    <w:p w14:paraId="009D8075"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do the JCVI’s recommendations focus on reducing people’s individual risk and not stopping transmission?</w:t>
      </w:r>
      <w:r w:rsidRPr="00846321">
        <w:rPr>
          <w:rStyle w:val="eop"/>
          <w:rFonts w:ascii="Arial" w:eastAsia="Arial" w:hAnsi="Arial" w:cs="Arial"/>
          <w:b/>
          <w:bCs/>
          <w:color w:val="000000" w:themeColor="text1"/>
        </w:rPr>
        <w:t> </w:t>
      </w:r>
    </w:p>
    <w:p w14:paraId="3555BDB4" w14:textId="77777777" w:rsidR="004A0A63" w:rsidRPr="00846321" w:rsidRDefault="52171014" w:rsidP="00B80ED2">
      <w:pPr>
        <w:numPr>
          <w:ilvl w:val="0"/>
          <w:numId w:val="2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The most important thing is that we protect those who are most at risk of dying. At the start of any vaccination programme, we won’t know the impact of the vaccine on transmission and so we will vaccinate those who are at highest risk of serious illness and death. This includes older people and care home residents. </w:t>
      </w:r>
      <w:r w:rsidRPr="00846321">
        <w:rPr>
          <w:rStyle w:val="eop"/>
          <w:rFonts w:ascii="Arial" w:eastAsia="Arial" w:hAnsi="Arial" w:cs="Arial"/>
          <w:color w:val="000000" w:themeColor="text1"/>
        </w:rPr>
        <w:t> </w:t>
      </w:r>
    </w:p>
    <w:p w14:paraId="355B7AE2" w14:textId="77777777" w:rsidR="004A0A63" w:rsidRPr="00846321" w:rsidRDefault="52171014" w:rsidP="00B80ED2">
      <w:pPr>
        <w:numPr>
          <w:ilvl w:val="0"/>
          <w:numId w:val="27"/>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As vaccination programmes roll out globally, our understanding of the safety and effectiveness of each vaccine will increase, and these data will be used to develop advice on the next phase of the programme.</w:t>
      </w:r>
      <w:r w:rsidRPr="00846321">
        <w:rPr>
          <w:rStyle w:val="eop"/>
          <w:rFonts w:ascii="Arial" w:eastAsia="Arial" w:hAnsi="Arial" w:cs="Arial"/>
          <w:color w:val="000000" w:themeColor="text1"/>
        </w:rPr>
        <w:t> </w:t>
      </w:r>
    </w:p>
    <w:p w14:paraId="118602F0" w14:textId="77777777" w:rsidR="00E144CF" w:rsidRPr="00846321" w:rsidRDefault="00E144CF" w:rsidP="6ACB7DFC">
      <w:pPr>
        <w:spacing w:after="0"/>
        <w:textAlignment w:val="baseline"/>
        <w:rPr>
          <w:rFonts w:ascii="Arial" w:eastAsia="Arial" w:hAnsi="Arial" w:cs="Arial"/>
          <w:color w:val="000000" w:themeColor="text1"/>
        </w:rPr>
      </w:pPr>
    </w:p>
    <w:p w14:paraId="5D2B7050" w14:textId="77777777" w:rsidR="004A0A63" w:rsidRPr="00846321" w:rsidRDefault="52171014"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Why is vaccination not recommended for children?</w:t>
      </w:r>
      <w:r w:rsidRPr="00846321">
        <w:rPr>
          <w:rStyle w:val="eop"/>
          <w:rFonts w:ascii="Arial" w:eastAsia="Arial" w:hAnsi="Arial" w:cs="Arial"/>
          <w:b/>
          <w:bCs/>
          <w:color w:val="000000" w:themeColor="text1"/>
        </w:rPr>
        <w:t> </w:t>
      </w:r>
    </w:p>
    <w:p w14:paraId="66809B51" w14:textId="77777777" w:rsidR="004A0A63" w:rsidRPr="00846321" w:rsidRDefault="52171014" w:rsidP="00B80ED2">
      <w:pPr>
        <w:numPr>
          <w:ilvl w:val="0"/>
          <w:numId w:val="28"/>
        </w:numPr>
        <w:spacing w:after="0"/>
        <w:textAlignment w:val="baseline"/>
        <w:rPr>
          <w:rStyle w:val="eop"/>
          <w:rFonts w:ascii="Arial" w:eastAsia="Arial" w:hAnsi="Arial" w:cs="Arial"/>
          <w:color w:val="000000" w:themeColor="text1"/>
        </w:rPr>
      </w:pPr>
      <w:r w:rsidRPr="00846321">
        <w:rPr>
          <w:rStyle w:val="normaltextrun"/>
          <w:rFonts w:ascii="Arial" w:eastAsia="Arial" w:hAnsi="Arial" w:cs="Arial"/>
          <w:color w:val="000000" w:themeColor="text1"/>
        </w:rPr>
        <w:t>Almost all children with COVID-19 have no symptoms or mild disease and the vaccines not yet been tested in younger children. The Committee advises that only children at very high risk of catching the virus and serious illness, such as older children with severe neuro-disabilities in residential care, should be offered vaccination.</w:t>
      </w:r>
      <w:r w:rsidRPr="00846321">
        <w:rPr>
          <w:rStyle w:val="eop"/>
          <w:rFonts w:ascii="Arial" w:eastAsia="Arial" w:hAnsi="Arial" w:cs="Arial"/>
          <w:color w:val="000000" w:themeColor="text1"/>
        </w:rPr>
        <w:t> </w:t>
      </w:r>
    </w:p>
    <w:p w14:paraId="6ED36A4F" w14:textId="77777777" w:rsidR="009B0258" w:rsidRPr="00846321" w:rsidRDefault="009B0258" w:rsidP="6ACB7DFC">
      <w:pPr>
        <w:spacing w:after="0"/>
        <w:textAlignment w:val="baseline"/>
        <w:rPr>
          <w:rStyle w:val="eop"/>
          <w:rFonts w:ascii="Arial" w:eastAsia="Arial" w:hAnsi="Arial" w:cs="Arial"/>
          <w:color w:val="000000" w:themeColor="text1"/>
        </w:rPr>
      </w:pPr>
    </w:p>
    <w:p w14:paraId="1B9EBB30" w14:textId="204C4FC5" w:rsidR="00311ECA" w:rsidRPr="00846321" w:rsidRDefault="00311ECA" w:rsidP="00694AB3">
      <w:pPr>
        <w:spacing w:after="0"/>
        <w:contextualSpacing/>
        <w:rPr>
          <w:rFonts w:ascii="Arial" w:eastAsia="Times New Roman" w:hAnsi="Arial" w:cs="Arial"/>
          <w:b/>
          <w:bCs/>
        </w:rPr>
      </w:pPr>
      <w:r w:rsidRPr="00846321">
        <w:rPr>
          <w:rFonts w:ascii="Arial" w:eastAsia="Times New Roman" w:hAnsi="Arial" w:cs="Arial"/>
          <w:b/>
          <w:bCs/>
        </w:rPr>
        <w:t>Does the addition of the Oxford/AstraZeneca mean you can start vaccinating secondary school children</w:t>
      </w:r>
      <w:r w:rsidR="00A92F09" w:rsidRPr="00846321">
        <w:rPr>
          <w:rFonts w:ascii="Arial" w:eastAsia="Times New Roman" w:hAnsi="Arial" w:cs="Arial"/>
          <w:b/>
          <w:bCs/>
        </w:rPr>
        <w:t>?</w:t>
      </w:r>
      <w:r w:rsidRPr="00846321">
        <w:rPr>
          <w:rFonts w:ascii="Arial" w:eastAsia="Times New Roman" w:hAnsi="Arial" w:cs="Arial"/>
          <w:b/>
          <w:bCs/>
        </w:rPr>
        <w:t xml:space="preserve"> </w:t>
      </w:r>
    </w:p>
    <w:p w14:paraId="337FE60C" w14:textId="77777777" w:rsidR="00311ECA" w:rsidRPr="00846321" w:rsidRDefault="00311ECA" w:rsidP="00B80ED2">
      <w:pPr>
        <w:pStyle w:val="ListParagraph"/>
        <w:numPr>
          <w:ilvl w:val="0"/>
          <w:numId w:val="76"/>
        </w:numPr>
        <w:spacing w:after="0" w:line="252" w:lineRule="auto"/>
        <w:rPr>
          <w:rFonts w:ascii="Arial" w:eastAsia="Times New Roman" w:hAnsi="Arial" w:cs="Arial"/>
        </w:rPr>
      </w:pPr>
      <w:r w:rsidRPr="00846321">
        <w:rPr>
          <w:rFonts w:ascii="Arial" w:eastAsia="Times New Roman" w:hAnsi="Arial" w:cs="Arial"/>
        </w:rPr>
        <w:t xml:space="preserve">We are following the advice from independent experts on the JCVI on which groups of people to prioritise for Covid-19 vaccines. </w:t>
      </w:r>
    </w:p>
    <w:p w14:paraId="4CA92A62" w14:textId="77777777" w:rsidR="00311ECA" w:rsidRPr="00846321" w:rsidRDefault="00311ECA"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They advised the immediate priority should be to prevent deaths and protect health and care staff, with old age deemed the single biggest factor determining mortality.</w:t>
      </w:r>
    </w:p>
    <w:p w14:paraId="10CBCB25" w14:textId="77777777" w:rsidR="00311ECA" w:rsidRPr="00846321" w:rsidRDefault="00311ECA" w:rsidP="00B80ED2">
      <w:pPr>
        <w:pStyle w:val="ListParagraph"/>
        <w:numPr>
          <w:ilvl w:val="0"/>
          <w:numId w:val="76"/>
        </w:numPr>
        <w:spacing w:line="252" w:lineRule="auto"/>
        <w:rPr>
          <w:rFonts w:ascii="Arial" w:eastAsia="Times New Roman" w:hAnsi="Arial" w:cs="Arial"/>
        </w:rPr>
      </w:pPr>
      <w:r w:rsidRPr="00846321">
        <w:rPr>
          <w:rFonts w:ascii="Arial" w:eastAsia="Times New Roman" w:hAnsi="Arial" w:cs="Arial"/>
        </w:rPr>
        <w:t>We understand this is a challenging period for many, and the NHS is working hard to vaccinate those most at risk as soon as possible.</w:t>
      </w:r>
    </w:p>
    <w:p w14:paraId="3FA24A84" w14:textId="77777777" w:rsidR="009B0258" w:rsidRPr="00846321" w:rsidRDefault="68E86349" w:rsidP="6ACB7DFC">
      <w:pPr>
        <w:pBdr>
          <w:top w:val="nil"/>
          <w:left w:val="nil"/>
          <w:bottom w:val="nil"/>
          <w:right w:val="nil"/>
          <w:between w:val="nil"/>
        </w:pBdr>
        <w:spacing w:after="0" w:line="240" w:lineRule="auto"/>
        <w:rPr>
          <w:rStyle w:val="eop"/>
          <w:rFonts w:ascii="Arial" w:eastAsia="Arial" w:hAnsi="Arial" w:cs="Arial"/>
          <w:b/>
          <w:bCs/>
          <w:color w:val="000000" w:themeColor="text1"/>
        </w:rPr>
      </w:pPr>
      <w:r w:rsidRPr="00846321">
        <w:rPr>
          <w:rFonts w:ascii="Arial" w:eastAsia="Arial" w:hAnsi="Arial" w:cs="Arial"/>
          <w:b/>
          <w:bCs/>
          <w:color w:val="000000" w:themeColor="text1"/>
        </w:rPr>
        <w:t>Is the vaccine safe for people with pre-existing conditions?</w:t>
      </w:r>
    </w:p>
    <w:p w14:paraId="5011807F" w14:textId="77777777" w:rsidR="00BC697D" w:rsidRPr="00846321" w:rsidRDefault="68E86349" w:rsidP="00B80ED2">
      <w:pPr>
        <w:pStyle w:val="ListParagraph"/>
        <w:numPr>
          <w:ilvl w:val="0"/>
          <w:numId w:val="2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trials have involved people with chronic underlying conditions deliberately, and they have involved people from very broad age ranges and quite a lot of people in the elderly bracket. The JCVI have looked at this, there’s no indication that there should be any difficulty in giving it to people with chronic underlying conditions. </w:t>
      </w:r>
    </w:p>
    <w:p w14:paraId="4A7B5A1C" w14:textId="77777777" w:rsidR="009B0258" w:rsidRPr="00846321" w:rsidRDefault="68E86349" w:rsidP="00B80ED2">
      <w:pPr>
        <w:pStyle w:val="ListParagraph"/>
        <w:numPr>
          <w:ilvl w:val="0"/>
          <w:numId w:val="2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JCVI has picked out, not just by age, but people 18 to 65 with at-risk conditions. And, and the reason for that is that they are at extremely high risk from coronavirus compared with the general population. </w:t>
      </w:r>
    </w:p>
    <w:p w14:paraId="13D81B4C" w14:textId="77777777" w:rsidR="004C7D2B" w:rsidRPr="00846321" w:rsidRDefault="004C7D2B" w:rsidP="6ACB7DFC">
      <w:pPr>
        <w:spacing w:after="0"/>
        <w:textAlignment w:val="baseline"/>
        <w:rPr>
          <w:rStyle w:val="normaltextrun"/>
          <w:rFonts w:ascii="Arial" w:eastAsia="Arial" w:hAnsi="Arial" w:cs="Arial"/>
          <w:b/>
          <w:bCs/>
          <w:color w:val="000000" w:themeColor="text1"/>
        </w:rPr>
      </w:pPr>
    </w:p>
    <w:p w14:paraId="5021D827" w14:textId="39EC85ED" w:rsidR="00E21854" w:rsidRPr="00846321" w:rsidRDefault="00E21854" w:rsidP="00A92F09">
      <w:pPr>
        <w:spacing w:after="0" w:line="240" w:lineRule="auto"/>
        <w:contextualSpacing/>
        <w:rPr>
          <w:rFonts w:ascii="Arial" w:eastAsia="Times New Roman" w:hAnsi="Arial" w:cs="Arial"/>
          <w:b/>
          <w:bCs/>
        </w:rPr>
      </w:pPr>
      <w:r w:rsidRPr="00846321">
        <w:rPr>
          <w:rFonts w:ascii="Arial" w:eastAsia="Times New Roman" w:hAnsi="Arial" w:cs="Arial"/>
          <w:b/>
          <w:bCs/>
        </w:rPr>
        <w:t xml:space="preserve">Can pregnant women have </w:t>
      </w:r>
      <w:r w:rsidR="009446CD" w:rsidRPr="00846321">
        <w:rPr>
          <w:rFonts w:ascii="Arial" w:eastAsia="Times New Roman" w:hAnsi="Arial" w:cs="Arial"/>
          <w:b/>
          <w:bCs/>
        </w:rPr>
        <w:t>the Pfizer/BioNTech or Oxford/AstraZeneca vaccines</w:t>
      </w:r>
      <w:r w:rsidRPr="00846321">
        <w:rPr>
          <w:rFonts w:ascii="Arial" w:eastAsia="Times New Roman" w:hAnsi="Arial" w:cs="Arial"/>
          <w:b/>
          <w:bCs/>
        </w:rPr>
        <w:t>?</w:t>
      </w:r>
    </w:p>
    <w:p w14:paraId="48CC83B0" w14:textId="41DAAD10" w:rsidR="00E21854" w:rsidRPr="00846321" w:rsidRDefault="00E21854" w:rsidP="00B80ED2">
      <w:pPr>
        <w:pStyle w:val="Default"/>
        <w:numPr>
          <w:ilvl w:val="0"/>
          <w:numId w:val="76"/>
        </w:numPr>
        <w:rPr>
          <w:rFonts w:ascii="Arial" w:hAnsi="Arial" w:cs="Arial"/>
          <w:sz w:val="22"/>
          <w:szCs w:val="22"/>
        </w:rPr>
      </w:pPr>
      <w:r w:rsidRPr="00846321">
        <w:rPr>
          <w:rFonts w:ascii="Arial" w:hAnsi="Arial" w:cs="Arial"/>
          <w:sz w:val="22"/>
          <w:szCs w:val="22"/>
        </w:rPr>
        <w:t xml:space="preserve">The JCVI has amended its previous precautionary advice on Covid-19 vaccines and pregnancy or breastfeeding. </w:t>
      </w:r>
    </w:p>
    <w:p w14:paraId="68E4D62B" w14:textId="617B76EB" w:rsidR="00E21854" w:rsidRPr="00846321" w:rsidRDefault="00BC0ACA" w:rsidP="00B80ED2">
      <w:pPr>
        <w:pStyle w:val="Default"/>
        <w:numPr>
          <w:ilvl w:val="0"/>
          <w:numId w:val="76"/>
        </w:numPr>
        <w:rPr>
          <w:rFonts w:ascii="Arial" w:hAnsi="Arial" w:cs="Arial"/>
          <w:sz w:val="22"/>
          <w:szCs w:val="22"/>
        </w:rPr>
      </w:pPr>
      <w:r w:rsidRPr="00846321">
        <w:rPr>
          <w:rFonts w:ascii="Arial" w:hAnsi="Arial" w:cs="Arial"/>
          <w:sz w:val="22"/>
          <w:szCs w:val="22"/>
        </w:rPr>
        <w:t>The n</w:t>
      </w:r>
      <w:r w:rsidR="00E21854" w:rsidRPr="00846321">
        <w:rPr>
          <w:rFonts w:ascii="Arial" w:hAnsi="Arial" w:cs="Arial"/>
          <w:sz w:val="22"/>
          <w:szCs w:val="22"/>
        </w:rPr>
        <w:t>ew advice sets out that vaccination with either vaccine in pregnancy should be considered where the risk of exposure SARS-CoV2 infection is high and cannot be avoided, or where the woman has underlying conditions that place her at very high risk of serious complications of Covid-19, and the risks and benefits of vaccination should be discussed.</w:t>
      </w:r>
    </w:p>
    <w:p w14:paraId="3B0EE5EF" w14:textId="1E8C0697" w:rsidR="00CC3897" w:rsidRPr="00846321" w:rsidRDefault="00CC3897" w:rsidP="00B80ED2">
      <w:pPr>
        <w:pStyle w:val="Default"/>
        <w:numPr>
          <w:ilvl w:val="0"/>
          <w:numId w:val="76"/>
        </w:numPr>
        <w:rPr>
          <w:rFonts w:ascii="Arial" w:hAnsi="Arial" w:cs="Arial"/>
          <w:sz w:val="22"/>
          <w:szCs w:val="22"/>
        </w:rPr>
      </w:pPr>
      <w:r w:rsidRPr="00846321">
        <w:rPr>
          <w:rFonts w:ascii="Arial" w:hAnsi="Arial" w:cs="Arial"/>
          <w:sz w:val="22"/>
          <w:szCs w:val="22"/>
        </w:rPr>
        <w:t>The Pfizer/BioNTech vaccine should only be considered for use in pregnancy when the potential benefits outweigh any potential risks for the mother and baby. Women should discuss the benefits and risks of having the vaccine with their healthcare professional and reach a joint decision based on individual circumstances. Women who are breastfeeding can also be given the vaccine.</w:t>
      </w:r>
    </w:p>
    <w:p w14:paraId="2DF92AA8" w14:textId="3321EE87" w:rsidR="00E21854" w:rsidRPr="00846321" w:rsidRDefault="00E21854" w:rsidP="00B80ED2">
      <w:pPr>
        <w:pStyle w:val="Default"/>
        <w:numPr>
          <w:ilvl w:val="0"/>
          <w:numId w:val="76"/>
        </w:numPr>
        <w:rPr>
          <w:rFonts w:ascii="Arial" w:hAnsi="Arial" w:cs="Arial"/>
          <w:sz w:val="22"/>
          <w:szCs w:val="22"/>
        </w:rPr>
      </w:pPr>
      <w:r w:rsidRPr="00846321">
        <w:rPr>
          <w:rFonts w:ascii="Arial" w:hAnsi="Arial" w:cs="Arial"/>
          <w:sz w:val="22"/>
          <w:szCs w:val="22"/>
        </w:rPr>
        <w:t xml:space="preserve">Those who are trying to become pregnant do not need to avoid pregnancy after vaccination, and breastfeeding women may be offered vaccination with either vaccine following consideration of the woman’s clinical need for immunisation against COVID-19. The UK Chief Medical Officers agree with this advice.  </w:t>
      </w:r>
    </w:p>
    <w:p w14:paraId="4D703A5A" w14:textId="657B7E43" w:rsidR="005B2093" w:rsidRPr="00846321" w:rsidRDefault="005B2093" w:rsidP="6ACB7DFC">
      <w:pPr>
        <w:spacing w:after="0"/>
        <w:textAlignment w:val="baseline"/>
        <w:rPr>
          <w:rStyle w:val="eop"/>
          <w:rFonts w:ascii="Arial" w:eastAsia="Arial" w:hAnsi="Arial" w:cs="Arial"/>
          <w:color w:val="000000" w:themeColor="text1"/>
        </w:rPr>
      </w:pPr>
    </w:p>
    <w:p w14:paraId="4DA7BBF0" w14:textId="16DE9977" w:rsidR="005B2093" w:rsidRPr="00846321" w:rsidRDefault="3CBC094E" w:rsidP="6ACB7DFC">
      <w:pPr>
        <w:spacing w:after="0"/>
        <w:textAlignment w:val="baseline"/>
        <w:rPr>
          <w:rStyle w:val="eop"/>
          <w:rFonts w:ascii="Arial" w:eastAsia="Arial" w:hAnsi="Arial" w:cs="Arial"/>
          <w:b/>
          <w:bCs/>
          <w:color w:val="000000" w:themeColor="text1"/>
        </w:rPr>
      </w:pPr>
      <w:r w:rsidRPr="00846321">
        <w:rPr>
          <w:rStyle w:val="eop"/>
          <w:rFonts w:ascii="Arial" w:eastAsia="Arial" w:hAnsi="Arial" w:cs="Arial"/>
          <w:b/>
          <w:bCs/>
          <w:color w:val="000000" w:themeColor="text1"/>
        </w:rPr>
        <w:t xml:space="preserve">Will unpaid </w:t>
      </w:r>
      <w:r w:rsidR="3A954DC0" w:rsidRPr="00846321">
        <w:rPr>
          <w:rStyle w:val="eop"/>
          <w:rFonts w:ascii="Arial" w:eastAsia="Arial" w:hAnsi="Arial" w:cs="Arial"/>
          <w:b/>
          <w:bCs/>
          <w:color w:val="000000" w:themeColor="text1"/>
        </w:rPr>
        <w:t>carers</w:t>
      </w:r>
      <w:r w:rsidRPr="00846321">
        <w:rPr>
          <w:rStyle w:val="eop"/>
          <w:rFonts w:ascii="Arial" w:eastAsia="Arial" w:hAnsi="Arial" w:cs="Arial"/>
          <w:b/>
          <w:bCs/>
          <w:color w:val="000000" w:themeColor="text1"/>
        </w:rPr>
        <w:t xml:space="preserve"> be included in the </w:t>
      </w:r>
      <w:r w:rsidR="3A954DC0" w:rsidRPr="00846321">
        <w:rPr>
          <w:rStyle w:val="eop"/>
          <w:rFonts w:ascii="Arial" w:eastAsia="Arial" w:hAnsi="Arial" w:cs="Arial"/>
          <w:b/>
          <w:bCs/>
          <w:color w:val="000000" w:themeColor="text1"/>
        </w:rPr>
        <w:t xml:space="preserve">JCVI </w:t>
      </w:r>
      <w:r w:rsidRPr="00846321">
        <w:rPr>
          <w:rStyle w:val="eop"/>
          <w:rFonts w:ascii="Arial" w:eastAsia="Arial" w:hAnsi="Arial" w:cs="Arial"/>
          <w:b/>
          <w:bCs/>
          <w:color w:val="000000" w:themeColor="text1"/>
        </w:rPr>
        <w:t>prio</w:t>
      </w:r>
      <w:r w:rsidR="3A954DC0" w:rsidRPr="00846321">
        <w:rPr>
          <w:rStyle w:val="eop"/>
          <w:rFonts w:ascii="Arial" w:eastAsia="Arial" w:hAnsi="Arial" w:cs="Arial"/>
          <w:b/>
          <w:bCs/>
          <w:color w:val="000000" w:themeColor="text1"/>
        </w:rPr>
        <w:t xml:space="preserve">ritisation? </w:t>
      </w:r>
    </w:p>
    <w:p w14:paraId="3CF07BA6" w14:textId="344D85CA" w:rsidR="005B2093" w:rsidRPr="00846321" w:rsidRDefault="3CBC094E" w:rsidP="00B80ED2">
      <w:pPr>
        <w:pStyle w:val="wordsection1"/>
        <w:numPr>
          <w:ilvl w:val="0"/>
          <w:numId w:val="29"/>
        </w:numPr>
        <w:spacing w:before="0" w:beforeAutospacing="0" w:after="0" w:afterAutospacing="0"/>
        <w:rPr>
          <w:rFonts w:ascii="Arial" w:eastAsia="Arial" w:hAnsi="Arial" w:cs="Arial"/>
          <w:color w:val="000000" w:themeColor="text1"/>
        </w:rPr>
      </w:pPr>
      <w:r w:rsidRPr="00846321">
        <w:rPr>
          <w:rFonts w:ascii="Arial" w:eastAsia="Arial" w:hAnsi="Arial" w:cs="Arial"/>
          <w:color w:val="000000" w:themeColor="text1"/>
        </w:rPr>
        <w:t>The Joint Committee on Vaccination and Immunisation (JCVI) have advised that the vaccine should be prioritised for care home residents and staff, followed by people over 80 and health and social care workers – including home carers.</w:t>
      </w:r>
    </w:p>
    <w:p w14:paraId="70C46279" w14:textId="65F25D30" w:rsidR="005B2093" w:rsidRPr="00846321" w:rsidRDefault="3CBC094E" w:rsidP="00B80ED2">
      <w:pPr>
        <w:pStyle w:val="wordsection1"/>
        <w:numPr>
          <w:ilvl w:val="0"/>
          <w:numId w:val="29"/>
        </w:numPr>
        <w:spacing w:before="0" w:beforeAutospacing="0" w:after="0" w:afterAutospacing="0"/>
        <w:rPr>
          <w:rFonts w:ascii="Arial" w:eastAsia="Arial" w:hAnsi="Arial" w:cs="Arial"/>
          <w:color w:val="000000" w:themeColor="text1"/>
        </w:rPr>
      </w:pPr>
      <w:r w:rsidRPr="00846321">
        <w:rPr>
          <w:rFonts w:ascii="Arial" w:eastAsia="Arial" w:hAnsi="Arial" w:cs="Arial"/>
          <w:color w:val="000000" w:themeColor="text1"/>
        </w:rPr>
        <w:t>We recognise the vital role unpaid carers play in caring for vulnerable individuals and we will provide further details on their access to the vaccine in due course.</w:t>
      </w:r>
    </w:p>
    <w:p w14:paraId="5A69502B" w14:textId="77777777" w:rsidR="003403C2" w:rsidRPr="00846321" w:rsidRDefault="003403C2" w:rsidP="6ACB7DFC">
      <w:pPr>
        <w:spacing w:after="0"/>
        <w:ind w:left="720"/>
        <w:textAlignment w:val="baseline"/>
        <w:rPr>
          <w:rStyle w:val="eop"/>
          <w:rFonts w:ascii="Arial" w:eastAsia="Arial" w:hAnsi="Arial" w:cs="Arial"/>
          <w:color w:val="000000" w:themeColor="text1"/>
        </w:rPr>
      </w:pPr>
    </w:p>
    <w:p w14:paraId="15357277" w14:textId="77DFE062" w:rsidR="00E62C9F" w:rsidRPr="00846321" w:rsidRDefault="228A39BD" w:rsidP="6ACB7DFC">
      <w:pPr>
        <w:pStyle w:val="Heading1"/>
        <w:spacing w:before="0" w:line="240" w:lineRule="auto"/>
        <w:rPr>
          <w:rFonts w:ascii="Arial" w:eastAsia="Arial" w:hAnsi="Arial" w:cs="Arial"/>
          <w:b/>
          <w:bCs/>
          <w:color w:val="000000" w:themeColor="text1"/>
          <w:sz w:val="22"/>
          <w:szCs w:val="22"/>
        </w:rPr>
      </w:pPr>
      <w:bookmarkStart w:id="52" w:name="_Toc57651940"/>
      <w:bookmarkStart w:id="53" w:name="_Toc57894995"/>
      <w:bookmarkStart w:id="54" w:name="_Toc57903964"/>
      <w:bookmarkStart w:id="55" w:name="_Toc58494040"/>
      <w:bookmarkStart w:id="56" w:name="_Toc61366076"/>
      <w:r w:rsidRPr="00846321">
        <w:rPr>
          <w:rFonts w:ascii="Arial" w:eastAsia="Arial" w:hAnsi="Arial" w:cs="Arial"/>
          <w:b/>
          <w:bCs/>
          <w:color w:val="000000" w:themeColor="text1"/>
          <w:sz w:val="22"/>
          <w:szCs w:val="22"/>
        </w:rPr>
        <w:t>What vaccines will we have</w:t>
      </w:r>
      <w:bookmarkEnd w:id="52"/>
      <w:bookmarkEnd w:id="53"/>
      <w:bookmarkEnd w:id="54"/>
      <w:r w:rsidR="4A352F0B" w:rsidRPr="00846321">
        <w:rPr>
          <w:rFonts w:ascii="Arial" w:eastAsia="Arial" w:hAnsi="Arial" w:cs="Arial"/>
          <w:b/>
          <w:bCs/>
          <w:color w:val="000000" w:themeColor="text1"/>
          <w:sz w:val="22"/>
          <w:szCs w:val="22"/>
        </w:rPr>
        <w:t>?</w:t>
      </w:r>
      <w:bookmarkEnd w:id="55"/>
      <w:bookmarkEnd w:id="56"/>
    </w:p>
    <w:p w14:paraId="3E7507D6" w14:textId="77777777" w:rsidR="00E62C9F" w:rsidRPr="00846321" w:rsidRDefault="228A39BD" w:rsidP="00B80ED2">
      <w:pPr>
        <w:pStyle w:val="ListParagraph"/>
        <w:numPr>
          <w:ilvl w:val="0"/>
          <w:numId w:val="29"/>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UK has secured access to seven different possible vaccines, across four different vaccine types, reflecting the government’s strategy to ensure the UK has a supply of vaccines should they prove safe and effective in clinical trials. These are at separate stages of development.</w:t>
      </w:r>
    </w:p>
    <w:p w14:paraId="2ABA76F5" w14:textId="1D45ACD3" w:rsidR="00E62C9F" w:rsidRPr="00846321" w:rsidRDefault="228A39BD" w:rsidP="00B80ED2">
      <w:pPr>
        <w:pStyle w:val="ListParagraph"/>
        <w:numPr>
          <w:ilvl w:val="0"/>
          <w:numId w:val="34"/>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We have secured early access to over 3</w:t>
      </w:r>
      <w:r w:rsidR="005B2CD3" w:rsidRPr="00846321">
        <w:rPr>
          <w:rFonts w:ascii="Arial" w:eastAsia="Arial" w:hAnsi="Arial" w:cs="Arial"/>
          <w:color w:val="000000" w:themeColor="text1"/>
        </w:rPr>
        <w:t>6</w:t>
      </w:r>
      <w:r w:rsidRPr="00846321">
        <w:rPr>
          <w:rFonts w:ascii="Arial" w:eastAsia="Arial" w:hAnsi="Arial" w:cs="Arial"/>
          <w:color w:val="000000" w:themeColor="text1"/>
        </w:rPr>
        <w:t>7 million vaccines doses through agreements with several separate vaccine developers at various stages of trials, including:</w:t>
      </w:r>
    </w:p>
    <w:p w14:paraId="4E726327" w14:textId="77777777" w:rsidR="00E62C9F" w:rsidRPr="00846321" w:rsidRDefault="228A39BD" w:rsidP="00B80ED2">
      <w:pPr>
        <w:pStyle w:val="ListParagraph"/>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lastRenderedPageBreak/>
        <w:t>100 million doses of University of Oxford/AstraZeneca vaccine – phase 3 clinical trials</w:t>
      </w:r>
    </w:p>
    <w:p w14:paraId="1552BA51" w14:textId="77777777" w:rsidR="00E62C9F" w:rsidRPr="00846321" w:rsidRDefault="228A39BD"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40 million doses of BioNTech/Pfizer vaccine </w:t>
      </w:r>
    </w:p>
    <w:p w14:paraId="21C28587" w14:textId="1503CFB4" w:rsidR="00E62C9F" w:rsidRPr="00846321" w:rsidRDefault="005B2CD3"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1</w:t>
      </w:r>
      <w:r w:rsidR="228A39BD" w:rsidRPr="00846321">
        <w:rPr>
          <w:rFonts w:ascii="Arial" w:eastAsia="Arial" w:hAnsi="Arial" w:cs="Arial"/>
          <w:color w:val="000000" w:themeColor="text1"/>
        </w:rPr>
        <w:t xml:space="preserve">7 million doses of Moderna vaccine </w:t>
      </w:r>
    </w:p>
    <w:p w14:paraId="3E894630" w14:textId="77777777" w:rsidR="00E62C9F" w:rsidRPr="00846321" w:rsidRDefault="228A39BD"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60 million doses of </w:t>
      </w:r>
      <w:proofErr w:type="spellStart"/>
      <w:r w:rsidRPr="00846321">
        <w:rPr>
          <w:rFonts w:ascii="Arial" w:eastAsia="Arial" w:hAnsi="Arial" w:cs="Arial"/>
          <w:color w:val="000000" w:themeColor="text1"/>
        </w:rPr>
        <w:t>Novavax</w:t>
      </w:r>
      <w:proofErr w:type="spellEnd"/>
      <w:r w:rsidRPr="00846321">
        <w:rPr>
          <w:rFonts w:ascii="Arial" w:eastAsia="Arial" w:hAnsi="Arial" w:cs="Arial"/>
          <w:color w:val="000000" w:themeColor="text1"/>
        </w:rPr>
        <w:t xml:space="preserve"> vaccine </w:t>
      </w:r>
    </w:p>
    <w:p w14:paraId="3356777B" w14:textId="77777777" w:rsidR="00E62C9F" w:rsidRPr="00846321" w:rsidRDefault="228A39BD"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60 million doses of </w:t>
      </w:r>
      <w:proofErr w:type="spellStart"/>
      <w:r w:rsidRPr="00846321">
        <w:rPr>
          <w:rFonts w:ascii="Arial" w:eastAsia="Arial" w:hAnsi="Arial" w:cs="Arial"/>
          <w:color w:val="000000" w:themeColor="text1"/>
        </w:rPr>
        <w:t>Valneva</w:t>
      </w:r>
      <w:proofErr w:type="spellEnd"/>
      <w:r w:rsidRPr="00846321">
        <w:rPr>
          <w:rFonts w:ascii="Arial" w:eastAsia="Arial" w:hAnsi="Arial" w:cs="Arial"/>
          <w:color w:val="000000" w:themeColor="text1"/>
        </w:rPr>
        <w:t xml:space="preserve"> vaccine </w:t>
      </w:r>
    </w:p>
    <w:p w14:paraId="17326D92" w14:textId="77777777" w:rsidR="00E62C9F" w:rsidRPr="00846321" w:rsidRDefault="228A39BD"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60 million doses of GSK/Sanofi Pasteur vaccine </w:t>
      </w:r>
    </w:p>
    <w:p w14:paraId="04A2433F" w14:textId="77777777" w:rsidR="00E62C9F" w:rsidRPr="00846321" w:rsidRDefault="228A39BD" w:rsidP="00B80ED2">
      <w:pPr>
        <w:numPr>
          <w:ilvl w:val="0"/>
          <w:numId w:val="35"/>
        </w:numPr>
        <w:shd w:val="clear" w:color="auto" w:fill="FFFFFF" w:themeFill="background1"/>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30 million doses of Janssen vaccine </w:t>
      </w:r>
    </w:p>
    <w:p w14:paraId="3BFAA33B" w14:textId="0D28C891" w:rsidR="00625812" w:rsidRPr="00846321" w:rsidRDefault="228A39BD" w:rsidP="00B80ED2">
      <w:pPr>
        <w:numPr>
          <w:ilvl w:val="0"/>
          <w:numId w:val="33"/>
        </w:numPr>
        <w:spacing w:after="0" w:line="240" w:lineRule="auto"/>
        <w:rPr>
          <w:rFonts w:ascii="Arial" w:eastAsia="Arial" w:hAnsi="Arial" w:cs="Arial"/>
          <w:color w:val="000000" w:themeColor="text1"/>
        </w:rPr>
      </w:pPr>
      <w:r w:rsidRPr="00846321">
        <w:rPr>
          <w:rFonts w:ascii="Arial" w:eastAsia="Arial" w:hAnsi="Arial" w:cs="Arial"/>
          <w:color w:val="000000" w:themeColor="text1"/>
        </w:rPr>
        <w:t>We have invested over £</w:t>
      </w:r>
      <w:r w:rsidR="00DD68C0" w:rsidRPr="00846321">
        <w:rPr>
          <w:rFonts w:ascii="Arial" w:eastAsia="Arial" w:hAnsi="Arial" w:cs="Arial"/>
          <w:color w:val="000000" w:themeColor="text1"/>
        </w:rPr>
        <w:t>300</w:t>
      </w:r>
      <w:r w:rsidRPr="00846321">
        <w:rPr>
          <w:rFonts w:ascii="Arial" w:eastAsia="Arial" w:hAnsi="Arial" w:cs="Arial"/>
          <w:color w:val="000000" w:themeColor="text1"/>
        </w:rPr>
        <w:t>m into manufacturing any successful vaccine and an enormous amount of planning and preparation has taken place across Government to be able to quickly roll out the vaccine, including ensuring we have adequate provision, transport, PPE and logistical expertise to do so. We are also working at pace to prepare for the delivery of any potential COVID-19 vaccination programme as quickly as possible. </w:t>
      </w:r>
    </w:p>
    <w:p w14:paraId="5169E80B" w14:textId="77777777" w:rsidR="00573FC7" w:rsidRPr="00846321" w:rsidRDefault="00573FC7" w:rsidP="00AB091B">
      <w:pPr>
        <w:spacing w:after="0" w:line="240" w:lineRule="auto"/>
        <w:contextualSpacing/>
        <w:rPr>
          <w:rFonts w:ascii="Arial" w:eastAsia="Arial" w:hAnsi="Arial" w:cs="Arial"/>
          <w:b/>
          <w:bCs/>
          <w:color w:val="000000" w:themeColor="text1"/>
        </w:rPr>
      </w:pPr>
      <w:bookmarkStart w:id="57" w:name="_Hlk59196773"/>
    </w:p>
    <w:p w14:paraId="37505E47" w14:textId="272F01EF" w:rsidR="009E4564" w:rsidRPr="00846321" w:rsidRDefault="00AB091B" w:rsidP="00AB091B">
      <w:pPr>
        <w:spacing w:after="0" w:line="240" w:lineRule="auto"/>
        <w:contextualSpacing/>
        <w:rPr>
          <w:rFonts w:ascii="Arial" w:eastAsia="Arial" w:hAnsi="Arial" w:cs="Arial"/>
          <w:color w:val="000000" w:themeColor="text1"/>
        </w:rPr>
      </w:pPr>
      <w:r w:rsidRPr="00846321">
        <w:rPr>
          <w:rFonts w:ascii="Arial" w:eastAsia="Arial" w:hAnsi="Arial" w:cs="Arial"/>
          <w:b/>
          <w:bCs/>
          <w:color w:val="000000" w:themeColor="text1"/>
        </w:rPr>
        <w:t xml:space="preserve">How much money has been spent on vaccines? </w:t>
      </w:r>
    </w:p>
    <w:bookmarkEnd w:id="57"/>
    <w:p w14:paraId="5115198E" w14:textId="77777777" w:rsidR="009E4564" w:rsidRPr="00846321" w:rsidRDefault="009E4564" w:rsidP="00B80ED2">
      <w:pPr>
        <w:pStyle w:val="ListParagraph"/>
        <w:numPr>
          <w:ilvl w:val="0"/>
          <w:numId w:val="6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We have supply agreements in place with five vaccine developers for 267 million potential doses, and agreement in principle with a further two developers for an additional 90 million potential doses  </w:t>
      </w:r>
    </w:p>
    <w:p w14:paraId="3182329B" w14:textId="77777777" w:rsidR="009E4564" w:rsidRPr="00846321" w:rsidRDefault="009E4564" w:rsidP="00B80ED2">
      <w:pPr>
        <w:pStyle w:val="ListParagraph"/>
        <w:numPr>
          <w:ilvl w:val="0"/>
          <w:numId w:val="6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As announced in the Spending Review, the Government has made available more than £6 billion to develop, manufacture and procure Covid-19 vaccines. This funding will also be allocated to manufacturing, research and development and other areas needed to develop vaccines, including fully funding the University of Oxford’s clinical trials, as well as funding trials for other vaccines such as </w:t>
      </w:r>
      <w:proofErr w:type="spellStart"/>
      <w:r w:rsidRPr="00846321">
        <w:rPr>
          <w:rFonts w:ascii="Arial" w:eastAsia="Arial" w:hAnsi="Arial" w:cs="Arial"/>
          <w:color w:val="000000" w:themeColor="text1"/>
        </w:rPr>
        <w:t>Novavax</w:t>
      </w:r>
      <w:proofErr w:type="spellEnd"/>
      <w:r w:rsidRPr="00846321">
        <w:rPr>
          <w:rFonts w:ascii="Arial" w:eastAsia="Arial" w:hAnsi="Arial" w:cs="Arial"/>
          <w:color w:val="000000" w:themeColor="text1"/>
        </w:rPr>
        <w:t xml:space="preserve">, Janssen and </w:t>
      </w:r>
      <w:proofErr w:type="spellStart"/>
      <w:r w:rsidRPr="00846321">
        <w:rPr>
          <w:rFonts w:ascii="Arial" w:eastAsia="Arial" w:hAnsi="Arial" w:cs="Arial"/>
          <w:color w:val="000000" w:themeColor="text1"/>
        </w:rPr>
        <w:t>Valneva</w:t>
      </w:r>
      <w:proofErr w:type="spellEnd"/>
      <w:r w:rsidRPr="00846321">
        <w:rPr>
          <w:rFonts w:ascii="Arial" w:eastAsia="Arial" w:hAnsi="Arial" w:cs="Arial"/>
          <w:color w:val="000000" w:themeColor="text1"/>
        </w:rPr>
        <w:t xml:space="preserve">. </w:t>
      </w:r>
    </w:p>
    <w:p w14:paraId="6ADC2BDD" w14:textId="77777777" w:rsidR="009E4564" w:rsidRPr="00846321" w:rsidRDefault="009E4564" w:rsidP="00B80ED2">
      <w:pPr>
        <w:pStyle w:val="ListParagraph"/>
        <w:numPr>
          <w:ilvl w:val="0"/>
          <w:numId w:val="68"/>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The total cost to purchase, manufacture and deploy a vaccine will cost approx. £11.7bn </w:t>
      </w:r>
    </w:p>
    <w:p w14:paraId="1B8BA909" w14:textId="02D04DDC" w:rsidR="009E4564" w:rsidRPr="00846321" w:rsidRDefault="009E4564" w:rsidP="00B80ED2">
      <w:pPr>
        <w:pStyle w:val="ListParagraph"/>
        <w:numPr>
          <w:ilvl w:val="0"/>
          <w:numId w:val="68"/>
        </w:numPr>
        <w:spacing w:after="0" w:line="240" w:lineRule="auto"/>
        <w:rPr>
          <w:rFonts w:ascii="Arial" w:eastAsia="Arial" w:hAnsi="Arial" w:cs="Arial"/>
          <w:color w:val="000000" w:themeColor="text1"/>
        </w:rPr>
      </w:pPr>
      <w:r w:rsidRPr="00846321">
        <w:rPr>
          <w:rFonts w:ascii="Arial" w:eastAsia="Arial" w:hAnsi="Arial" w:cs="Arial"/>
          <w:color w:val="000000" w:themeColor="text1"/>
        </w:rPr>
        <w:t>As announced in the spending review, the government has now made available more than £6 billion in total to develop, manufacture and procure Covid-19 vaccines</w:t>
      </w:r>
      <w:r w:rsidR="00AB091B" w:rsidRPr="00846321">
        <w:rPr>
          <w:rFonts w:ascii="Arial" w:eastAsia="Arial" w:hAnsi="Arial" w:cs="Arial"/>
          <w:color w:val="000000" w:themeColor="text1"/>
        </w:rPr>
        <w:t>.</w:t>
      </w:r>
    </w:p>
    <w:p w14:paraId="72EFCD64" w14:textId="4664506A" w:rsidR="2F7BB975" w:rsidRPr="00846321" w:rsidRDefault="2F7BB975" w:rsidP="6ACB7DFC">
      <w:pPr>
        <w:spacing w:after="0" w:line="240" w:lineRule="auto"/>
        <w:rPr>
          <w:rFonts w:ascii="Arial" w:eastAsia="Arial" w:hAnsi="Arial" w:cs="Arial"/>
          <w:b/>
          <w:bCs/>
          <w:color w:val="000000" w:themeColor="text1"/>
        </w:rPr>
      </w:pPr>
    </w:p>
    <w:p w14:paraId="65115017" w14:textId="5896BE02" w:rsidR="00E62C9F" w:rsidRPr="00846321" w:rsidRDefault="228A39BD" w:rsidP="6ACB7DFC">
      <w:pPr>
        <w:pStyle w:val="Heading1"/>
        <w:spacing w:before="0" w:line="240" w:lineRule="auto"/>
        <w:rPr>
          <w:rFonts w:ascii="Arial" w:eastAsia="Arial" w:hAnsi="Arial" w:cs="Arial"/>
          <w:b/>
          <w:bCs/>
          <w:color w:val="000000" w:themeColor="text1"/>
          <w:sz w:val="22"/>
          <w:szCs w:val="22"/>
        </w:rPr>
      </w:pPr>
      <w:bookmarkStart w:id="58" w:name="_Toc57651951"/>
      <w:bookmarkStart w:id="59" w:name="_Toc61366077"/>
      <w:r w:rsidRPr="00846321">
        <w:rPr>
          <w:rFonts w:ascii="Arial" w:eastAsia="Arial" w:hAnsi="Arial" w:cs="Arial"/>
          <w:b/>
          <w:bCs/>
          <w:color w:val="000000" w:themeColor="text1"/>
          <w:sz w:val="22"/>
          <w:szCs w:val="22"/>
        </w:rPr>
        <w:t>Vaccine trials importance</w:t>
      </w:r>
      <w:bookmarkEnd w:id="58"/>
      <w:bookmarkEnd w:id="59"/>
    </w:p>
    <w:p w14:paraId="643A8195" w14:textId="77777777" w:rsidR="00E62C9F" w:rsidRPr="00846321" w:rsidRDefault="228A39BD" w:rsidP="00B80ED2">
      <w:pPr>
        <w:pStyle w:val="ListParagraph"/>
        <w:numPr>
          <w:ilvl w:val="0"/>
          <w:numId w:val="36"/>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encouraging news about vaccines is thanks to clinical study participants volunteering to take part and shows the importance of this vaccine research.</w:t>
      </w:r>
    </w:p>
    <w:p w14:paraId="338A1B4E" w14:textId="77777777" w:rsidR="00E62C9F" w:rsidRPr="00846321" w:rsidRDefault="228A39BD" w:rsidP="00B80ED2">
      <w:pPr>
        <w:pStyle w:val="ListParagraph"/>
        <w:numPr>
          <w:ilvl w:val="0"/>
          <w:numId w:val="36"/>
        </w:numPr>
        <w:spacing w:after="0" w:line="240" w:lineRule="auto"/>
        <w:rPr>
          <w:rFonts w:ascii="Arial" w:eastAsia="Arial" w:hAnsi="Arial" w:cs="Arial"/>
          <w:b/>
          <w:bCs/>
          <w:color w:val="000000" w:themeColor="text1"/>
        </w:rPr>
      </w:pPr>
      <w:r w:rsidRPr="00846321">
        <w:rPr>
          <w:rFonts w:ascii="Arial" w:eastAsia="Arial" w:hAnsi="Arial" w:cs="Arial"/>
          <w:color w:val="000000" w:themeColor="text1"/>
        </w:rPr>
        <w:t xml:space="preserve">Clinical trials into the vaccines against Covid-19 continue at pace, and it is essential that these do so. We will need data about a number of vaccines and their safety and effectiveness, in order to protect the population. No one vaccine is likely to be suitable for everyone, the first vaccine may not be the most effective and easiest to use, and we must make sure that the other studies continue to allow us to have a selection of vaccines to protect the whole population. We are likely to need several vaccines to provide enough doses for everyone at risk, as early as possible. </w:t>
      </w:r>
      <w:bookmarkStart w:id="60" w:name="_Toc57651952"/>
    </w:p>
    <w:p w14:paraId="54464192" w14:textId="77777777" w:rsidR="00D82300" w:rsidRPr="00846321" w:rsidRDefault="00D82300" w:rsidP="6ACB7DFC">
      <w:pPr>
        <w:pStyle w:val="ListParagraph"/>
        <w:spacing w:after="0" w:line="240" w:lineRule="auto"/>
        <w:rPr>
          <w:rFonts w:ascii="Arial" w:eastAsia="Arial" w:hAnsi="Arial" w:cs="Arial"/>
          <w:b/>
          <w:bCs/>
          <w:color w:val="000000" w:themeColor="text1"/>
        </w:rPr>
      </w:pPr>
    </w:p>
    <w:p w14:paraId="264E6DC2" w14:textId="77777777" w:rsidR="00E62C9F" w:rsidRPr="00846321" w:rsidRDefault="228A39BD" w:rsidP="6ACB7DF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How many people have taken part in clinical trials and what about ages, ethnic backgrounds and medical conditions?</w:t>
      </w:r>
      <w:bookmarkEnd w:id="60"/>
      <w:r w:rsidRPr="00846321">
        <w:rPr>
          <w:rFonts w:ascii="Arial" w:eastAsia="Arial" w:hAnsi="Arial" w:cs="Arial"/>
          <w:b/>
          <w:bCs/>
          <w:color w:val="000000" w:themeColor="text1"/>
        </w:rPr>
        <w:t xml:space="preserve"> </w:t>
      </w:r>
    </w:p>
    <w:p w14:paraId="29D57EA6" w14:textId="77777777" w:rsidR="00E62C9F" w:rsidRPr="00846321" w:rsidRDefault="228A39BD" w:rsidP="00B80ED2">
      <w:pPr>
        <w:pStyle w:val="ListParagraph"/>
        <w:numPr>
          <w:ilvl w:val="0"/>
          <w:numId w:val="37"/>
        </w:numPr>
        <w:spacing w:after="0" w:line="240" w:lineRule="auto"/>
        <w:rPr>
          <w:rFonts w:ascii="Arial" w:eastAsia="Arial" w:hAnsi="Arial" w:cs="Arial"/>
          <w:color w:val="000000" w:themeColor="text1"/>
        </w:rPr>
      </w:pPr>
      <w:r w:rsidRPr="00846321">
        <w:rPr>
          <w:rFonts w:ascii="Arial" w:eastAsia="Arial" w:hAnsi="Arial" w:cs="Arial"/>
          <w:color w:val="000000" w:themeColor="text1"/>
        </w:rPr>
        <w:t xml:space="preserve">All of the vaccines will be tested on between 15,000 to 50,000 people across the world. They are tested on both men and women, on people from different ethnic backgrounds, and of all ages between 18-84. </w:t>
      </w:r>
    </w:p>
    <w:p w14:paraId="7E68719B" w14:textId="77777777" w:rsidR="00E62C9F" w:rsidRPr="00846321" w:rsidRDefault="228A39BD" w:rsidP="00B80ED2">
      <w:pPr>
        <w:pStyle w:val="ListParagraph"/>
        <w:numPr>
          <w:ilvl w:val="0"/>
          <w:numId w:val="37"/>
        </w:numPr>
        <w:spacing w:after="0" w:line="240" w:lineRule="auto"/>
        <w:rPr>
          <w:rFonts w:ascii="Arial" w:eastAsia="Arial" w:hAnsi="Arial" w:cs="Arial"/>
          <w:color w:val="000000" w:themeColor="text1"/>
        </w:rPr>
      </w:pPr>
      <w:r w:rsidRPr="00846321">
        <w:rPr>
          <w:rFonts w:ascii="Arial" w:eastAsia="Arial" w:hAnsi="Arial" w:cs="Arial"/>
          <w:color w:val="000000" w:themeColor="text1"/>
        </w:rPr>
        <w:t>The studies have also looked as to whether the vaccines work on people with certain medical conditions and in older people, as their immune responses can work less effectively and therefore give them less protection through vaccines. As a result of this testing on a representative sample of the population, we can be confident that an approved vaccine will be effective for the wider population in the UK.</w:t>
      </w:r>
    </w:p>
    <w:p w14:paraId="07DB3635" w14:textId="77777777" w:rsidR="00E62C9F" w:rsidRPr="00846321" w:rsidRDefault="228A39BD" w:rsidP="00B80ED2">
      <w:pPr>
        <w:pStyle w:val="ListParagraph"/>
        <w:numPr>
          <w:ilvl w:val="0"/>
          <w:numId w:val="37"/>
        </w:numPr>
        <w:spacing w:after="0" w:line="240" w:lineRule="auto"/>
        <w:textAlignment w:val="baseline"/>
        <w:rPr>
          <w:rFonts w:ascii="Arial" w:eastAsia="Arial" w:hAnsi="Arial" w:cs="Arial"/>
          <w:color w:val="000000" w:themeColor="text1"/>
        </w:rPr>
      </w:pPr>
      <w:r w:rsidRPr="00846321">
        <w:rPr>
          <w:rFonts w:ascii="Arial" w:eastAsia="Arial" w:hAnsi="Arial" w:cs="Arial"/>
          <w:color w:val="000000" w:themeColor="text1"/>
        </w:rPr>
        <w:t xml:space="preserve">There will be further studies to look at how best to use the different vaccines, for example, which vaccine is most effective in which individuals and what sized dose is </w:t>
      </w:r>
      <w:r w:rsidRPr="00846321">
        <w:rPr>
          <w:rFonts w:ascii="Arial" w:eastAsia="Arial" w:hAnsi="Arial" w:cs="Arial"/>
          <w:color w:val="000000" w:themeColor="text1"/>
        </w:rPr>
        <w:lastRenderedPageBreak/>
        <w:t>most effective A number of vaccines remain in development, and these may offer benefits over the first approved vaccine/s.</w:t>
      </w:r>
    </w:p>
    <w:p w14:paraId="7FBB3C22" w14:textId="77777777" w:rsidR="00E62C9F" w:rsidRPr="00846321" w:rsidRDefault="228A39BD" w:rsidP="00B80ED2">
      <w:pPr>
        <w:pStyle w:val="ListParagraph"/>
        <w:numPr>
          <w:ilvl w:val="0"/>
          <w:numId w:val="37"/>
        </w:numPr>
        <w:spacing w:after="0" w:line="240" w:lineRule="auto"/>
        <w:textAlignment w:val="baseline"/>
        <w:rPr>
          <w:rFonts w:ascii="Arial" w:eastAsia="Arial" w:hAnsi="Arial" w:cs="Arial"/>
          <w:color w:val="000000" w:themeColor="text1"/>
        </w:rPr>
      </w:pPr>
      <w:r w:rsidRPr="00846321">
        <w:rPr>
          <w:rFonts w:ascii="Arial" w:eastAsia="Arial" w:hAnsi="Arial" w:cs="Arial"/>
          <w:color w:val="000000" w:themeColor="text1"/>
        </w:rPr>
        <w:t>All this ongoing research will be vitally important to ensure we get the best protection from the vaccine. Research and vaccine development will not end with the first approved vaccine - there will be a process of continuous improvement.</w:t>
      </w:r>
    </w:p>
    <w:p w14:paraId="4CFEDCFC" w14:textId="77777777" w:rsidR="003403C2" w:rsidRPr="00846321" w:rsidRDefault="003403C2" w:rsidP="6ACB7DFC">
      <w:pPr>
        <w:pStyle w:val="ListParagraph"/>
        <w:spacing w:after="0" w:line="240" w:lineRule="auto"/>
        <w:textAlignment w:val="baseline"/>
        <w:rPr>
          <w:rFonts w:ascii="Arial" w:eastAsia="Arial" w:hAnsi="Arial" w:cs="Arial"/>
          <w:color w:val="000000" w:themeColor="text1"/>
        </w:rPr>
      </w:pPr>
    </w:p>
    <w:p w14:paraId="68709A78" w14:textId="77777777" w:rsidR="00E62C9F" w:rsidRPr="00846321" w:rsidRDefault="228A39BD" w:rsidP="007157AE">
      <w:pPr>
        <w:spacing w:after="0" w:line="240" w:lineRule="auto"/>
        <w:rPr>
          <w:rFonts w:ascii="Arial" w:eastAsia="Arial" w:hAnsi="Arial" w:cs="Arial"/>
          <w:b/>
          <w:bCs/>
          <w:color w:val="000000" w:themeColor="text1"/>
        </w:rPr>
      </w:pPr>
      <w:bookmarkStart w:id="61" w:name="_Toc57651953"/>
      <w:bookmarkStart w:id="62" w:name="_Toc57890408"/>
      <w:bookmarkStart w:id="63" w:name="_Toc57895092"/>
      <w:bookmarkStart w:id="64" w:name="_Toc57903967"/>
      <w:bookmarkStart w:id="65" w:name="_Toc57906123"/>
      <w:r w:rsidRPr="00846321">
        <w:rPr>
          <w:rFonts w:ascii="Arial" w:eastAsia="Arial" w:hAnsi="Arial" w:cs="Arial"/>
          <w:b/>
          <w:bCs/>
          <w:color w:val="000000" w:themeColor="text1"/>
        </w:rPr>
        <w:t>Will people on vaccine trials be able to have a Covid-19 vaccine when it is available?</w:t>
      </w:r>
      <w:bookmarkEnd w:id="61"/>
      <w:bookmarkEnd w:id="62"/>
      <w:bookmarkEnd w:id="63"/>
      <w:bookmarkEnd w:id="64"/>
      <w:bookmarkEnd w:id="65"/>
    </w:p>
    <w:p w14:paraId="42E2CF27" w14:textId="13C6A89B" w:rsidR="003825D5" w:rsidRPr="00846321" w:rsidRDefault="228A39BD" w:rsidP="00B80ED2">
      <w:pPr>
        <w:pStyle w:val="ListParagraph"/>
        <w:numPr>
          <w:ilvl w:val="0"/>
          <w:numId w:val="36"/>
        </w:numPr>
        <w:spacing w:after="0" w:line="240" w:lineRule="auto"/>
        <w:rPr>
          <w:rFonts w:ascii="Arial" w:eastAsia="Arial" w:hAnsi="Arial" w:cs="Arial"/>
          <w:color w:val="000000" w:themeColor="text1"/>
        </w:rPr>
      </w:pPr>
      <w:r w:rsidRPr="00846321">
        <w:rPr>
          <w:rFonts w:ascii="Arial" w:eastAsia="Arial" w:hAnsi="Arial" w:cs="Arial"/>
          <w:color w:val="000000" w:themeColor="text1"/>
        </w:rPr>
        <w:t>Once a vaccine is available, we will have 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0E16F0C6" w14:textId="77777777" w:rsidR="00573FC7" w:rsidRPr="00846321" w:rsidRDefault="00573FC7" w:rsidP="6ACB7DFC">
      <w:pPr>
        <w:pStyle w:val="Heading1"/>
        <w:spacing w:before="0" w:line="240" w:lineRule="auto"/>
        <w:rPr>
          <w:rStyle w:val="normaltextrun"/>
          <w:rFonts w:ascii="Arial" w:eastAsia="Arial" w:hAnsi="Arial" w:cs="Arial"/>
          <w:b/>
          <w:bCs/>
          <w:color w:val="000000" w:themeColor="text1"/>
          <w:sz w:val="22"/>
          <w:szCs w:val="22"/>
        </w:rPr>
      </w:pPr>
      <w:bookmarkStart w:id="66" w:name="_Toc58494042"/>
    </w:p>
    <w:p w14:paraId="1C45B0C4" w14:textId="1C8DFC5B" w:rsidR="008A6432" w:rsidRPr="00846321" w:rsidRDefault="501D2EAD" w:rsidP="6ACB7DFC">
      <w:pPr>
        <w:pStyle w:val="Heading1"/>
        <w:spacing w:before="0" w:line="240" w:lineRule="auto"/>
        <w:rPr>
          <w:rFonts w:ascii="Arial" w:eastAsia="Arial" w:hAnsi="Arial" w:cs="Arial"/>
          <w:color w:val="000000" w:themeColor="text1"/>
          <w:sz w:val="22"/>
          <w:szCs w:val="22"/>
        </w:rPr>
      </w:pPr>
      <w:bookmarkStart w:id="67" w:name="_Toc61366078"/>
      <w:r w:rsidRPr="00846321">
        <w:rPr>
          <w:rStyle w:val="normaltextrun"/>
          <w:rFonts w:ascii="Arial" w:eastAsia="Arial" w:hAnsi="Arial" w:cs="Arial"/>
          <w:b/>
          <w:bCs/>
          <w:color w:val="000000" w:themeColor="text1"/>
          <w:sz w:val="22"/>
          <w:szCs w:val="22"/>
        </w:rPr>
        <w:t>Communications and Campaigns</w:t>
      </w:r>
      <w:bookmarkEnd w:id="66"/>
      <w:bookmarkEnd w:id="67"/>
      <w:r w:rsidRPr="00846321">
        <w:rPr>
          <w:rStyle w:val="eop"/>
          <w:rFonts w:ascii="Arial" w:eastAsia="Arial" w:hAnsi="Arial" w:cs="Arial"/>
          <w:b/>
          <w:bCs/>
          <w:color w:val="000000" w:themeColor="text1"/>
          <w:sz w:val="22"/>
          <w:szCs w:val="22"/>
        </w:rPr>
        <w:t> </w:t>
      </w:r>
    </w:p>
    <w:p w14:paraId="389B1DA7" w14:textId="13C6A89B" w:rsidR="008A6432" w:rsidRPr="00846321" w:rsidRDefault="008A6432" w:rsidP="6ACB7DFC">
      <w:pPr>
        <w:spacing w:after="0"/>
        <w:ind w:left="50"/>
        <w:textAlignment w:val="baseline"/>
        <w:rPr>
          <w:rFonts w:ascii="Arial" w:eastAsia="Arial" w:hAnsi="Arial" w:cs="Arial"/>
          <w:b/>
          <w:bCs/>
          <w:color w:val="000000" w:themeColor="text1"/>
        </w:rPr>
      </w:pPr>
    </w:p>
    <w:p w14:paraId="31CD7054" w14:textId="13C6A89B" w:rsidR="008A6432" w:rsidRPr="00846321" w:rsidRDefault="501D2EAD" w:rsidP="6ACB7DFC">
      <w:pPr>
        <w:spacing w:after="0"/>
        <w:textAlignment w:val="baseline"/>
        <w:rPr>
          <w:rFonts w:ascii="Arial" w:eastAsia="Arial" w:hAnsi="Arial" w:cs="Arial"/>
          <w:b/>
          <w:bCs/>
          <w:color w:val="000000" w:themeColor="text1"/>
        </w:rPr>
      </w:pPr>
      <w:r w:rsidRPr="00846321">
        <w:rPr>
          <w:rStyle w:val="normaltextrun"/>
          <w:rFonts w:ascii="Arial" w:eastAsia="Arial" w:hAnsi="Arial" w:cs="Arial"/>
          <w:b/>
          <w:bCs/>
          <w:color w:val="000000" w:themeColor="text1"/>
        </w:rPr>
        <w:t>Are you launching a campaign with celebrities to promote vaccinations? </w:t>
      </w:r>
      <w:r w:rsidRPr="00846321">
        <w:rPr>
          <w:rStyle w:val="eop"/>
          <w:rFonts w:ascii="Arial" w:eastAsia="Arial" w:hAnsi="Arial" w:cs="Arial"/>
          <w:b/>
          <w:bCs/>
          <w:color w:val="000000" w:themeColor="text1"/>
        </w:rPr>
        <w:t> </w:t>
      </w:r>
    </w:p>
    <w:p w14:paraId="315B0622" w14:textId="13C6A89B" w:rsidR="008A6432" w:rsidRPr="00846321" w:rsidRDefault="501D2EAD" w:rsidP="00B80ED2">
      <w:pPr>
        <w:numPr>
          <w:ilvl w:val="0"/>
          <w:numId w:val="15"/>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An effective vaccine will be the best way to protect the most vulnerable from coronavirus and the biggest breakthrough since the pandemic began, potentially saving thousands of lives.</w:t>
      </w:r>
      <w:r w:rsidRPr="00846321">
        <w:rPr>
          <w:rStyle w:val="eop"/>
          <w:rFonts w:ascii="Arial" w:eastAsia="Arial" w:hAnsi="Arial" w:cs="Arial"/>
          <w:color w:val="000000" w:themeColor="text1"/>
        </w:rPr>
        <w:t> </w:t>
      </w:r>
    </w:p>
    <w:p w14:paraId="0C0701FF" w14:textId="77777777" w:rsidR="008A6432" w:rsidRPr="00846321" w:rsidRDefault="501D2EAD" w:rsidP="00B80ED2">
      <w:pPr>
        <w:numPr>
          <w:ilvl w:val="0"/>
          <w:numId w:val="15"/>
        </w:numPr>
        <w:spacing w:after="0"/>
        <w:textAlignment w:val="baseline"/>
        <w:rPr>
          <w:rFonts w:ascii="Arial" w:eastAsia="Arial" w:hAnsi="Arial" w:cs="Arial"/>
          <w:color w:val="000000" w:themeColor="text1"/>
        </w:rPr>
      </w:pPr>
      <w:r w:rsidRPr="00846321">
        <w:rPr>
          <w:rStyle w:val="normaltextrun"/>
          <w:rFonts w:ascii="Arial" w:eastAsia="Arial" w:hAnsi="Arial" w:cs="Arial"/>
          <w:color w:val="000000" w:themeColor="text1"/>
        </w:rPr>
        <w:t>We will provide advice and information at every possible opportunity to support those who have been prioritised to receive a vaccine and anyone who has questions about the vaccination process.</w:t>
      </w:r>
      <w:r w:rsidRPr="00846321">
        <w:rPr>
          <w:rStyle w:val="eop"/>
          <w:rFonts w:ascii="Arial" w:eastAsia="Arial" w:hAnsi="Arial" w:cs="Arial"/>
          <w:color w:val="000000" w:themeColor="text1"/>
        </w:rPr>
        <w:t> </w:t>
      </w:r>
    </w:p>
    <w:p w14:paraId="03E45D98" w14:textId="77777777" w:rsidR="008A6432" w:rsidRPr="00846321" w:rsidRDefault="008A6432" w:rsidP="6ACB7DFC">
      <w:pPr>
        <w:spacing w:after="0"/>
        <w:ind w:left="60"/>
        <w:textAlignment w:val="baseline"/>
        <w:rPr>
          <w:rFonts w:ascii="Arial" w:eastAsia="Arial" w:hAnsi="Arial" w:cs="Arial"/>
          <w:color w:val="000000" w:themeColor="text1"/>
        </w:rPr>
      </w:pPr>
    </w:p>
    <w:p w14:paraId="3E8726BF" w14:textId="77777777" w:rsidR="003C653D" w:rsidRPr="00846321" w:rsidRDefault="003C653D" w:rsidP="003C653D">
      <w:pPr>
        <w:spacing w:after="0"/>
        <w:textAlignment w:val="baseline"/>
        <w:rPr>
          <w:rFonts w:ascii="Arial" w:hAnsi="Arial" w:cs="Arial"/>
          <w:b/>
          <w:bCs/>
          <w:color w:val="000000" w:themeColor="text1"/>
        </w:rPr>
      </w:pPr>
      <w:bookmarkStart w:id="68" w:name="_Hlk59110727"/>
      <w:r w:rsidRPr="00846321">
        <w:rPr>
          <w:rStyle w:val="normaltextrun"/>
          <w:rFonts w:ascii="Arial" w:hAnsi="Arial" w:cs="Arial"/>
          <w:b/>
          <w:bCs/>
          <w:color w:val="000000" w:themeColor="text1"/>
        </w:rPr>
        <w:t>What is the government doing about the spread of disinformation?</w:t>
      </w:r>
      <w:r w:rsidRPr="00846321">
        <w:rPr>
          <w:rStyle w:val="eop"/>
          <w:rFonts w:ascii="Arial" w:hAnsi="Arial" w:cs="Arial"/>
          <w:b/>
          <w:bCs/>
          <w:color w:val="000000" w:themeColor="text1"/>
        </w:rPr>
        <w:t> </w:t>
      </w:r>
    </w:p>
    <w:p w14:paraId="61E637A4"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r w:rsidRPr="00846321">
        <w:rPr>
          <w:rFonts w:ascii="Arial" w:hAnsi="Arial" w:cs="Arial"/>
          <w:color w:val="000000" w:themeColor="text1"/>
        </w:rPr>
        <w:t>False information about COVID-19 vaccines could cost lives.</w:t>
      </w:r>
    </w:p>
    <w:p w14:paraId="57F168A4"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r w:rsidRPr="00846321">
        <w:rPr>
          <w:rFonts w:ascii="Arial" w:hAnsi="Arial" w:cs="Arial"/>
          <w:color w:val="000000" w:themeColor="text1"/>
        </w:rPr>
        <w:t xml:space="preserve">The government is working with health experts to provide information and advice at every possible opportunity. </w:t>
      </w:r>
    </w:p>
    <w:p w14:paraId="63484227"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proofErr w:type="gramStart"/>
      <w:r w:rsidRPr="00846321">
        <w:rPr>
          <w:rFonts w:ascii="Arial" w:hAnsi="Arial" w:cs="Arial"/>
          <w:color w:val="000000" w:themeColor="text1"/>
        </w:rPr>
        <w:t>The Government’s Counter Disinformation Unit,</w:t>
      </w:r>
      <w:proofErr w:type="gramEnd"/>
      <w:r w:rsidRPr="00846321">
        <w:rPr>
          <w:rFonts w:ascii="Arial" w:hAnsi="Arial" w:cs="Arial"/>
          <w:color w:val="000000" w:themeColor="text1"/>
        </w:rPr>
        <w:t xml:space="preserve"> led by DCMS works to tackle disinformation and misinformation relating to COVID-19.</w:t>
      </w:r>
    </w:p>
    <w:p w14:paraId="661EC58E"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r w:rsidRPr="00846321">
        <w:rPr>
          <w:rFonts w:ascii="Arial" w:hAnsi="Arial" w:cs="Arial"/>
          <w:color w:val="000000" w:themeColor="text1"/>
        </w:rPr>
        <w:t>The Unit works closely with social media platforms to help them identify and take action to remove incorrect claims about coronavirus, and to promote authoritative advice and information.</w:t>
      </w:r>
    </w:p>
    <w:p w14:paraId="458DCE4C"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r w:rsidRPr="00846321">
        <w:rPr>
          <w:rFonts w:ascii="Arial" w:hAnsi="Arial" w:cs="Arial"/>
          <w:color w:val="000000" w:themeColor="text1"/>
        </w:rPr>
        <w:t>The Government published the Full Government Response to the Online Harms White Paper consultation in December 2020, which sets out new expectations on companies to keep their users safe online.</w:t>
      </w:r>
    </w:p>
    <w:p w14:paraId="6C302128" w14:textId="77777777" w:rsidR="003C653D" w:rsidRPr="00846321" w:rsidRDefault="003C653D" w:rsidP="00B80ED2">
      <w:pPr>
        <w:pStyle w:val="ListParagraph"/>
        <w:numPr>
          <w:ilvl w:val="0"/>
          <w:numId w:val="16"/>
        </w:numPr>
        <w:spacing w:after="0" w:line="240" w:lineRule="auto"/>
        <w:rPr>
          <w:rFonts w:ascii="Arial" w:hAnsi="Arial" w:cs="Arial"/>
          <w:color w:val="000000" w:themeColor="text1"/>
        </w:rPr>
      </w:pPr>
      <w:r w:rsidRPr="00846321">
        <w:rPr>
          <w:rFonts w:ascii="Arial" w:hAnsi="Arial" w:cs="Arial"/>
          <w:color w:val="000000" w:themeColor="text1"/>
        </w:rPr>
        <w:t xml:space="preserve">The new laws will have robust and proportionate measures to deal with disinformation that could cause significant physical or psychological harm to an individual, such as false information about Covid-19 and COVID-19 vaccines. </w:t>
      </w:r>
    </w:p>
    <w:p w14:paraId="0D74FCC9" w14:textId="77777777" w:rsidR="003C653D" w:rsidRPr="00846321" w:rsidRDefault="003C653D" w:rsidP="00B80ED2">
      <w:pPr>
        <w:pStyle w:val="Normal1"/>
        <w:numPr>
          <w:ilvl w:val="0"/>
          <w:numId w:val="16"/>
        </w:numPr>
        <w:spacing w:after="0"/>
        <w:ind w:left="714" w:hanging="357"/>
        <w:rPr>
          <w:rFonts w:ascii="Arial" w:hAnsi="Arial" w:cs="Arial"/>
          <w:color w:val="000000" w:themeColor="text1"/>
        </w:rPr>
      </w:pPr>
      <w:bookmarkStart w:id="69" w:name="_Hlk59104806"/>
      <w:bookmarkEnd w:id="68"/>
      <w:r w:rsidRPr="00846321">
        <w:rPr>
          <w:rFonts w:ascii="Arial" w:hAnsi="Arial" w:cs="Arial"/>
          <w:color w:val="000000" w:themeColor="text1"/>
        </w:rPr>
        <w:t xml:space="preserve">We have developed the </w:t>
      </w:r>
      <w:r w:rsidR="00B80ED2" w:rsidRPr="00846321">
        <w:rPr>
          <w:rFonts w:ascii="Arial" w:hAnsi="Arial" w:cs="Arial"/>
        </w:rPr>
        <w:fldChar w:fldCharType="begin"/>
      </w:r>
      <w:r w:rsidR="00B80ED2" w:rsidRPr="00846321">
        <w:rPr>
          <w:rFonts w:ascii="Arial" w:hAnsi="Arial" w:cs="Arial"/>
        </w:rPr>
        <w:instrText xml:space="preserve"> HYPERLINK "https://sharechecklist.gov.uk/" \h </w:instrText>
      </w:r>
      <w:r w:rsidR="00B80ED2" w:rsidRPr="00846321">
        <w:rPr>
          <w:rFonts w:ascii="Arial" w:hAnsi="Arial" w:cs="Arial"/>
        </w:rPr>
        <w:fldChar w:fldCharType="separate"/>
      </w:r>
      <w:r w:rsidRPr="00846321">
        <w:rPr>
          <w:rFonts w:ascii="Arial" w:hAnsi="Arial" w:cs="Arial"/>
          <w:color w:val="000000" w:themeColor="text1"/>
          <w:u w:val="single"/>
        </w:rPr>
        <w:t>SHARE checklist</w:t>
      </w:r>
      <w:r w:rsidR="00B80ED2" w:rsidRPr="00846321">
        <w:rPr>
          <w:rFonts w:ascii="Arial" w:hAnsi="Arial" w:cs="Arial"/>
          <w:color w:val="000000" w:themeColor="text1"/>
          <w:u w:val="single"/>
        </w:rPr>
        <w:fldChar w:fldCharType="end"/>
      </w:r>
      <w:r w:rsidRPr="00846321">
        <w:rPr>
          <w:rFonts w:ascii="Arial" w:hAnsi="Arial" w:cs="Arial"/>
          <w:color w:val="000000" w:themeColor="text1"/>
        </w:rPr>
        <w:t xml:space="preserve"> which aims to increase audience resilience by educating and empowering those who see, inadvertently share and are affected by false and misleading information. The checklist provides the public with five easy steps to identify false content, encouraging users to stop and think before they share content online. </w:t>
      </w:r>
    </w:p>
    <w:p w14:paraId="5C126B3B" w14:textId="77777777" w:rsidR="003C653D" w:rsidRPr="00846321" w:rsidRDefault="003C653D" w:rsidP="00B80ED2">
      <w:pPr>
        <w:pStyle w:val="Normal1"/>
        <w:numPr>
          <w:ilvl w:val="0"/>
          <w:numId w:val="16"/>
        </w:numPr>
        <w:spacing w:after="0"/>
        <w:rPr>
          <w:rFonts w:ascii="Arial" w:hAnsi="Arial" w:cs="Arial"/>
          <w:color w:val="000000" w:themeColor="text1"/>
        </w:rPr>
      </w:pPr>
      <w:r w:rsidRPr="00846321">
        <w:rPr>
          <w:rFonts w:ascii="Arial" w:hAnsi="Arial" w:cs="Arial"/>
          <w:color w:val="000000" w:themeColor="text1"/>
        </w:rPr>
        <w:t>We have also partnered with the University of Cambridge to create a game called “</w:t>
      </w:r>
      <w:r w:rsidR="00B80ED2" w:rsidRPr="00846321">
        <w:rPr>
          <w:rFonts w:ascii="Arial" w:hAnsi="Arial" w:cs="Arial"/>
        </w:rPr>
        <w:fldChar w:fldCharType="begin"/>
      </w:r>
      <w:r w:rsidR="00B80ED2" w:rsidRPr="00846321">
        <w:rPr>
          <w:rFonts w:ascii="Arial" w:hAnsi="Arial" w:cs="Arial"/>
        </w:rPr>
        <w:instrText xml:space="preserve"> HYPERLINK "https://www.goviralgame.com/en?utm_source=EO&amp;utm_medium=SocialMedia&amp;utm_campaign=goviral&amp;utm_content=Eng" \h </w:instrText>
      </w:r>
      <w:r w:rsidR="00B80ED2" w:rsidRPr="00846321">
        <w:rPr>
          <w:rFonts w:ascii="Arial" w:hAnsi="Arial" w:cs="Arial"/>
        </w:rPr>
        <w:fldChar w:fldCharType="separate"/>
      </w:r>
      <w:r w:rsidRPr="00846321">
        <w:rPr>
          <w:rFonts w:ascii="Arial" w:hAnsi="Arial" w:cs="Arial"/>
          <w:color w:val="000000" w:themeColor="text1"/>
          <w:u w:val="single"/>
        </w:rPr>
        <w:t>Go Viral</w:t>
      </w:r>
      <w:r w:rsidR="00B80ED2" w:rsidRPr="00846321">
        <w:rPr>
          <w:rFonts w:ascii="Arial" w:hAnsi="Arial" w:cs="Arial"/>
          <w:color w:val="000000" w:themeColor="text1"/>
          <w:u w:val="single"/>
        </w:rPr>
        <w:fldChar w:fldCharType="end"/>
      </w:r>
      <w:r w:rsidRPr="00846321">
        <w:rPr>
          <w:rFonts w:ascii="Arial" w:hAnsi="Arial" w:cs="Arial"/>
          <w:color w:val="000000" w:themeColor="text1"/>
        </w:rPr>
        <w:t>!”. Our aim is to build the public’s resilience to false information, mitigating the risk of undermining the uptake of Covid-19 vaccines, treatments and diagnostics.</w:t>
      </w:r>
      <w:bookmarkEnd w:id="69"/>
    </w:p>
    <w:p w14:paraId="2F56EE62" w14:textId="3503EFC8" w:rsidR="003C653D" w:rsidRPr="00846321" w:rsidRDefault="003C653D" w:rsidP="003C653D">
      <w:pPr>
        <w:pStyle w:val="xmsonormal"/>
        <w:rPr>
          <w:rFonts w:ascii="Arial" w:hAnsi="Arial" w:cs="Arial"/>
          <w:color w:val="000000" w:themeColor="text1"/>
        </w:rPr>
      </w:pPr>
    </w:p>
    <w:p w14:paraId="28E56E74" w14:textId="4ECC56C3" w:rsidR="00C41C3E" w:rsidRPr="00846321" w:rsidRDefault="00BE2D20" w:rsidP="00AB7E47">
      <w:pPr>
        <w:pStyle w:val="Heading1"/>
        <w:spacing w:before="0" w:line="240" w:lineRule="auto"/>
        <w:rPr>
          <w:rStyle w:val="normaltextrun"/>
          <w:rFonts w:ascii="Arial" w:eastAsia="Arial" w:hAnsi="Arial" w:cs="Arial"/>
          <w:b/>
          <w:bCs/>
          <w:color w:val="000000" w:themeColor="text1"/>
          <w:sz w:val="22"/>
          <w:szCs w:val="22"/>
        </w:rPr>
      </w:pPr>
      <w:bookmarkStart w:id="70" w:name="_Toc58494043"/>
      <w:bookmarkStart w:id="71" w:name="_Toc61366079"/>
      <w:r w:rsidRPr="00846321">
        <w:rPr>
          <w:rStyle w:val="normaltextrun"/>
          <w:rFonts w:ascii="Arial" w:eastAsia="Arial" w:hAnsi="Arial" w:cs="Arial"/>
          <w:b/>
          <w:bCs/>
          <w:color w:val="000000" w:themeColor="text1"/>
          <w:sz w:val="22"/>
          <w:szCs w:val="22"/>
        </w:rPr>
        <w:t xml:space="preserve">British </w:t>
      </w:r>
      <w:r w:rsidR="62FAF644" w:rsidRPr="00846321">
        <w:rPr>
          <w:rStyle w:val="normaltextrun"/>
          <w:rFonts w:ascii="Arial" w:eastAsia="Arial" w:hAnsi="Arial" w:cs="Arial"/>
          <w:b/>
          <w:bCs/>
          <w:color w:val="000000" w:themeColor="text1"/>
          <w:sz w:val="22"/>
          <w:szCs w:val="22"/>
        </w:rPr>
        <w:t>Nationals</w:t>
      </w:r>
      <w:r w:rsidRPr="00846321">
        <w:rPr>
          <w:rStyle w:val="normaltextrun"/>
          <w:rFonts w:ascii="Arial" w:eastAsia="Arial" w:hAnsi="Arial" w:cs="Arial"/>
          <w:b/>
          <w:bCs/>
          <w:color w:val="000000" w:themeColor="text1"/>
          <w:sz w:val="22"/>
          <w:szCs w:val="22"/>
        </w:rPr>
        <w:t xml:space="preserve"> (BNs)</w:t>
      </w:r>
      <w:r w:rsidR="62FAF644" w:rsidRPr="00846321">
        <w:rPr>
          <w:rStyle w:val="normaltextrun"/>
          <w:rFonts w:ascii="Arial" w:eastAsia="Arial" w:hAnsi="Arial" w:cs="Arial"/>
          <w:b/>
          <w:bCs/>
          <w:color w:val="000000" w:themeColor="text1"/>
          <w:sz w:val="22"/>
          <w:szCs w:val="22"/>
        </w:rPr>
        <w:t xml:space="preserve"> living abroad</w:t>
      </w:r>
      <w:bookmarkEnd w:id="70"/>
      <w:r w:rsidR="00673EBF" w:rsidRPr="00846321">
        <w:rPr>
          <w:rStyle w:val="normaltextrun"/>
          <w:rFonts w:ascii="Arial" w:eastAsia="Arial" w:hAnsi="Arial" w:cs="Arial"/>
          <w:b/>
          <w:bCs/>
          <w:color w:val="000000" w:themeColor="text1"/>
          <w:sz w:val="22"/>
          <w:szCs w:val="22"/>
        </w:rPr>
        <w:t xml:space="preserve"> (including in EU member states)</w:t>
      </w:r>
      <w:bookmarkEnd w:id="71"/>
    </w:p>
    <w:p w14:paraId="10295C12" w14:textId="1DBDE13A" w:rsidR="00AB7E47" w:rsidRPr="00846321" w:rsidRDefault="00AB7E47" w:rsidP="00AB7E47">
      <w:pPr>
        <w:spacing w:after="0" w:line="240" w:lineRule="auto"/>
        <w:rPr>
          <w:rFonts w:ascii="Arial" w:hAnsi="Arial" w:cs="Arial"/>
        </w:rPr>
      </w:pPr>
    </w:p>
    <w:p w14:paraId="3A4FC552"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How can British Nationals (BNs) living overseas access the COVID-19 vaccine?</w:t>
      </w:r>
    </w:p>
    <w:p w14:paraId="2151BFA5" w14:textId="77777777" w:rsidR="00AB7E47" w:rsidRPr="00846321" w:rsidRDefault="00AB7E47" w:rsidP="00B80ED2">
      <w:pPr>
        <w:pStyle w:val="ListParagraph"/>
        <w:numPr>
          <w:ilvl w:val="0"/>
          <w:numId w:val="119"/>
        </w:numPr>
        <w:spacing w:after="0" w:line="240" w:lineRule="auto"/>
        <w:jc w:val="both"/>
        <w:rPr>
          <w:rFonts w:ascii="Arial" w:eastAsia="Times New Roman" w:hAnsi="Arial" w:cs="Arial"/>
        </w:rPr>
      </w:pPr>
      <w:r w:rsidRPr="00846321">
        <w:rPr>
          <w:rFonts w:ascii="Arial" w:eastAsia="Times New Roman" w:hAnsi="Arial" w:cs="Arial"/>
        </w:rPr>
        <w:t xml:space="preserve">There are no plans to roll out the UK’s NHS COVID-19 vaccination programme to BNs living abroad. </w:t>
      </w:r>
    </w:p>
    <w:p w14:paraId="5831E326" w14:textId="77777777" w:rsidR="00AB7E47" w:rsidRPr="00846321" w:rsidRDefault="00AB7E47" w:rsidP="00B80ED2">
      <w:pPr>
        <w:pStyle w:val="ListParagraph"/>
        <w:numPr>
          <w:ilvl w:val="0"/>
          <w:numId w:val="119"/>
        </w:numPr>
        <w:spacing w:line="252" w:lineRule="auto"/>
        <w:jc w:val="both"/>
        <w:rPr>
          <w:rFonts w:ascii="Arial" w:eastAsia="Times New Roman" w:hAnsi="Arial" w:cs="Arial"/>
        </w:rPr>
      </w:pPr>
      <w:r w:rsidRPr="00846321">
        <w:rPr>
          <w:rFonts w:ascii="Arial" w:eastAsia="Times New Roman" w:hAnsi="Arial" w:cs="Arial"/>
        </w:rPr>
        <w:lastRenderedPageBreak/>
        <w:t>We are closely monitoring other countries’ plans to roll out the vaccine. FCDO will advise British nationals on where to find information about local programmes.</w:t>
      </w:r>
    </w:p>
    <w:p w14:paraId="0CE40A37" w14:textId="77777777" w:rsidR="00AB7E47" w:rsidRPr="00846321" w:rsidRDefault="00AB7E47" w:rsidP="00B80ED2">
      <w:pPr>
        <w:pStyle w:val="ListParagraph"/>
        <w:numPr>
          <w:ilvl w:val="0"/>
          <w:numId w:val="119"/>
        </w:numPr>
        <w:spacing w:line="252" w:lineRule="auto"/>
        <w:rPr>
          <w:rFonts w:ascii="Arial" w:eastAsia="Times New Roman" w:hAnsi="Arial" w:cs="Arial"/>
        </w:rPr>
      </w:pPr>
      <w:r w:rsidRPr="00846321">
        <w:rPr>
          <w:rFonts w:ascii="Arial" w:eastAsia="Times New Roman" w:hAnsi="Arial" w:cs="Arial"/>
        </w:rPr>
        <w:t>The UK is playing a leading international role to ensure global access to vaccines, for example through our contribution of £330m a year for the next five years (totalling £1.65bn) to Gavi, the Vaccine Alliance.</w:t>
      </w:r>
    </w:p>
    <w:p w14:paraId="2368988E" w14:textId="77777777" w:rsidR="00AB7E47" w:rsidRPr="00846321" w:rsidRDefault="00AB7E47" w:rsidP="00B80ED2">
      <w:pPr>
        <w:pStyle w:val="ListParagraph"/>
        <w:numPr>
          <w:ilvl w:val="0"/>
          <w:numId w:val="119"/>
        </w:numPr>
        <w:spacing w:line="252" w:lineRule="auto"/>
        <w:rPr>
          <w:rFonts w:ascii="Arial" w:eastAsia="Times New Roman" w:hAnsi="Arial" w:cs="Arial"/>
        </w:rPr>
      </w:pPr>
      <w:r w:rsidRPr="00846321">
        <w:rPr>
          <w:rFonts w:ascii="Arial" w:eastAsia="Times New Roman" w:hAnsi="Arial" w:cs="Arial"/>
        </w:rPr>
        <w:t>Our priority is to provide consular assistance to those British nationals overseas that need our help the most. The level and type of assistance we may provide is tailored to the individual circumstances of each case.</w:t>
      </w:r>
    </w:p>
    <w:p w14:paraId="7EB13861" w14:textId="77777777" w:rsidR="00AB7E47" w:rsidRPr="00846321" w:rsidRDefault="00AB7E47" w:rsidP="00B80ED2">
      <w:pPr>
        <w:pStyle w:val="ListParagraph"/>
        <w:numPr>
          <w:ilvl w:val="0"/>
          <w:numId w:val="119"/>
        </w:numPr>
        <w:spacing w:line="252" w:lineRule="auto"/>
        <w:rPr>
          <w:rFonts w:ascii="Arial" w:eastAsia="Times New Roman" w:hAnsi="Arial" w:cs="Arial"/>
        </w:rPr>
      </w:pPr>
      <w:r w:rsidRPr="00846321">
        <w:rPr>
          <w:rFonts w:ascii="Arial" w:eastAsia="Times New Roman" w:hAnsi="Arial" w:cs="Arial"/>
        </w:rPr>
        <w:t xml:space="preserve">Further information about the international roll out of COVID-19 vaccines can be found on </w:t>
      </w:r>
      <w:hyperlink r:id="rId25" w:history="1">
        <w:r w:rsidRPr="00846321">
          <w:rPr>
            <w:rStyle w:val="Hyperlink"/>
            <w:rFonts w:ascii="Arial" w:eastAsia="Times New Roman" w:hAnsi="Arial" w:cs="Arial"/>
          </w:rPr>
          <w:t>World Health Organization</w:t>
        </w:r>
      </w:hyperlink>
      <w:r w:rsidRPr="00846321">
        <w:rPr>
          <w:rFonts w:ascii="Arial" w:eastAsia="Times New Roman" w:hAnsi="Arial" w:cs="Arial"/>
        </w:rPr>
        <w:t xml:space="preserve"> and </w:t>
      </w:r>
      <w:hyperlink r:id="rId26" w:history="1">
        <w:r w:rsidRPr="00846321">
          <w:rPr>
            <w:rStyle w:val="Hyperlink"/>
            <w:rFonts w:ascii="Arial" w:eastAsia="Times New Roman" w:hAnsi="Arial" w:cs="Arial"/>
          </w:rPr>
          <w:t>GAVI</w:t>
        </w:r>
      </w:hyperlink>
      <w:r w:rsidRPr="00846321">
        <w:rPr>
          <w:rFonts w:ascii="Arial" w:eastAsia="Times New Roman" w:hAnsi="Arial" w:cs="Arial"/>
        </w:rPr>
        <w:t xml:space="preserve"> websites. </w:t>
      </w:r>
    </w:p>
    <w:p w14:paraId="6FCCD54D" w14:textId="77777777" w:rsidR="00AB7E47" w:rsidRPr="00846321" w:rsidRDefault="00AB7E47" w:rsidP="00B80ED2">
      <w:pPr>
        <w:pStyle w:val="ListParagraph"/>
        <w:numPr>
          <w:ilvl w:val="0"/>
          <w:numId w:val="119"/>
        </w:numPr>
        <w:spacing w:line="252" w:lineRule="auto"/>
        <w:rPr>
          <w:rFonts w:ascii="Arial" w:eastAsia="Times New Roman" w:hAnsi="Arial" w:cs="Arial"/>
        </w:rPr>
      </w:pPr>
      <w:r w:rsidRPr="00846321">
        <w:rPr>
          <w:rFonts w:ascii="Arial" w:eastAsia="Times New Roman" w:hAnsi="Arial" w:cs="Arial"/>
        </w:rPr>
        <w:t xml:space="preserve">Information about eligibility for the COVID-19 vaccines that are currently approved for use within the UK’s NHS vaccination programme is available on </w:t>
      </w:r>
      <w:hyperlink r:id="rId27" w:history="1">
        <w:r w:rsidRPr="00846321">
          <w:rPr>
            <w:rStyle w:val="Hyperlink"/>
            <w:rFonts w:ascii="Arial" w:eastAsia="Times New Roman" w:hAnsi="Arial" w:cs="Arial"/>
          </w:rPr>
          <w:t>www.gov.uk/coronavirus</w:t>
        </w:r>
      </w:hyperlink>
      <w:r w:rsidRPr="00846321">
        <w:rPr>
          <w:rFonts w:ascii="Arial" w:eastAsia="Times New Roman" w:hAnsi="Arial" w:cs="Arial"/>
        </w:rPr>
        <w:t xml:space="preserve">. </w:t>
      </w:r>
    </w:p>
    <w:p w14:paraId="201FD2C0"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 xml:space="preserve">Why aren’t you offering vaccinations overseas? </w:t>
      </w:r>
    </w:p>
    <w:p w14:paraId="7FE4D940" w14:textId="7A4B0EC5" w:rsidR="00AB7E47" w:rsidRPr="00846321" w:rsidRDefault="00AB7E47" w:rsidP="00B80ED2">
      <w:pPr>
        <w:pStyle w:val="ListParagraph"/>
        <w:numPr>
          <w:ilvl w:val="0"/>
          <w:numId w:val="120"/>
        </w:numPr>
        <w:spacing w:after="0" w:line="240" w:lineRule="auto"/>
        <w:rPr>
          <w:rFonts w:ascii="Arial" w:eastAsia="Times New Roman" w:hAnsi="Arial" w:cs="Arial"/>
        </w:rPr>
      </w:pPr>
      <w:r w:rsidRPr="00846321">
        <w:rPr>
          <w:rFonts w:ascii="Arial" w:eastAsia="Times New Roman" w:hAnsi="Arial" w:cs="Arial"/>
        </w:rPr>
        <w:t>As a residence-based system, the NHS does not provide healthcare (including vaccinations) outside the UK. The normal rules on access to the NHS will continue to apply.</w:t>
      </w:r>
    </w:p>
    <w:p w14:paraId="2C828ECF" w14:textId="77777777" w:rsidR="00AB7E47" w:rsidRPr="00846321" w:rsidRDefault="00AB7E47" w:rsidP="00AB7E47">
      <w:pPr>
        <w:pStyle w:val="ListParagraph"/>
        <w:spacing w:after="0" w:line="240" w:lineRule="auto"/>
        <w:rPr>
          <w:rFonts w:ascii="Arial" w:eastAsia="Times New Roman" w:hAnsi="Arial" w:cs="Arial"/>
        </w:rPr>
      </w:pPr>
    </w:p>
    <w:p w14:paraId="096F73B9"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Will BNs who live overseas be able to receive the NHS vaccine outside of the UK?</w:t>
      </w:r>
    </w:p>
    <w:p w14:paraId="13B74345" w14:textId="27AD5CC3" w:rsidR="00AB7E47" w:rsidRPr="00846321" w:rsidRDefault="00AB7E47" w:rsidP="00B80ED2">
      <w:pPr>
        <w:pStyle w:val="ListParagraph"/>
        <w:numPr>
          <w:ilvl w:val="0"/>
          <w:numId w:val="121"/>
        </w:numPr>
        <w:spacing w:after="0" w:line="240" w:lineRule="auto"/>
        <w:jc w:val="both"/>
        <w:rPr>
          <w:rFonts w:ascii="Arial" w:eastAsia="Times New Roman" w:hAnsi="Arial" w:cs="Arial"/>
        </w:rPr>
      </w:pPr>
      <w:r w:rsidRPr="00846321">
        <w:rPr>
          <w:rFonts w:ascii="Arial" w:eastAsia="Times New Roman" w:hAnsi="Arial" w:cs="Arial"/>
        </w:rPr>
        <w:t xml:space="preserve">No, NHS vaccines are not available to British nationals living in a foreign country overseas. </w:t>
      </w:r>
    </w:p>
    <w:p w14:paraId="40CC7C35" w14:textId="77777777" w:rsidR="00AB7E47" w:rsidRPr="00846321" w:rsidRDefault="00AB7E47" w:rsidP="00AB7E47">
      <w:pPr>
        <w:pStyle w:val="ListParagraph"/>
        <w:spacing w:after="0" w:line="240" w:lineRule="auto"/>
        <w:jc w:val="both"/>
        <w:rPr>
          <w:rFonts w:ascii="Arial" w:eastAsia="Times New Roman" w:hAnsi="Arial" w:cs="Arial"/>
        </w:rPr>
      </w:pPr>
    </w:p>
    <w:p w14:paraId="789C7758"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 xml:space="preserve">What about those BNs returning to the UK for a visit. Will they be eligible for the COVID-19 vaccine? </w:t>
      </w:r>
    </w:p>
    <w:p w14:paraId="259B5D89" w14:textId="77777777" w:rsidR="00AB7E47" w:rsidRPr="00846321" w:rsidRDefault="00AB7E47" w:rsidP="00B80ED2">
      <w:pPr>
        <w:pStyle w:val="ListParagraph"/>
        <w:numPr>
          <w:ilvl w:val="0"/>
          <w:numId w:val="122"/>
        </w:numPr>
        <w:spacing w:after="0" w:line="240" w:lineRule="auto"/>
        <w:jc w:val="both"/>
        <w:rPr>
          <w:rFonts w:ascii="Arial" w:eastAsia="Times New Roman" w:hAnsi="Arial" w:cs="Arial"/>
        </w:rPr>
      </w:pPr>
      <w:r w:rsidRPr="00846321">
        <w:rPr>
          <w:rFonts w:ascii="Arial" w:eastAsia="Times New Roman" w:hAnsi="Arial" w:cs="Arial"/>
        </w:rPr>
        <w:t>BNs who are considering returning to the UK to access the vaccine should be made aware that they cannot arrange a vaccine in the UK from overseas.</w:t>
      </w:r>
    </w:p>
    <w:p w14:paraId="54602044" w14:textId="77777777" w:rsidR="00AB7E47" w:rsidRPr="00846321" w:rsidRDefault="00AB7E47" w:rsidP="00B80ED2">
      <w:pPr>
        <w:pStyle w:val="ListParagraph"/>
        <w:numPr>
          <w:ilvl w:val="0"/>
          <w:numId w:val="122"/>
        </w:numPr>
        <w:spacing w:line="252" w:lineRule="auto"/>
        <w:jc w:val="both"/>
        <w:rPr>
          <w:rFonts w:ascii="Arial" w:eastAsia="Times New Roman" w:hAnsi="Arial" w:cs="Arial"/>
        </w:rPr>
      </w:pPr>
      <w:r w:rsidRPr="00846321">
        <w:rPr>
          <w:rFonts w:ascii="Arial" w:eastAsia="Times New Roman" w:hAnsi="Arial" w:cs="Arial"/>
        </w:rPr>
        <w:t>BNs visiting the UK are, like foreign national visitors, generally chargeable for NHS care.</w:t>
      </w:r>
    </w:p>
    <w:p w14:paraId="06C2C632" w14:textId="77777777" w:rsidR="00AB7E47" w:rsidRPr="00846321" w:rsidRDefault="00AB7E47" w:rsidP="00B80ED2">
      <w:pPr>
        <w:pStyle w:val="ListParagraph"/>
        <w:numPr>
          <w:ilvl w:val="0"/>
          <w:numId w:val="122"/>
        </w:numPr>
        <w:spacing w:line="252" w:lineRule="auto"/>
        <w:jc w:val="both"/>
        <w:rPr>
          <w:rFonts w:ascii="Arial" w:eastAsia="Times New Roman" w:hAnsi="Arial" w:cs="Arial"/>
        </w:rPr>
      </w:pPr>
      <w:r w:rsidRPr="00846321">
        <w:rPr>
          <w:rFonts w:ascii="Arial" w:eastAsia="Times New Roman" w:hAnsi="Arial" w:cs="Arial"/>
        </w:rPr>
        <w:t xml:space="preserve">Encourage BNs to keep up to date in the latest NHS guidance on the vaccine roll out in the UK </w:t>
      </w:r>
      <w:hyperlink r:id="rId28" w:history="1">
        <w:r w:rsidRPr="00846321">
          <w:rPr>
            <w:rStyle w:val="Hyperlink"/>
            <w:rFonts w:ascii="Arial" w:eastAsia="Times New Roman" w:hAnsi="Arial" w:cs="Arial"/>
            <w:b/>
            <w:bCs/>
          </w:rPr>
          <w:t>here</w:t>
        </w:r>
      </w:hyperlink>
      <w:r w:rsidRPr="00846321">
        <w:rPr>
          <w:rFonts w:ascii="Arial" w:eastAsia="Times New Roman" w:hAnsi="Arial" w:cs="Arial"/>
        </w:rPr>
        <w:t>.</w:t>
      </w:r>
    </w:p>
    <w:p w14:paraId="793A1872"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What about those BNs planning to return to the UK to take up ordinary residence?</w:t>
      </w:r>
    </w:p>
    <w:p w14:paraId="44C8B4AA" w14:textId="77777777" w:rsidR="00AB7E47" w:rsidRPr="00846321" w:rsidRDefault="00AB7E47" w:rsidP="00B80ED2">
      <w:pPr>
        <w:pStyle w:val="ListParagraph"/>
        <w:numPr>
          <w:ilvl w:val="0"/>
          <w:numId w:val="123"/>
        </w:numPr>
        <w:spacing w:after="0" w:line="240" w:lineRule="auto"/>
        <w:jc w:val="both"/>
        <w:rPr>
          <w:rFonts w:ascii="Arial" w:eastAsia="Times New Roman" w:hAnsi="Arial" w:cs="Arial"/>
        </w:rPr>
      </w:pPr>
      <w:r w:rsidRPr="00846321">
        <w:rPr>
          <w:rFonts w:ascii="Arial" w:eastAsia="Times New Roman" w:hAnsi="Arial" w:cs="Arial"/>
        </w:rPr>
        <w:t xml:space="preserve">In general, access to </w:t>
      </w:r>
      <w:r w:rsidRPr="00846321">
        <w:rPr>
          <w:rFonts w:ascii="Arial" w:eastAsia="Times New Roman" w:hAnsi="Arial" w:cs="Arial"/>
          <w:color w:val="000000"/>
        </w:rPr>
        <w:t xml:space="preserve">free </w:t>
      </w:r>
      <w:r w:rsidRPr="00846321">
        <w:rPr>
          <w:rFonts w:ascii="Arial" w:eastAsia="Times New Roman" w:hAnsi="Arial" w:cs="Arial"/>
        </w:rPr>
        <w:t xml:space="preserve">NHS medical services is based on ordinary residence in the UK, rather than nationality or payment of UK taxes. </w:t>
      </w:r>
    </w:p>
    <w:p w14:paraId="62C7C349" w14:textId="77777777" w:rsidR="00AB7E47" w:rsidRPr="00846321" w:rsidRDefault="00AB7E47" w:rsidP="00B80ED2">
      <w:pPr>
        <w:pStyle w:val="ListParagraph"/>
        <w:numPr>
          <w:ilvl w:val="0"/>
          <w:numId w:val="123"/>
        </w:numPr>
        <w:spacing w:line="252" w:lineRule="auto"/>
        <w:jc w:val="both"/>
        <w:rPr>
          <w:rFonts w:ascii="Arial" w:eastAsia="Times New Roman" w:hAnsi="Arial" w:cs="Arial"/>
        </w:rPr>
      </w:pPr>
      <w:r w:rsidRPr="00846321">
        <w:rPr>
          <w:rFonts w:ascii="Arial" w:eastAsia="Times New Roman" w:hAnsi="Arial" w:cs="Arial"/>
        </w:rPr>
        <w:t xml:space="preserve">Being ‘ordinarily resident’ broadly means living in the UK on a lawful and properly settled basis. </w:t>
      </w:r>
    </w:p>
    <w:p w14:paraId="249BA615" w14:textId="77777777" w:rsidR="00AB7E47" w:rsidRPr="00846321" w:rsidRDefault="00AB7E47" w:rsidP="00B80ED2">
      <w:pPr>
        <w:pStyle w:val="ListParagraph"/>
        <w:numPr>
          <w:ilvl w:val="0"/>
          <w:numId w:val="123"/>
        </w:numPr>
        <w:spacing w:line="252" w:lineRule="auto"/>
        <w:jc w:val="both"/>
        <w:rPr>
          <w:rFonts w:ascii="Arial" w:eastAsia="Times New Roman" w:hAnsi="Arial" w:cs="Arial"/>
        </w:rPr>
      </w:pPr>
      <w:r w:rsidRPr="00846321">
        <w:rPr>
          <w:rFonts w:ascii="Arial" w:eastAsia="Times New Roman" w:hAnsi="Arial" w:cs="Arial"/>
        </w:rPr>
        <w:t xml:space="preserve">BNs who are returning to take up ordinary residence in the UK will be entitled to the vaccine within the same prioritisation as the rest of the population. </w:t>
      </w:r>
    </w:p>
    <w:p w14:paraId="023F2FF3" w14:textId="77777777" w:rsidR="00AB7E47" w:rsidRPr="00846321" w:rsidRDefault="00AB7E47" w:rsidP="00B80ED2">
      <w:pPr>
        <w:pStyle w:val="ListParagraph"/>
        <w:numPr>
          <w:ilvl w:val="0"/>
          <w:numId w:val="123"/>
        </w:numPr>
        <w:spacing w:line="252" w:lineRule="auto"/>
        <w:jc w:val="both"/>
        <w:rPr>
          <w:rFonts w:ascii="Arial" w:eastAsia="Times New Roman" w:hAnsi="Arial" w:cs="Arial"/>
        </w:rPr>
      </w:pPr>
      <w:r w:rsidRPr="00846321">
        <w:rPr>
          <w:rFonts w:ascii="Arial" w:eastAsia="Times New Roman" w:hAnsi="Arial" w:cs="Arial"/>
        </w:rPr>
        <w:t xml:space="preserve">In order of priority, most people already resident in the UK will be contacted by their GP to book their vaccine via an online or telephony system. </w:t>
      </w:r>
    </w:p>
    <w:p w14:paraId="4D1F3938" w14:textId="77777777" w:rsidR="00AB7E47" w:rsidRPr="00846321" w:rsidRDefault="00AB7E47" w:rsidP="00B80ED2">
      <w:pPr>
        <w:pStyle w:val="ListParagraph"/>
        <w:numPr>
          <w:ilvl w:val="0"/>
          <w:numId w:val="123"/>
        </w:numPr>
        <w:spacing w:line="252" w:lineRule="auto"/>
        <w:jc w:val="both"/>
        <w:rPr>
          <w:rFonts w:ascii="Arial" w:eastAsia="Times New Roman" w:hAnsi="Arial" w:cs="Arial"/>
        </w:rPr>
      </w:pPr>
      <w:r w:rsidRPr="00846321">
        <w:rPr>
          <w:rFonts w:ascii="Arial" w:eastAsia="Times New Roman" w:hAnsi="Arial" w:cs="Arial"/>
        </w:rPr>
        <w:t>BNs returning to take up ordinary residence in the UK would need to have returned to the UK and registered with a GP in order to access an NHS administered COVID-19 vaccination.</w:t>
      </w:r>
    </w:p>
    <w:p w14:paraId="41E2FF2D" w14:textId="77777777" w:rsidR="00AB7E47" w:rsidRPr="00846321" w:rsidRDefault="00AB7E47" w:rsidP="00B80ED2">
      <w:pPr>
        <w:pStyle w:val="ListParagraph"/>
        <w:numPr>
          <w:ilvl w:val="0"/>
          <w:numId w:val="123"/>
        </w:numPr>
        <w:spacing w:line="252" w:lineRule="auto"/>
        <w:jc w:val="both"/>
        <w:rPr>
          <w:rFonts w:ascii="Arial" w:eastAsia="Times New Roman" w:hAnsi="Arial" w:cs="Arial"/>
        </w:rPr>
      </w:pPr>
      <w:r w:rsidRPr="00846321">
        <w:rPr>
          <w:rFonts w:ascii="Arial" w:eastAsia="Times New Roman" w:hAnsi="Arial" w:cs="Arial"/>
        </w:rPr>
        <w:t xml:space="preserve">Encourage BNs to regularly check the latest NHS guidance on ‘How to access NHS services if you are visiting from abroad’ </w:t>
      </w:r>
      <w:hyperlink r:id="rId29" w:history="1">
        <w:r w:rsidRPr="00846321">
          <w:rPr>
            <w:rStyle w:val="Hyperlink"/>
            <w:rFonts w:ascii="Arial" w:eastAsia="Times New Roman" w:hAnsi="Arial" w:cs="Arial"/>
          </w:rPr>
          <w:t>here</w:t>
        </w:r>
      </w:hyperlink>
      <w:r w:rsidRPr="00846321">
        <w:rPr>
          <w:rFonts w:ascii="Arial" w:eastAsia="Times New Roman" w:hAnsi="Arial" w:cs="Arial"/>
        </w:rPr>
        <w:t xml:space="preserve">. </w:t>
      </w:r>
    </w:p>
    <w:p w14:paraId="3C64260F" w14:textId="77777777" w:rsidR="00AB7E47" w:rsidRPr="00846321" w:rsidRDefault="00AB7E47" w:rsidP="00AB7E47">
      <w:pPr>
        <w:spacing w:after="0" w:line="240" w:lineRule="auto"/>
        <w:jc w:val="both"/>
        <w:rPr>
          <w:rFonts w:ascii="Arial" w:hAnsi="Arial" w:cs="Arial"/>
        </w:rPr>
      </w:pPr>
      <w:r w:rsidRPr="00846321">
        <w:rPr>
          <w:rFonts w:ascii="Arial" w:hAnsi="Arial" w:cs="Arial"/>
          <w:b/>
          <w:bCs/>
          <w:color w:val="000000"/>
        </w:rPr>
        <w:t>Can S1 health certificate holders access a vaccine free of charge in the UK?</w:t>
      </w:r>
    </w:p>
    <w:p w14:paraId="6914D694" w14:textId="77777777" w:rsidR="00AB7E47" w:rsidRPr="00846321" w:rsidRDefault="00AB7E47" w:rsidP="00B80ED2">
      <w:pPr>
        <w:pStyle w:val="ListParagraph"/>
        <w:numPr>
          <w:ilvl w:val="0"/>
          <w:numId w:val="124"/>
        </w:numPr>
        <w:spacing w:after="0" w:line="240" w:lineRule="auto"/>
        <w:jc w:val="both"/>
        <w:rPr>
          <w:rFonts w:ascii="Arial" w:eastAsia="Times New Roman" w:hAnsi="Arial" w:cs="Arial"/>
        </w:rPr>
      </w:pPr>
      <w:r w:rsidRPr="00846321">
        <w:rPr>
          <w:rFonts w:ascii="Arial" w:eastAsia="Times New Roman" w:hAnsi="Arial" w:cs="Arial"/>
          <w:color w:val="000000"/>
        </w:rPr>
        <w:t>An S1 form is a healthcare certificate that entitles the holder and any dependants to healthcare in another EU/EEA country and Switzerland on the same basis as a resident of that country.</w:t>
      </w:r>
    </w:p>
    <w:p w14:paraId="5F78D065" w14:textId="77777777" w:rsidR="00AB7E47" w:rsidRPr="00846321" w:rsidRDefault="00AB7E47" w:rsidP="00B80ED2">
      <w:pPr>
        <w:pStyle w:val="ListParagraph"/>
        <w:numPr>
          <w:ilvl w:val="0"/>
          <w:numId w:val="124"/>
        </w:numPr>
        <w:spacing w:line="252" w:lineRule="auto"/>
        <w:jc w:val="both"/>
        <w:rPr>
          <w:rFonts w:ascii="Arial" w:eastAsia="Times New Roman" w:hAnsi="Arial" w:cs="Arial"/>
        </w:rPr>
      </w:pPr>
      <w:r w:rsidRPr="00846321">
        <w:rPr>
          <w:rFonts w:ascii="Arial" w:eastAsia="Times New Roman" w:hAnsi="Arial" w:cs="Arial"/>
          <w:color w:val="000000"/>
        </w:rPr>
        <w:t>Where possible, all BNs overseas, including S1 holders, should try to access a vaccine in the country that they reside in.</w:t>
      </w:r>
    </w:p>
    <w:p w14:paraId="38DF8A5C" w14:textId="77777777" w:rsidR="00AB7E47" w:rsidRPr="00846321" w:rsidRDefault="00AB7E47" w:rsidP="00B80ED2">
      <w:pPr>
        <w:pStyle w:val="ListParagraph"/>
        <w:numPr>
          <w:ilvl w:val="0"/>
          <w:numId w:val="124"/>
        </w:numPr>
        <w:spacing w:line="252" w:lineRule="auto"/>
        <w:jc w:val="both"/>
        <w:rPr>
          <w:rFonts w:ascii="Arial" w:eastAsia="Times New Roman" w:hAnsi="Arial" w:cs="Arial"/>
        </w:rPr>
      </w:pPr>
      <w:r w:rsidRPr="00846321">
        <w:rPr>
          <w:rFonts w:ascii="Arial" w:eastAsia="Times New Roman" w:hAnsi="Arial" w:cs="Arial"/>
          <w:color w:val="000000"/>
        </w:rPr>
        <w:lastRenderedPageBreak/>
        <w:t>UK pensioners with a UK-issued S1 who are resident in an EEA State or Switzerland on or before 31 December 2020, and who visit the UK, are eligible to receive free NHS care. They will need to register with their GP on return to the UK and</w:t>
      </w:r>
      <w:r w:rsidRPr="00846321">
        <w:rPr>
          <w:rFonts w:ascii="Arial" w:eastAsia="Times New Roman" w:hAnsi="Arial" w:cs="Arial"/>
        </w:rPr>
        <w:t xml:space="preserve"> will be entitled to the vaccine within the same prioritisation as the rest of the population.</w:t>
      </w:r>
    </w:p>
    <w:p w14:paraId="72CBB2D3"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How long does someone need to be back in the UK before they can access NHS services? And how do they register for services when they arrive back in the UK?</w:t>
      </w:r>
    </w:p>
    <w:p w14:paraId="0B984CD4" w14:textId="77777777" w:rsidR="00AB7E47" w:rsidRPr="00846321" w:rsidRDefault="00AB7E47" w:rsidP="00B80ED2">
      <w:pPr>
        <w:pStyle w:val="ListParagraph"/>
        <w:numPr>
          <w:ilvl w:val="0"/>
          <w:numId w:val="121"/>
        </w:numPr>
        <w:spacing w:after="0" w:line="240" w:lineRule="auto"/>
        <w:jc w:val="both"/>
        <w:rPr>
          <w:rFonts w:ascii="Arial" w:eastAsia="Times New Roman" w:hAnsi="Arial" w:cs="Arial"/>
        </w:rPr>
      </w:pPr>
      <w:r w:rsidRPr="00846321">
        <w:rPr>
          <w:rFonts w:ascii="Arial" w:eastAsia="Times New Roman" w:hAnsi="Arial" w:cs="Arial"/>
        </w:rPr>
        <w:t xml:space="preserve">Entitlement to free NHS treatment is generally based on ordinary residence in the UK. A person who can show they have taken up ordinary residence in the UK can access all NHS services immediately, based on clinical need. This will be on a free of charge basis. </w:t>
      </w:r>
    </w:p>
    <w:p w14:paraId="6CC82460" w14:textId="77777777" w:rsidR="00AB7E47" w:rsidRPr="00846321" w:rsidRDefault="00AB7E47" w:rsidP="00B80ED2">
      <w:pPr>
        <w:pStyle w:val="ListParagraph"/>
        <w:numPr>
          <w:ilvl w:val="0"/>
          <w:numId w:val="121"/>
        </w:numPr>
        <w:spacing w:line="252" w:lineRule="auto"/>
        <w:jc w:val="both"/>
        <w:rPr>
          <w:rFonts w:ascii="Arial" w:eastAsia="Times New Roman" w:hAnsi="Arial" w:cs="Arial"/>
        </w:rPr>
      </w:pPr>
      <w:r w:rsidRPr="00846321">
        <w:rPr>
          <w:rFonts w:ascii="Arial" w:eastAsia="Times New Roman" w:hAnsi="Arial" w:cs="Arial"/>
        </w:rPr>
        <w:t>They can apply to register with a GP practice near where they now live.</w:t>
      </w:r>
    </w:p>
    <w:p w14:paraId="55285C07"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Are British nationals living overseas able to return to the UK and pay for a vaccine? </w:t>
      </w:r>
    </w:p>
    <w:p w14:paraId="085F5AC7" w14:textId="77777777" w:rsidR="00AB7E47" w:rsidRPr="00846321" w:rsidRDefault="00AB7E47" w:rsidP="00B80ED2">
      <w:pPr>
        <w:pStyle w:val="ListParagraph"/>
        <w:numPr>
          <w:ilvl w:val="0"/>
          <w:numId w:val="121"/>
        </w:numPr>
        <w:spacing w:after="0" w:line="240" w:lineRule="auto"/>
        <w:jc w:val="both"/>
        <w:textAlignment w:val="baseline"/>
        <w:rPr>
          <w:rFonts w:ascii="Arial" w:eastAsia="Times New Roman" w:hAnsi="Arial" w:cs="Arial"/>
        </w:rPr>
      </w:pPr>
      <w:r w:rsidRPr="00846321">
        <w:rPr>
          <w:rFonts w:ascii="Arial" w:eastAsia="Times New Roman" w:hAnsi="Arial" w:cs="Arial"/>
          <w:lang w:eastAsia="en-GB"/>
        </w:rPr>
        <w:t>Privately funded healthcare arrangements are a matter for the individual concerned.  </w:t>
      </w:r>
    </w:p>
    <w:p w14:paraId="77867220" w14:textId="77777777" w:rsidR="00AB7E47" w:rsidRPr="00846321" w:rsidRDefault="00AB7E47" w:rsidP="00AB7E47">
      <w:pPr>
        <w:spacing w:after="0" w:line="240" w:lineRule="auto"/>
        <w:jc w:val="both"/>
        <w:textAlignment w:val="baseline"/>
        <w:rPr>
          <w:rFonts w:ascii="Arial" w:hAnsi="Arial" w:cs="Arial"/>
          <w:lang w:eastAsia="en-GB"/>
        </w:rPr>
      </w:pPr>
      <w:r w:rsidRPr="00846321">
        <w:rPr>
          <w:rFonts w:ascii="Arial" w:hAnsi="Arial" w:cs="Arial"/>
          <w:lang w:eastAsia="en-GB"/>
        </w:rPr>
        <w:t> </w:t>
      </w:r>
    </w:p>
    <w:p w14:paraId="686AE992" w14:textId="2CB6AFE3" w:rsidR="00AB7E47" w:rsidRPr="00846321" w:rsidRDefault="00AB7E47" w:rsidP="00AB7E47">
      <w:pPr>
        <w:spacing w:after="0" w:line="240" w:lineRule="auto"/>
        <w:jc w:val="both"/>
        <w:textAlignment w:val="baseline"/>
        <w:rPr>
          <w:rFonts w:ascii="Arial" w:hAnsi="Arial" w:cs="Arial"/>
        </w:rPr>
      </w:pPr>
      <w:r w:rsidRPr="00846321">
        <w:rPr>
          <w:rFonts w:ascii="Arial" w:hAnsi="Arial" w:cs="Arial"/>
          <w:b/>
          <w:bCs/>
        </w:rPr>
        <w:t>Can non-British Nationals come over to UK and access a vaccine?</w:t>
      </w:r>
    </w:p>
    <w:p w14:paraId="688F7E39" w14:textId="2FBE9273" w:rsidR="00AB7E47" w:rsidRPr="00846321" w:rsidRDefault="00AB7E47" w:rsidP="00B80ED2">
      <w:pPr>
        <w:pStyle w:val="ListParagraph"/>
        <w:numPr>
          <w:ilvl w:val="0"/>
          <w:numId w:val="125"/>
        </w:numPr>
        <w:spacing w:after="0" w:line="240" w:lineRule="auto"/>
        <w:ind w:left="714" w:hanging="357"/>
        <w:jc w:val="both"/>
        <w:rPr>
          <w:rFonts w:ascii="Arial" w:eastAsia="Times New Roman" w:hAnsi="Arial" w:cs="Arial"/>
        </w:rPr>
      </w:pPr>
      <w:r w:rsidRPr="00846321">
        <w:rPr>
          <w:rFonts w:ascii="Arial" w:eastAsia="Times New Roman" w:hAnsi="Arial" w:cs="Arial"/>
        </w:rPr>
        <w:t xml:space="preserve">Foreign nationals living overseas should obtain the vaccine in their country of residence. They cannot arrange a vaccine in the UK from overseas. </w:t>
      </w:r>
    </w:p>
    <w:p w14:paraId="3D050B16" w14:textId="77777777" w:rsidR="00AB7E47" w:rsidRPr="00846321" w:rsidRDefault="00AB7E47" w:rsidP="00AB7E47">
      <w:pPr>
        <w:pStyle w:val="ListParagraph"/>
        <w:spacing w:after="0" w:line="240" w:lineRule="auto"/>
        <w:ind w:left="714"/>
        <w:jc w:val="both"/>
        <w:rPr>
          <w:rFonts w:ascii="Arial" w:eastAsia="Times New Roman" w:hAnsi="Arial" w:cs="Arial"/>
        </w:rPr>
      </w:pPr>
    </w:p>
    <w:p w14:paraId="63EA3808" w14:textId="77777777" w:rsidR="00AB7E47" w:rsidRPr="00846321" w:rsidRDefault="00AB7E47" w:rsidP="00AB7E47">
      <w:pPr>
        <w:jc w:val="both"/>
        <w:rPr>
          <w:rFonts w:ascii="Arial" w:hAnsi="Arial" w:cs="Arial"/>
        </w:rPr>
      </w:pPr>
      <w:r w:rsidRPr="00846321">
        <w:rPr>
          <w:rFonts w:ascii="Arial" w:hAnsi="Arial" w:cs="Arial"/>
          <w:b/>
          <w:bCs/>
        </w:rPr>
        <w:t xml:space="preserve">Why are you providing a COVID-19 vaccine for the British Overseas Territories but </w:t>
      </w:r>
      <w:proofErr w:type="spellStart"/>
      <w:r w:rsidRPr="00846321">
        <w:rPr>
          <w:rFonts w:ascii="Arial" w:hAnsi="Arial" w:cs="Arial"/>
          <w:b/>
          <w:bCs/>
        </w:rPr>
        <w:t>not</w:t>
      </w:r>
      <w:proofErr w:type="spellEnd"/>
      <w:r w:rsidRPr="00846321">
        <w:rPr>
          <w:rFonts w:ascii="Arial" w:hAnsi="Arial" w:cs="Arial"/>
          <w:b/>
          <w:bCs/>
        </w:rPr>
        <w:t xml:space="preserve"> other parts of the world? </w:t>
      </w:r>
    </w:p>
    <w:p w14:paraId="2B747741" w14:textId="77777777" w:rsidR="00AB7E47" w:rsidRPr="00846321" w:rsidRDefault="00AB7E47" w:rsidP="00B80ED2">
      <w:pPr>
        <w:pStyle w:val="ListParagraph"/>
        <w:numPr>
          <w:ilvl w:val="0"/>
          <w:numId w:val="126"/>
        </w:numPr>
        <w:spacing w:line="252" w:lineRule="auto"/>
        <w:jc w:val="both"/>
        <w:rPr>
          <w:rFonts w:ascii="Arial" w:eastAsia="Times New Roman" w:hAnsi="Arial" w:cs="Arial"/>
        </w:rPr>
      </w:pPr>
      <w:r w:rsidRPr="00846321">
        <w:rPr>
          <w:rFonts w:ascii="Arial" w:eastAsia="Times New Roman" w:hAnsi="Arial" w:cs="Arial"/>
        </w:rPr>
        <w:t>The people of the Overseas Territories are British Nationals in British sovereign territory. We have a constitutional duty to support them, which is why we have committed to supply the Overseas Territories with a proportionate share of vaccines.</w:t>
      </w:r>
    </w:p>
    <w:p w14:paraId="2E0FC51E" w14:textId="657D0DF0" w:rsidR="00AB7E47" w:rsidRPr="00846321" w:rsidRDefault="00AB7E47" w:rsidP="00B80ED2">
      <w:pPr>
        <w:pStyle w:val="ListParagraph"/>
        <w:numPr>
          <w:ilvl w:val="0"/>
          <w:numId w:val="126"/>
        </w:numPr>
        <w:spacing w:after="0" w:line="240" w:lineRule="auto"/>
        <w:jc w:val="both"/>
        <w:rPr>
          <w:rFonts w:ascii="Arial" w:eastAsia="Times New Roman" w:hAnsi="Arial" w:cs="Arial"/>
        </w:rPr>
      </w:pPr>
      <w:r w:rsidRPr="00846321">
        <w:rPr>
          <w:rFonts w:ascii="Arial" w:eastAsia="Times New Roman" w:hAnsi="Arial" w:cs="Arial"/>
        </w:rPr>
        <w:t>During the pandemic, the Overseas Territories had their usual routes for medical evacuations and supply lines cut, and the UK has been supporting them to bring the virus under control.</w:t>
      </w:r>
    </w:p>
    <w:p w14:paraId="098C9D83" w14:textId="77777777" w:rsidR="00AB7E47" w:rsidRPr="00846321" w:rsidRDefault="00AB7E47" w:rsidP="00AB7E47">
      <w:pPr>
        <w:pStyle w:val="ListParagraph"/>
        <w:spacing w:after="0" w:line="240" w:lineRule="auto"/>
        <w:jc w:val="both"/>
        <w:rPr>
          <w:rFonts w:ascii="Arial" w:eastAsia="Times New Roman" w:hAnsi="Arial" w:cs="Arial"/>
        </w:rPr>
      </w:pPr>
    </w:p>
    <w:p w14:paraId="2E09D4D5"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 xml:space="preserve">Will British embassy staff be eligible for the vaccine? Will they have to return to the UK to receive it? </w:t>
      </w:r>
    </w:p>
    <w:p w14:paraId="4A36CD6A" w14:textId="72835E96" w:rsidR="00AB7E47" w:rsidRPr="00846321" w:rsidRDefault="00AB7E47" w:rsidP="00B80ED2">
      <w:pPr>
        <w:pStyle w:val="ListParagraph"/>
        <w:numPr>
          <w:ilvl w:val="0"/>
          <w:numId w:val="121"/>
        </w:numPr>
        <w:spacing w:after="0" w:line="240" w:lineRule="auto"/>
        <w:jc w:val="both"/>
        <w:rPr>
          <w:rFonts w:ascii="Arial" w:eastAsia="Times New Roman" w:hAnsi="Arial" w:cs="Arial"/>
        </w:rPr>
      </w:pPr>
      <w:r w:rsidRPr="00846321">
        <w:rPr>
          <w:rFonts w:ascii="Arial" w:eastAsia="Times New Roman" w:hAnsi="Arial" w:cs="Arial"/>
        </w:rPr>
        <w:t xml:space="preserve">HMG staff working at British missions overseas will have access to COVID-19 vaccinations in line with the prioritisation set by the UK’s national vaccination programme. More information has been shared with those who are eligible. </w:t>
      </w:r>
    </w:p>
    <w:p w14:paraId="34D0A2F1" w14:textId="77777777" w:rsidR="00AB7E47" w:rsidRPr="00846321" w:rsidRDefault="00AB7E47" w:rsidP="00AB7E47">
      <w:pPr>
        <w:pStyle w:val="ListParagraph"/>
        <w:spacing w:after="0" w:line="240" w:lineRule="auto"/>
        <w:jc w:val="both"/>
        <w:rPr>
          <w:rFonts w:ascii="Arial" w:eastAsia="Times New Roman" w:hAnsi="Arial" w:cs="Arial"/>
        </w:rPr>
      </w:pPr>
    </w:p>
    <w:p w14:paraId="337333C6"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 xml:space="preserve">Why are you vaccinating your own staff but </w:t>
      </w:r>
      <w:proofErr w:type="spellStart"/>
      <w:r w:rsidRPr="00846321">
        <w:rPr>
          <w:rFonts w:ascii="Arial" w:hAnsi="Arial" w:cs="Arial"/>
          <w:b/>
          <w:bCs/>
        </w:rPr>
        <w:t>not</w:t>
      </w:r>
      <w:proofErr w:type="spellEnd"/>
      <w:r w:rsidRPr="00846321">
        <w:rPr>
          <w:rFonts w:ascii="Arial" w:hAnsi="Arial" w:cs="Arial"/>
          <w:b/>
          <w:bCs/>
        </w:rPr>
        <w:t xml:space="preserve"> other British Nationals living overseas? </w:t>
      </w:r>
    </w:p>
    <w:p w14:paraId="65960BB8" w14:textId="77777777" w:rsidR="00AB7E47" w:rsidRPr="00846321" w:rsidRDefault="00AB7E47" w:rsidP="00B80ED2">
      <w:pPr>
        <w:pStyle w:val="ListParagraph"/>
        <w:numPr>
          <w:ilvl w:val="0"/>
          <w:numId w:val="127"/>
        </w:numPr>
        <w:spacing w:line="252" w:lineRule="auto"/>
        <w:jc w:val="both"/>
        <w:rPr>
          <w:rFonts w:ascii="Arial" w:eastAsia="Times New Roman" w:hAnsi="Arial" w:cs="Arial"/>
        </w:rPr>
      </w:pPr>
      <w:r w:rsidRPr="00846321">
        <w:rPr>
          <w:rFonts w:ascii="Arial" w:eastAsia="Times New Roman" w:hAnsi="Arial" w:cs="Arial"/>
        </w:rPr>
        <w:t>We have a duty of care to ensure HMG staff and dependants overseas in the diplomatic network are vaccinated.  This will be done using the same prioritised categories as the UK programme based on age and clinical vulnerability.</w:t>
      </w:r>
    </w:p>
    <w:p w14:paraId="484C750C"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What about BNs living 6 months in the UK and 6 months in another country. Can they access the vaccine in the UK?</w:t>
      </w:r>
    </w:p>
    <w:p w14:paraId="38333A15" w14:textId="23867088" w:rsidR="00AB7E47" w:rsidRPr="00846321" w:rsidRDefault="00AB7E47" w:rsidP="00B80ED2">
      <w:pPr>
        <w:pStyle w:val="ListParagraph"/>
        <w:numPr>
          <w:ilvl w:val="0"/>
          <w:numId w:val="126"/>
        </w:numPr>
        <w:spacing w:after="0" w:line="240" w:lineRule="auto"/>
        <w:jc w:val="both"/>
        <w:rPr>
          <w:rFonts w:ascii="Arial" w:eastAsia="Times New Roman" w:hAnsi="Arial" w:cs="Arial"/>
        </w:rPr>
      </w:pPr>
      <w:r w:rsidRPr="00846321">
        <w:rPr>
          <w:rFonts w:ascii="Arial" w:eastAsia="Times New Roman" w:hAnsi="Arial" w:cs="Arial"/>
        </w:rPr>
        <w:t>Those in eligible priority groups registered with a UK GP should expect to receive correspondence from their GP, at their UK registered address, about the scheduling of a vaccination.</w:t>
      </w:r>
    </w:p>
    <w:p w14:paraId="7797DC1B" w14:textId="77777777" w:rsidR="00AB7E47" w:rsidRPr="00846321" w:rsidRDefault="00AB7E47" w:rsidP="00AB7E47">
      <w:pPr>
        <w:pStyle w:val="ListParagraph"/>
        <w:spacing w:after="0" w:line="240" w:lineRule="auto"/>
        <w:jc w:val="both"/>
        <w:rPr>
          <w:rFonts w:ascii="Arial" w:eastAsia="Times New Roman" w:hAnsi="Arial" w:cs="Arial"/>
        </w:rPr>
      </w:pPr>
    </w:p>
    <w:p w14:paraId="2048009C"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What about non-British-National family members of BNs living overseas. Can they access the vaccine in the UK?</w:t>
      </w:r>
    </w:p>
    <w:p w14:paraId="054C375E" w14:textId="2DFA77C0" w:rsidR="00AB7E47" w:rsidRPr="00846321" w:rsidRDefault="00AB7E47" w:rsidP="00B80ED2">
      <w:pPr>
        <w:pStyle w:val="ListParagraph"/>
        <w:numPr>
          <w:ilvl w:val="0"/>
          <w:numId w:val="126"/>
        </w:numPr>
        <w:spacing w:after="0" w:line="240" w:lineRule="auto"/>
        <w:jc w:val="both"/>
        <w:rPr>
          <w:rFonts w:ascii="Arial" w:eastAsia="Times New Roman" w:hAnsi="Arial" w:cs="Arial"/>
        </w:rPr>
      </w:pPr>
      <w:r w:rsidRPr="00846321">
        <w:rPr>
          <w:rFonts w:ascii="Arial" w:eastAsia="Times New Roman" w:hAnsi="Arial" w:cs="Arial"/>
        </w:rPr>
        <w:t>In general, access to free NHS medical services is based on ordinary residence in the UK.</w:t>
      </w:r>
    </w:p>
    <w:p w14:paraId="7CD0C169" w14:textId="77777777" w:rsidR="00AB7E47" w:rsidRPr="00846321" w:rsidRDefault="00AB7E47" w:rsidP="00AB7E47">
      <w:pPr>
        <w:pStyle w:val="ListParagraph"/>
        <w:spacing w:after="0" w:line="240" w:lineRule="auto"/>
        <w:jc w:val="both"/>
        <w:rPr>
          <w:rFonts w:ascii="Arial" w:eastAsia="Times New Roman" w:hAnsi="Arial" w:cs="Arial"/>
        </w:rPr>
      </w:pPr>
    </w:p>
    <w:p w14:paraId="57F4CAB1" w14:textId="77777777" w:rsidR="00AB7E47" w:rsidRPr="00846321" w:rsidRDefault="00AB7E47" w:rsidP="00AB7E47">
      <w:pPr>
        <w:spacing w:after="0" w:line="240" w:lineRule="auto"/>
        <w:jc w:val="both"/>
        <w:rPr>
          <w:rFonts w:ascii="Arial" w:hAnsi="Arial" w:cs="Arial"/>
        </w:rPr>
      </w:pPr>
      <w:r w:rsidRPr="00846321">
        <w:rPr>
          <w:rFonts w:ascii="Arial" w:hAnsi="Arial" w:cs="Arial"/>
          <w:b/>
          <w:bCs/>
        </w:rPr>
        <w:t xml:space="preserve">Are British National (Overseas) (BNO), British Subject or British Protected Persons eligible for a vaccine in the UK? </w:t>
      </w:r>
    </w:p>
    <w:p w14:paraId="6510D552" w14:textId="77777777" w:rsidR="00AB7E47" w:rsidRPr="00846321" w:rsidRDefault="00AB7E47" w:rsidP="00B80ED2">
      <w:pPr>
        <w:pStyle w:val="ListParagraph"/>
        <w:numPr>
          <w:ilvl w:val="0"/>
          <w:numId w:val="118"/>
        </w:numPr>
        <w:spacing w:after="0" w:line="240" w:lineRule="auto"/>
        <w:jc w:val="both"/>
        <w:rPr>
          <w:rFonts w:ascii="Arial" w:hAnsi="Arial" w:cs="Arial"/>
        </w:rPr>
      </w:pPr>
      <w:r w:rsidRPr="00846321">
        <w:rPr>
          <w:rFonts w:ascii="Arial" w:hAnsi="Arial" w:cs="Arial"/>
        </w:rPr>
        <w:lastRenderedPageBreak/>
        <w:t xml:space="preserve">Entitlement to free NHS treatment is generally based on ordinary residence in the UK, rather than nationality or payment of UK taxes. Those visiting the UK are generally chargeable for NHS care. More information on the latest NHS guidance on ‘How to access NHS services in England if you are visiting from abroad’ can be found </w:t>
      </w:r>
      <w:hyperlink r:id="rId30" w:history="1">
        <w:r w:rsidRPr="00846321">
          <w:rPr>
            <w:rStyle w:val="Hyperlink"/>
            <w:rFonts w:ascii="Arial" w:hAnsi="Arial" w:cs="Arial"/>
          </w:rPr>
          <w:t>here</w:t>
        </w:r>
      </w:hyperlink>
    </w:p>
    <w:bookmarkEnd w:id="7"/>
    <w:p w14:paraId="6017E0E9" w14:textId="77777777" w:rsidR="00AB7E47" w:rsidRPr="00846321" w:rsidRDefault="00AB7E47" w:rsidP="00893FCD">
      <w:pPr>
        <w:pStyle w:val="Heading1"/>
        <w:spacing w:before="0" w:line="240" w:lineRule="auto"/>
        <w:rPr>
          <w:rStyle w:val="normaltextrun"/>
          <w:rFonts w:ascii="Arial" w:eastAsia="Arial" w:hAnsi="Arial" w:cs="Arial"/>
          <w:b/>
          <w:bCs/>
          <w:color w:val="000000" w:themeColor="text1"/>
          <w:sz w:val="22"/>
          <w:szCs w:val="22"/>
        </w:rPr>
      </w:pPr>
    </w:p>
    <w:p w14:paraId="257A706B" w14:textId="661C2081" w:rsidR="00893FCD" w:rsidRPr="00846321" w:rsidRDefault="00893FCD" w:rsidP="00893FCD">
      <w:pPr>
        <w:pStyle w:val="Heading1"/>
        <w:spacing w:before="0" w:line="240" w:lineRule="auto"/>
        <w:rPr>
          <w:rStyle w:val="normaltextrun"/>
          <w:rFonts w:ascii="Arial" w:eastAsia="Arial" w:hAnsi="Arial" w:cs="Arial"/>
          <w:b/>
          <w:bCs/>
          <w:color w:val="000000" w:themeColor="text1"/>
          <w:sz w:val="22"/>
          <w:szCs w:val="22"/>
        </w:rPr>
      </w:pPr>
      <w:bookmarkStart w:id="72" w:name="_Toc61366080"/>
      <w:r w:rsidRPr="00846321">
        <w:rPr>
          <w:rStyle w:val="normaltextrun"/>
          <w:rFonts w:ascii="Arial" w:eastAsia="Arial" w:hAnsi="Arial" w:cs="Arial"/>
          <w:b/>
          <w:bCs/>
          <w:color w:val="000000" w:themeColor="text1"/>
          <w:sz w:val="22"/>
          <w:szCs w:val="22"/>
        </w:rPr>
        <w:t>Annex – International Lines</w:t>
      </w:r>
      <w:bookmarkEnd w:id="72"/>
    </w:p>
    <w:p w14:paraId="65377004" w14:textId="77777777" w:rsidR="00893FCD" w:rsidRPr="00846321" w:rsidRDefault="00893FCD" w:rsidP="00015C2C">
      <w:pPr>
        <w:spacing w:after="0" w:line="240" w:lineRule="auto"/>
        <w:ind w:left="360"/>
        <w:textAlignment w:val="baseline"/>
        <w:rPr>
          <w:rFonts w:ascii="Arial" w:eastAsia="Arial" w:hAnsi="Arial" w:cs="Arial"/>
          <w:color w:val="000000" w:themeColor="text1"/>
        </w:rPr>
      </w:pPr>
    </w:p>
    <w:p w14:paraId="0549E249" w14:textId="375FC570" w:rsidR="00893FCD" w:rsidRPr="00846321" w:rsidRDefault="00893FCD" w:rsidP="00015C2C">
      <w:pPr>
        <w:spacing w:after="0" w:line="240" w:lineRule="auto"/>
        <w:rPr>
          <w:rFonts w:ascii="Arial" w:hAnsi="Arial" w:cs="Arial"/>
          <w:b/>
          <w:bCs/>
          <w:u w:val="single"/>
        </w:rPr>
      </w:pPr>
      <w:r w:rsidRPr="00846321">
        <w:rPr>
          <w:rFonts w:ascii="Arial" w:hAnsi="Arial" w:cs="Arial"/>
          <w:b/>
          <w:bCs/>
          <w:u w:val="single"/>
        </w:rPr>
        <w:t>Foreign Secretary statement on approval of Oxford/AstraZeneca vaccine:</w:t>
      </w:r>
    </w:p>
    <w:p w14:paraId="70262D88" w14:textId="77777777" w:rsidR="00015C2C" w:rsidRPr="00846321" w:rsidRDefault="00015C2C" w:rsidP="00015C2C">
      <w:pPr>
        <w:spacing w:after="0" w:line="240" w:lineRule="auto"/>
        <w:rPr>
          <w:rFonts w:ascii="Arial" w:hAnsi="Arial" w:cs="Arial"/>
          <w:b/>
          <w:bCs/>
          <w:u w:val="single"/>
        </w:rPr>
      </w:pPr>
    </w:p>
    <w:p w14:paraId="7E7AADCF" w14:textId="77777777" w:rsidR="00893FCD" w:rsidRPr="00846321" w:rsidRDefault="00893FCD" w:rsidP="00015C2C">
      <w:pPr>
        <w:shd w:val="clear" w:color="auto" w:fill="FFFFFF"/>
        <w:spacing w:after="0" w:line="240" w:lineRule="auto"/>
        <w:rPr>
          <w:rFonts w:ascii="Arial" w:eastAsia="Times New Roman" w:hAnsi="Arial" w:cs="Arial"/>
          <w:b/>
          <w:bCs/>
          <w:color w:val="0B0C0C"/>
          <w:lang w:eastAsia="en-GB"/>
        </w:rPr>
      </w:pPr>
      <w:r w:rsidRPr="00846321">
        <w:rPr>
          <w:rFonts w:ascii="Arial" w:eastAsia="Times New Roman" w:hAnsi="Arial" w:cs="Arial"/>
          <w:b/>
          <w:bCs/>
          <w:color w:val="0B0C0C"/>
          <w:lang w:eastAsia="en-GB"/>
        </w:rPr>
        <w:t xml:space="preserve">Foreign Secretary Dominic </w:t>
      </w:r>
      <w:proofErr w:type="spellStart"/>
      <w:r w:rsidRPr="00846321">
        <w:rPr>
          <w:rFonts w:ascii="Arial" w:eastAsia="Times New Roman" w:hAnsi="Arial" w:cs="Arial"/>
          <w:b/>
          <w:bCs/>
          <w:color w:val="0B0C0C"/>
          <w:lang w:eastAsia="en-GB"/>
        </w:rPr>
        <w:t>Raab</w:t>
      </w:r>
      <w:proofErr w:type="spellEnd"/>
      <w:r w:rsidRPr="00846321">
        <w:rPr>
          <w:rFonts w:ascii="Arial" w:eastAsia="Times New Roman" w:hAnsi="Arial" w:cs="Arial"/>
          <w:b/>
          <w:bCs/>
          <w:color w:val="0B0C0C"/>
          <w:lang w:eastAsia="en-GB"/>
        </w:rPr>
        <w:t xml:space="preserve"> said:</w:t>
      </w:r>
    </w:p>
    <w:p w14:paraId="436ACD3E" w14:textId="77777777" w:rsidR="00893FCD" w:rsidRPr="00846321" w:rsidRDefault="00893FCD" w:rsidP="00015C2C">
      <w:pPr>
        <w:shd w:val="clear" w:color="auto" w:fill="FFFFFF"/>
        <w:spacing w:after="0" w:line="240" w:lineRule="auto"/>
        <w:rPr>
          <w:rFonts w:ascii="Arial" w:eastAsia="Times New Roman" w:hAnsi="Arial" w:cs="Arial"/>
          <w:color w:val="0B0C0C"/>
          <w:lang w:eastAsia="en-GB"/>
        </w:rPr>
      </w:pPr>
      <w:r w:rsidRPr="00846321">
        <w:rPr>
          <w:rFonts w:ascii="Arial" w:eastAsia="Times New Roman" w:hAnsi="Arial" w:cs="Arial"/>
          <w:color w:val="0B0C0C"/>
          <w:lang w:eastAsia="en-GB"/>
        </w:rPr>
        <w:t xml:space="preserve">“A global pandemic requires global solutions. The UK and its scientific expertise </w:t>
      </w:r>
      <w:proofErr w:type="gramStart"/>
      <w:r w:rsidRPr="00846321">
        <w:rPr>
          <w:rFonts w:ascii="Arial" w:eastAsia="Times New Roman" w:hAnsi="Arial" w:cs="Arial"/>
          <w:color w:val="0B0C0C"/>
          <w:lang w:eastAsia="en-GB"/>
        </w:rPr>
        <w:t>is</w:t>
      </w:r>
      <w:proofErr w:type="gramEnd"/>
      <w:r w:rsidRPr="00846321">
        <w:rPr>
          <w:rFonts w:ascii="Arial" w:eastAsia="Times New Roman" w:hAnsi="Arial" w:cs="Arial"/>
          <w:color w:val="0B0C0C"/>
          <w:lang w:eastAsia="en-GB"/>
        </w:rPr>
        <w:t xml:space="preserve"> a key part of the international fight against coronavirus and thanks to hard work at Oxford University and AstraZeneca, the world is one step closer to defeating it. This month I visited a health clinic in India where this vaccine will be administered.</w:t>
      </w:r>
    </w:p>
    <w:p w14:paraId="7350A4DA" w14:textId="77777777" w:rsidR="00893FCD" w:rsidRPr="00846321" w:rsidRDefault="00893FCD" w:rsidP="00893FCD">
      <w:pPr>
        <w:shd w:val="clear" w:color="auto" w:fill="FFFFFF"/>
        <w:spacing w:before="300" w:after="300" w:line="240" w:lineRule="auto"/>
        <w:rPr>
          <w:rFonts w:ascii="Arial" w:eastAsia="Times New Roman" w:hAnsi="Arial" w:cs="Arial"/>
          <w:color w:val="0B0C0C"/>
          <w:lang w:eastAsia="en-GB"/>
        </w:rPr>
      </w:pPr>
      <w:r w:rsidRPr="00846321">
        <w:rPr>
          <w:rFonts w:ascii="Arial" w:eastAsia="Times New Roman" w:hAnsi="Arial" w:cs="Arial"/>
          <w:color w:val="0B0C0C"/>
          <w:lang w:eastAsia="en-GB"/>
        </w:rPr>
        <w:t>“As the biggest country donor this year to both CEPI and to the COVAX Advance Market Commitment, we are also leading the way in making sure vaccines will be accessible to developing countries.”</w:t>
      </w:r>
    </w:p>
    <w:p w14:paraId="77D13D85" w14:textId="77777777" w:rsidR="00893FCD" w:rsidRPr="00846321" w:rsidRDefault="00893FCD" w:rsidP="00015C2C">
      <w:pPr>
        <w:shd w:val="clear" w:color="auto" w:fill="FFFFFF"/>
        <w:spacing w:after="0" w:line="240" w:lineRule="auto"/>
        <w:rPr>
          <w:rFonts w:ascii="Arial" w:eastAsia="Times New Roman" w:hAnsi="Arial" w:cs="Arial"/>
          <w:color w:val="0B0C0C"/>
          <w:lang w:eastAsia="en-GB"/>
        </w:rPr>
      </w:pPr>
      <w:r w:rsidRPr="00846321">
        <w:rPr>
          <w:rFonts w:ascii="Arial" w:eastAsia="Times New Roman" w:hAnsi="Arial" w:cs="Arial"/>
          <w:color w:val="0B0C0C"/>
          <w:lang w:eastAsia="en-GB"/>
        </w:rPr>
        <w:t>Background:</w:t>
      </w:r>
    </w:p>
    <w:p w14:paraId="3132211C" w14:textId="77777777" w:rsidR="00893FCD" w:rsidRPr="00846321" w:rsidRDefault="00893FCD" w:rsidP="00B80ED2">
      <w:pPr>
        <w:numPr>
          <w:ilvl w:val="0"/>
          <w:numId w:val="96"/>
        </w:numPr>
        <w:shd w:val="clear" w:color="auto" w:fill="FFFFFF"/>
        <w:spacing w:after="0" w:line="240" w:lineRule="auto"/>
        <w:ind w:left="300"/>
        <w:rPr>
          <w:rFonts w:ascii="Arial" w:eastAsia="Times New Roman" w:hAnsi="Arial" w:cs="Arial"/>
          <w:color w:val="0B0C0C"/>
          <w:lang w:eastAsia="en-GB"/>
        </w:rPr>
      </w:pPr>
      <w:r w:rsidRPr="00846321">
        <w:rPr>
          <w:rFonts w:ascii="Arial" w:eastAsia="Times New Roman" w:hAnsi="Arial" w:cs="Arial"/>
          <w:color w:val="0B0C0C"/>
          <w:lang w:eastAsia="en-GB"/>
        </w:rPr>
        <w:t>At the UK hosted Global Vaccine Summit in June 2020, AstraZeneca committed that 300 million doses of the Oxford University vaccine candidate would be made available to the COVAX facility. The UK has committed up to £548 million to the AMC which will go towards helping developing countries access vaccines, including the Oxford/AstraZeneca vaccine.</w:t>
      </w:r>
    </w:p>
    <w:p w14:paraId="6B2D0A82" w14:textId="77777777" w:rsidR="00893FCD" w:rsidRPr="00846321" w:rsidRDefault="00893FCD" w:rsidP="00B80ED2">
      <w:pPr>
        <w:numPr>
          <w:ilvl w:val="0"/>
          <w:numId w:val="96"/>
        </w:numPr>
        <w:shd w:val="clear" w:color="auto" w:fill="FFFFFF"/>
        <w:spacing w:after="75" w:line="240" w:lineRule="auto"/>
        <w:ind w:left="300"/>
        <w:rPr>
          <w:rFonts w:ascii="Arial" w:eastAsia="Times New Roman" w:hAnsi="Arial" w:cs="Arial"/>
          <w:color w:val="0B0C0C"/>
          <w:lang w:eastAsia="en-GB"/>
        </w:rPr>
      </w:pPr>
      <w:r w:rsidRPr="00846321">
        <w:rPr>
          <w:rFonts w:ascii="Arial" w:eastAsia="Times New Roman" w:hAnsi="Arial" w:cs="Arial"/>
          <w:color w:val="0B0C0C"/>
          <w:lang w:eastAsia="en-GB"/>
        </w:rPr>
        <w:t>AstraZeneca has also announced a licencing agreement for the Serum Institute India (SII) to produce 1 billion doses of the vaccine candidate for low- and middle-income countries.</w:t>
      </w:r>
    </w:p>
    <w:p w14:paraId="39F9072D" w14:textId="77777777" w:rsidR="00893FCD" w:rsidRPr="00846321" w:rsidRDefault="00893FCD" w:rsidP="00B80ED2">
      <w:pPr>
        <w:numPr>
          <w:ilvl w:val="0"/>
          <w:numId w:val="96"/>
        </w:numPr>
        <w:shd w:val="clear" w:color="auto" w:fill="FFFFFF"/>
        <w:spacing w:after="0" w:line="240" w:lineRule="auto"/>
        <w:ind w:left="300"/>
        <w:rPr>
          <w:rFonts w:ascii="Arial" w:eastAsia="Times New Roman" w:hAnsi="Arial" w:cs="Arial"/>
          <w:color w:val="000000" w:themeColor="text1"/>
          <w:lang w:eastAsia="en-GB"/>
        </w:rPr>
      </w:pPr>
      <w:r w:rsidRPr="00846321">
        <w:rPr>
          <w:rFonts w:ascii="Arial" w:eastAsia="Times New Roman" w:hAnsi="Arial" w:cs="Arial"/>
          <w:color w:val="0B0C0C"/>
          <w:lang w:eastAsia="en-GB"/>
        </w:rPr>
        <w:t xml:space="preserve">AstraZeneca is working with governments, multilateral organisations and collaborators </w:t>
      </w:r>
      <w:r w:rsidRPr="00846321">
        <w:rPr>
          <w:rFonts w:ascii="Arial" w:eastAsia="Times New Roman" w:hAnsi="Arial" w:cs="Arial"/>
          <w:color w:val="000000" w:themeColor="text1"/>
          <w:lang w:eastAsia="en-GB"/>
        </w:rPr>
        <w:t>around the world to ensure broad and equitable access to the vaccine at no profit for the duration of the pandemic.</w:t>
      </w:r>
    </w:p>
    <w:p w14:paraId="195462D0" w14:textId="77777777" w:rsidR="00015C2C" w:rsidRPr="00846321" w:rsidRDefault="00015C2C" w:rsidP="00015C2C">
      <w:pPr>
        <w:spacing w:after="0" w:line="240" w:lineRule="auto"/>
        <w:rPr>
          <w:rFonts w:ascii="Arial" w:eastAsia="Arial" w:hAnsi="Arial" w:cs="Arial"/>
          <w:b/>
          <w:bCs/>
          <w:color w:val="000000" w:themeColor="text1"/>
        </w:rPr>
      </w:pPr>
    </w:p>
    <w:p w14:paraId="708DC474" w14:textId="71F684DF" w:rsidR="00893FCD" w:rsidRPr="00846321" w:rsidRDefault="00893FCD" w:rsidP="00015C2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General FCDO lines:</w:t>
      </w:r>
    </w:p>
    <w:p w14:paraId="09B68650"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Disease outbreaks do not respect borders. No one is safe until we are all safe.</w:t>
      </w:r>
    </w:p>
    <w:p w14:paraId="77FDEB3C"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Globally accessible COVID-19 vaccines and effective treatments and tests are needed to end the pandemic and start global economic recovery.</w:t>
      </w:r>
    </w:p>
    <w:p w14:paraId="34BABBDB"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 xml:space="preserve">As </w:t>
      </w:r>
      <w:r w:rsidRPr="00846321">
        <w:rPr>
          <w:rFonts w:ascii="Arial" w:eastAsia="Arial" w:hAnsi="Arial" w:cs="Arial"/>
          <w:b/>
          <w:color w:val="000000" w:themeColor="text1"/>
        </w:rPr>
        <w:t>the biggest country donor</w:t>
      </w:r>
      <w:r w:rsidRPr="00846321">
        <w:rPr>
          <w:rFonts w:ascii="Arial" w:eastAsia="Arial" w:hAnsi="Arial" w:cs="Arial"/>
          <w:color w:val="000000" w:themeColor="text1"/>
        </w:rPr>
        <w:t xml:space="preserve"> to the Coalition for Epidemic Preparedness Innovations (CEPI) we are leading international efforts to develop new vaccines, including for COVID-19. </w:t>
      </w:r>
    </w:p>
    <w:p w14:paraId="07DB4296"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 xml:space="preserve">The UK has pledged up to </w:t>
      </w:r>
      <w:r w:rsidRPr="00846321">
        <w:rPr>
          <w:rFonts w:ascii="Arial" w:eastAsia="Arial" w:hAnsi="Arial" w:cs="Arial"/>
          <w:b/>
          <w:color w:val="000000" w:themeColor="text1"/>
        </w:rPr>
        <w:t>£548 million for the COVAX Advance Market Commitment, (AMC) which will contribute to a total supply of 1 billion COVID-19 vaccine doses for 92 developing countries</w:t>
      </w:r>
      <w:r w:rsidRPr="00846321">
        <w:rPr>
          <w:rFonts w:ascii="Arial" w:eastAsia="Arial" w:hAnsi="Arial" w:cs="Arial"/>
          <w:color w:val="000000" w:themeColor="text1"/>
        </w:rPr>
        <w:t xml:space="preserve"> in 2021. </w:t>
      </w:r>
    </w:p>
    <w:p w14:paraId="795CDD31"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 xml:space="preserve">The UK’s leadership in hosting the Global Vaccine Summit, helped raise </w:t>
      </w:r>
      <w:r w:rsidRPr="00846321">
        <w:rPr>
          <w:rFonts w:ascii="Arial" w:eastAsia="Arial" w:hAnsi="Arial" w:cs="Arial"/>
          <w:b/>
          <w:color w:val="000000" w:themeColor="text1"/>
        </w:rPr>
        <w:t>US$8.8 billion to help immunise 300 million children in the world’s poorest countries</w:t>
      </w:r>
      <w:r w:rsidRPr="00846321">
        <w:rPr>
          <w:rFonts w:ascii="Arial" w:eastAsia="Arial" w:hAnsi="Arial" w:cs="Arial"/>
          <w:color w:val="000000" w:themeColor="text1"/>
        </w:rPr>
        <w:t xml:space="preserve"> against diseases like measles, polio and diphtheria by the end of 2025.  This work is essential to avoid further disease outbreaks which would place additional strain on health systems already weakened by COVID-19. </w:t>
      </w:r>
    </w:p>
    <w:p w14:paraId="32CCFE10" w14:textId="77777777" w:rsidR="00893FCD" w:rsidRPr="00846321" w:rsidRDefault="00893FCD" w:rsidP="00B80ED2">
      <w:pPr>
        <w:pStyle w:val="ListParagraph"/>
        <w:numPr>
          <w:ilvl w:val="0"/>
          <w:numId w:val="98"/>
        </w:num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 xml:space="preserve">The UK remains Gavi, the Vaccine Alliance’s, largest donor, </w:t>
      </w:r>
      <w:r w:rsidRPr="00846321">
        <w:rPr>
          <w:rFonts w:ascii="Arial" w:eastAsia="Arial" w:hAnsi="Arial" w:cs="Arial"/>
          <w:b/>
          <w:color w:val="000000" w:themeColor="text1"/>
        </w:rPr>
        <w:t>pledging £1.65bn, the equivalent of £330 million per year</w:t>
      </w:r>
      <w:r w:rsidRPr="00846321">
        <w:rPr>
          <w:rFonts w:ascii="Arial" w:eastAsia="Arial" w:hAnsi="Arial" w:cs="Arial"/>
          <w:color w:val="000000" w:themeColor="text1"/>
        </w:rPr>
        <w:t xml:space="preserve"> over the next five years. This support for Gavi will also be used to help lower-income countries meet the challenge of COVID-19 by strengthening health systems and vaccine distribution. </w:t>
      </w:r>
    </w:p>
    <w:p w14:paraId="1F1559C4" w14:textId="77777777" w:rsidR="00893FCD" w:rsidRPr="00846321" w:rsidRDefault="00893FCD" w:rsidP="00015C2C">
      <w:pPr>
        <w:spacing w:after="0" w:line="240" w:lineRule="auto"/>
        <w:rPr>
          <w:rFonts w:ascii="Arial" w:eastAsia="Arial" w:hAnsi="Arial" w:cs="Arial"/>
          <w:b/>
          <w:bCs/>
          <w:color w:val="000000" w:themeColor="text1"/>
        </w:rPr>
      </w:pPr>
    </w:p>
    <w:p w14:paraId="3948F437" w14:textId="278471FA" w:rsidR="00893FCD" w:rsidRPr="00846321" w:rsidRDefault="00893FCD" w:rsidP="00015C2C">
      <w:pP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Facts and figures:</w:t>
      </w:r>
    </w:p>
    <w:p w14:paraId="3ECDAF88" w14:textId="77777777" w:rsidR="00893FCD" w:rsidRPr="00846321" w:rsidRDefault="00893FCD" w:rsidP="00015C2C">
      <w:pPr>
        <w:spacing w:after="0" w:line="240" w:lineRule="auto"/>
        <w:rPr>
          <w:rFonts w:ascii="Arial" w:hAnsi="Arial" w:cs="Arial"/>
          <w:color w:val="000000" w:themeColor="text1"/>
        </w:rPr>
      </w:pPr>
      <w:bookmarkStart w:id="73" w:name="_Hlk57372708"/>
      <w:bookmarkStart w:id="74" w:name="_Hlk57127618"/>
      <w:r w:rsidRPr="00846321">
        <w:rPr>
          <w:rFonts w:ascii="Arial" w:hAnsi="Arial" w:cs="Arial"/>
          <w:color w:val="000000" w:themeColor="text1"/>
        </w:rPr>
        <w:lastRenderedPageBreak/>
        <w:t xml:space="preserve">We have so far committed </w:t>
      </w:r>
      <w:r w:rsidRPr="00846321">
        <w:rPr>
          <w:rFonts w:ascii="Arial" w:hAnsi="Arial" w:cs="Arial"/>
          <w:b/>
          <w:bCs/>
          <w:color w:val="000000" w:themeColor="text1"/>
          <w:u w:val="single"/>
        </w:rPr>
        <w:t>up to £1.3 billion</w:t>
      </w:r>
      <w:r w:rsidRPr="00846321">
        <w:rPr>
          <w:rFonts w:ascii="Arial" w:hAnsi="Arial" w:cs="Arial"/>
          <w:color w:val="000000" w:themeColor="text1"/>
        </w:rPr>
        <w:t xml:space="preserve"> of UK aid to counter the health, humanitarian, and socio-economic risks, and to support the global effort to find and distribute a vaccine. This includes up to £829 million on vaccines, therapeutics and diagnostics (VTDs) with: </w:t>
      </w:r>
    </w:p>
    <w:p w14:paraId="73D3CE2B" w14:textId="77777777" w:rsidR="00893FCD" w:rsidRPr="00846321" w:rsidRDefault="00893FCD" w:rsidP="00B80ED2">
      <w:pPr>
        <w:pStyle w:val="ListParagraph"/>
        <w:numPr>
          <w:ilvl w:val="0"/>
          <w:numId w:val="91"/>
        </w:numPr>
        <w:spacing w:after="0" w:line="240" w:lineRule="auto"/>
        <w:rPr>
          <w:rFonts w:ascii="Arial" w:hAnsi="Arial" w:cs="Arial"/>
          <w:color w:val="000000" w:themeColor="text1"/>
        </w:rPr>
      </w:pPr>
      <w:bookmarkStart w:id="75" w:name="_Hlk57372741"/>
      <w:bookmarkEnd w:id="73"/>
      <w:r w:rsidRPr="00846321">
        <w:rPr>
          <w:rFonts w:ascii="Arial" w:hAnsi="Arial" w:cs="Arial"/>
          <w:color w:val="000000" w:themeColor="text1"/>
        </w:rPr>
        <w:t>Up to £500m for the COVAX Advance Market Commitment. This is on top of our existing contribution of £48m re-programmed from existing Gavi programming.</w:t>
      </w:r>
      <w:r w:rsidRPr="00846321" w:rsidDel="003F7EF9">
        <w:rPr>
          <w:rFonts w:ascii="Arial" w:hAnsi="Arial" w:cs="Arial"/>
          <w:color w:val="000000" w:themeColor="text1"/>
        </w:rPr>
        <w:t xml:space="preserve"> </w:t>
      </w:r>
    </w:p>
    <w:bookmarkEnd w:id="75"/>
    <w:p w14:paraId="1F9938B1" w14:textId="77777777" w:rsidR="00893FCD" w:rsidRPr="00846321" w:rsidRDefault="00893FCD" w:rsidP="00B80ED2">
      <w:pPr>
        <w:pStyle w:val="ListParagraph"/>
        <w:numPr>
          <w:ilvl w:val="0"/>
          <w:numId w:val="91"/>
        </w:numPr>
        <w:spacing w:after="0" w:line="240" w:lineRule="auto"/>
        <w:rPr>
          <w:rFonts w:ascii="Arial" w:hAnsi="Arial" w:cs="Arial"/>
          <w:color w:val="000000" w:themeColor="text1"/>
        </w:rPr>
      </w:pPr>
      <w:r w:rsidRPr="00846321">
        <w:rPr>
          <w:rFonts w:ascii="Arial" w:eastAsia="Arial" w:hAnsi="Arial" w:cs="Arial"/>
          <w:color w:val="000000" w:themeColor="text1"/>
        </w:rPr>
        <w:t>Up to £250 million to the Coalition for Epidemic Preparedness Innovations an organisation which is working on the global development of a COVID-19 vaccine, the biggest contribution of any country.</w:t>
      </w:r>
    </w:p>
    <w:p w14:paraId="54209586" w14:textId="77777777" w:rsidR="00893FCD" w:rsidRPr="00846321" w:rsidRDefault="00893FCD" w:rsidP="00B80ED2">
      <w:pPr>
        <w:pStyle w:val="ListParagraph"/>
        <w:numPr>
          <w:ilvl w:val="0"/>
          <w:numId w:val="91"/>
        </w:numPr>
        <w:spacing w:after="0" w:line="240" w:lineRule="auto"/>
        <w:rPr>
          <w:rFonts w:ascii="Arial" w:hAnsi="Arial" w:cs="Arial"/>
          <w:color w:val="000000" w:themeColor="text1"/>
        </w:rPr>
      </w:pPr>
      <w:r w:rsidRPr="00846321">
        <w:rPr>
          <w:rFonts w:ascii="Arial" w:hAnsi="Arial" w:cs="Arial"/>
          <w:color w:val="000000" w:themeColor="text1"/>
        </w:rPr>
        <w:t xml:space="preserve">Up to £40 million to the COVID-19 Therapeutics Accelerator, a fund for supporting the rapid development of and access to COVID-19 treatments. </w:t>
      </w:r>
    </w:p>
    <w:p w14:paraId="01150A81" w14:textId="77777777" w:rsidR="00893FCD" w:rsidRPr="00846321" w:rsidRDefault="00893FCD" w:rsidP="00B80ED2">
      <w:pPr>
        <w:pStyle w:val="ListParagraph"/>
        <w:numPr>
          <w:ilvl w:val="0"/>
          <w:numId w:val="91"/>
        </w:numPr>
        <w:pBdr>
          <w:top w:val="nil"/>
          <w:left w:val="nil"/>
          <w:bottom w:val="nil"/>
          <w:right w:val="nil"/>
          <w:between w:val="nil"/>
        </w:pBdr>
        <w:spacing w:after="0" w:line="240" w:lineRule="auto"/>
        <w:rPr>
          <w:rFonts w:ascii="Arial" w:eastAsia="Arial" w:hAnsi="Arial" w:cs="Arial"/>
          <w:color w:val="000000" w:themeColor="text1"/>
        </w:rPr>
      </w:pPr>
      <w:r w:rsidRPr="00846321">
        <w:rPr>
          <w:rFonts w:ascii="Arial" w:eastAsia="Arial" w:hAnsi="Arial" w:cs="Arial"/>
          <w:color w:val="000000" w:themeColor="text1"/>
        </w:rPr>
        <w:t>Up to £39 million to support the development of COVID-19 tests, including up to £23 million to the Fund for Innovative and New Diagnostics (FIND) to develop COVID-19 tests that can be easily mass-produced, to help identify and slow the spread of COVID-19, and to support rapid testing technology.</w:t>
      </w:r>
    </w:p>
    <w:bookmarkEnd w:id="74"/>
    <w:p w14:paraId="1F409BA8"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color w:val="000000" w:themeColor="text1"/>
        </w:rPr>
      </w:pPr>
    </w:p>
    <w:p w14:paraId="795C7F1C" w14:textId="77777777" w:rsidR="00893FCD" w:rsidRPr="00846321" w:rsidRDefault="00893FCD" w:rsidP="00015C2C">
      <w:pPr>
        <w:pBdr>
          <w:top w:val="nil"/>
          <w:left w:val="nil"/>
          <w:bottom w:val="nil"/>
          <w:right w:val="nil"/>
          <w:between w:val="nil"/>
        </w:pBdr>
        <w:spacing w:after="0" w:line="240" w:lineRule="auto"/>
        <w:rPr>
          <w:rFonts w:ascii="Arial" w:hAnsi="Arial" w:cs="Arial"/>
          <w:color w:val="000000" w:themeColor="text1"/>
        </w:rPr>
      </w:pPr>
      <w:bookmarkStart w:id="76" w:name="_heading=h.3znysh7" w:colFirst="0" w:colLast="0"/>
      <w:bookmarkEnd w:id="76"/>
      <w:r w:rsidRPr="00846321">
        <w:rPr>
          <w:rFonts w:ascii="Arial" w:eastAsia="Arial" w:hAnsi="Arial" w:cs="Arial"/>
          <w:color w:val="000000" w:themeColor="text1"/>
        </w:rPr>
        <w:t>On 4 May 2020, the UK co-hosted the Coronavirus Global Response International Pledging Conference, to kickstart a month of fundraising for the research and development of new COVID-19 vaccines, treatments and tests, alongside the European Commission, Germany, France, Norway, Italy, Canada, Japan and Saudi Arabia.</w:t>
      </w:r>
    </w:p>
    <w:p w14:paraId="6C855BB4"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color w:val="000000" w:themeColor="text1"/>
        </w:rPr>
      </w:pPr>
    </w:p>
    <w:p w14:paraId="531BFAA8" w14:textId="77777777" w:rsidR="00893FCD" w:rsidRPr="00846321" w:rsidRDefault="00893FCD" w:rsidP="00015C2C">
      <w:pPr>
        <w:pBdr>
          <w:top w:val="nil"/>
          <w:left w:val="nil"/>
          <w:bottom w:val="nil"/>
          <w:right w:val="nil"/>
          <w:between w:val="nil"/>
        </w:pBdr>
        <w:spacing w:after="0" w:line="240" w:lineRule="auto"/>
        <w:rPr>
          <w:rFonts w:ascii="Arial" w:hAnsi="Arial" w:cs="Arial"/>
          <w:color w:val="000000" w:themeColor="text1"/>
        </w:rPr>
      </w:pPr>
      <w:r w:rsidRPr="00846321">
        <w:rPr>
          <w:rFonts w:ascii="Arial" w:eastAsia="Arial" w:hAnsi="Arial" w:cs="Arial"/>
          <w:color w:val="000000" w:themeColor="text1"/>
        </w:rPr>
        <w:t>This Conference was a vital moment to focus global efforts to raise £7 billion ($8 billion) for vaccines, tests and treatments to tackle the virus. Money raised will go to key funds undertaking important work in this area such as Coalition for Epidemic Preparedness Innovations, Gavi- the Vaccine Alliance, the Global Therapeutics Accelerator, the Foundation for Innovative and New Diagnostics and the World Health Organization.</w:t>
      </w:r>
    </w:p>
    <w:p w14:paraId="736BD904"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color w:val="000000" w:themeColor="text1"/>
        </w:rPr>
      </w:pPr>
    </w:p>
    <w:p w14:paraId="1A8C4ABF"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color w:val="000000" w:themeColor="text1"/>
        </w:rPr>
      </w:pPr>
      <w:r w:rsidRPr="00846321">
        <w:rPr>
          <w:rFonts w:ascii="Arial" w:eastAsia="Arial" w:hAnsi="Arial" w:cs="Arial"/>
          <w:color w:val="000000" w:themeColor="text1"/>
        </w:rPr>
        <w:t>The Prime Minister addressed the Global Citizens ‘Unite for Our Future’ event on 27 June, setting out the UK’s commitment to international collaboration on COVID-19 vaccines, treatments and tests. The Summit generated $6.9 billion (around £5.2 billion) in pledges for vaccines, therapeutics and tests research and development, and in support of the wider COVID-19 international response.</w:t>
      </w:r>
    </w:p>
    <w:p w14:paraId="131C505D"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color w:val="000000" w:themeColor="text1"/>
        </w:rPr>
      </w:pPr>
    </w:p>
    <w:p w14:paraId="4043C47F" w14:textId="77777777" w:rsidR="00893FCD" w:rsidRPr="00846321" w:rsidRDefault="00893FCD" w:rsidP="00015C2C">
      <w:pPr>
        <w:pBdr>
          <w:top w:val="nil"/>
          <w:left w:val="nil"/>
          <w:bottom w:val="nil"/>
          <w:right w:val="nil"/>
          <w:between w:val="nil"/>
        </w:pBdr>
        <w:spacing w:after="0" w:line="240" w:lineRule="auto"/>
        <w:rPr>
          <w:rFonts w:ascii="Arial" w:eastAsia="Arial" w:hAnsi="Arial" w:cs="Arial"/>
          <w:b/>
          <w:bCs/>
          <w:color w:val="000000" w:themeColor="text1"/>
        </w:rPr>
      </w:pPr>
      <w:r w:rsidRPr="00846321">
        <w:rPr>
          <w:rFonts w:ascii="Arial" w:eastAsia="Arial" w:hAnsi="Arial" w:cs="Arial"/>
          <w:b/>
          <w:bCs/>
          <w:color w:val="000000" w:themeColor="text1"/>
        </w:rPr>
        <w:t xml:space="preserve">Oxford/AstraZeneca specific lines: </w:t>
      </w:r>
    </w:p>
    <w:p w14:paraId="6794E654" w14:textId="77777777" w:rsidR="00893FCD" w:rsidRPr="00846321" w:rsidRDefault="00893FCD" w:rsidP="00B80ED2">
      <w:pPr>
        <w:pStyle w:val="ListParagraph"/>
        <w:numPr>
          <w:ilvl w:val="0"/>
          <w:numId w:val="92"/>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 xml:space="preserve">We are proud of the regulatory approval of AstraZeneca and Oxford University’s vaccine and this will allow us to continue to tackle COVID-19 effectively. </w:t>
      </w:r>
    </w:p>
    <w:p w14:paraId="5655228C" w14:textId="77777777" w:rsidR="00893FCD" w:rsidRPr="00846321" w:rsidRDefault="00893FCD" w:rsidP="00B80ED2">
      <w:pPr>
        <w:pStyle w:val="ListParagraph"/>
        <w:numPr>
          <w:ilvl w:val="0"/>
          <w:numId w:val="92"/>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This is testament to both the UK’s fast-moving innovative life science industry and our strong connections to world-leading academic centres and biotech industry clusters around the world.</w:t>
      </w:r>
    </w:p>
    <w:p w14:paraId="1B1B3346" w14:textId="0D9C5273" w:rsidR="00893FCD" w:rsidRPr="00846321" w:rsidRDefault="00893FCD" w:rsidP="00B80ED2">
      <w:pPr>
        <w:pStyle w:val="ListParagraph"/>
        <w:numPr>
          <w:ilvl w:val="0"/>
          <w:numId w:val="92"/>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Whilst this is a great achievement for the UK, our commitment to international collaboration is clear. This is a global effort and the UK is taking a strong global leadership role in collaborating with other countries in the development and distribution of successful vaccines.</w:t>
      </w:r>
    </w:p>
    <w:p w14:paraId="4113CDB5" w14:textId="77777777" w:rsidR="00015C2C" w:rsidRPr="00846321" w:rsidRDefault="00015C2C" w:rsidP="00015C2C">
      <w:pPr>
        <w:pStyle w:val="ListParagraph"/>
        <w:spacing w:after="0" w:line="240" w:lineRule="auto"/>
        <w:rPr>
          <w:rFonts w:ascii="Arial" w:hAnsi="Arial" w:cs="Arial"/>
          <w:color w:val="000000" w:themeColor="text1"/>
          <w:shd w:val="clear" w:color="auto" w:fill="FFFFFF"/>
        </w:rPr>
      </w:pPr>
    </w:p>
    <w:p w14:paraId="7D8AB2CF" w14:textId="77777777" w:rsidR="00893FCD" w:rsidRPr="00846321" w:rsidRDefault="00893FCD" w:rsidP="00015C2C">
      <w:pPr>
        <w:spacing w:after="0" w:line="240" w:lineRule="auto"/>
        <w:rPr>
          <w:rFonts w:ascii="Arial" w:hAnsi="Arial" w:cs="Arial"/>
          <w:b/>
          <w:bCs/>
          <w:color w:val="000000" w:themeColor="text1"/>
          <w:shd w:val="clear" w:color="auto" w:fill="FFFFFF"/>
        </w:rPr>
      </w:pPr>
      <w:r w:rsidRPr="00846321">
        <w:rPr>
          <w:rFonts w:ascii="Arial" w:hAnsi="Arial" w:cs="Arial"/>
          <w:b/>
          <w:bCs/>
          <w:color w:val="000000" w:themeColor="text1"/>
          <w:shd w:val="clear" w:color="auto" w:fill="FFFFFF"/>
        </w:rPr>
        <w:t xml:space="preserve">The UK has approved the AstraZeneca vaccine ahead of other countries, is it safe to use? </w:t>
      </w:r>
    </w:p>
    <w:p w14:paraId="4CFA99BF" w14:textId="2FC780FB" w:rsidR="00893FCD" w:rsidRPr="00846321" w:rsidRDefault="00893FCD" w:rsidP="00B80ED2">
      <w:pPr>
        <w:pStyle w:val="ListParagraph"/>
        <w:numPr>
          <w:ilvl w:val="0"/>
          <w:numId w:val="93"/>
        </w:numPr>
        <w:spacing w:after="0" w:line="240" w:lineRule="auto"/>
        <w:rPr>
          <w:rFonts w:ascii="Arial" w:hAnsi="Arial" w:cs="Arial"/>
          <w:b/>
          <w:bCs/>
          <w:color w:val="000000" w:themeColor="text1"/>
          <w:shd w:val="clear" w:color="auto" w:fill="FFFFFF"/>
        </w:rPr>
      </w:pPr>
      <w:r w:rsidRPr="00846321">
        <w:rPr>
          <w:rFonts w:ascii="Arial" w:hAnsi="Arial" w:cs="Arial"/>
          <w:color w:val="000000" w:themeColor="text1"/>
          <w:shd w:val="clear" w:color="auto" w:fill="FFFFFF"/>
        </w:rPr>
        <w:t xml:space="preserve">The way the MHRA has worked is equivalent to all international standards. </w:t>
      </w:r>
      <w:r w:rsidRPr="00846321">
        <w:rPr>
          <w:rFonts w:ascii="Arial" w:hAnsi="Arial" w:cs="Arial"/>
          <w:color w:val="000000" w:themeColor="text1"/>
        </w:rPr>
        <w:t>Approval of the vaccine follows rigorous clinical trials and a thorough analysis of the data by experts at the MHRA, which has concluded that the vaccine has met its strict standards of safety, quality and effectiveness.</w:t>
      </w:r>
      <w:r w:rsidRPr="00846321">
        <w:rPr>
          <w:rFonts w:ascii="Arial" w:hAnsi="Arial" w:cs="Arial"/>
          <w:color w:val="000000" w:themeColor="text1"/>
          <w:shd w:val="clear" w:color="auto" w:fill="FFFFFF"/>
        </w:rPr>
        <w:t xml:space="preserve"> </w:t>
      </w:r>
    </w:p>
    <w:p w14:paraId="13ABEA10" w14:textId="77777777" w:rsidR="00015C2C" w:rsidRPr="00846321" w:rsidRDefault="00015C2C" w:rsidP="00015C2C">
      <w:pPr>
        <w:pStyle w:val="ListParagraph"/>
        <w:spacing w:after="0" w:line="240" w:lineRule="auto"/>
        <w:rPr>
          <w:rFonts w:ascii="Arial" w:hAnsi="Arial" w:cs="Arial"/>
          <w:b/>
          <w:bCs/>
          <w:color w:val="000000" w:themeColor="text1"/>
          <w:shd w:val="clear" w:color="auto" w:fill="FFFFFF"/>
        </w:rPr>
      </w:pPr>
    </w:p>
    <w:p w14:paraId="44E9199D" w14:textId="77777777" w:rsidR="00893FCD" w:rsidRPr="00846321" w:rsidRDefault="00893FCD" w:rsidP="00015C2C">
      <w:pPr>
        <w:spacing w:after="0" w:line="240" w:lineRule="auto"/>
        <w:rPr>
          <w:rFonts w:ascii="Arial" w:hAnsi="Arial" w:cs="Arial"/>
          <w:b/>
          <w:bCs/>
          <w:color w:val="000000" w:themeColor="text1"/>
          <w:shd w:val="clear" w:color="auto" w:fill="FFFFFF"/>
        </w:rPr>
      </w:pPr>
      <w:r w:rsidRPr="00846321">
        <w:rPr>
          <w:rFonts w:ascii="Arial" w:hAnsi="Arial" w:cs="Arial"/>
          <w:b/>
          <w:bCs/>
          <w:color w:val="000000" w:themeColor="text1"/>
          <w:shd w:val="clear" w:color="auto" w:fill="FFFFFF"/>
        </w:rPr>
        <w:t xml:space="preserve">What </w:t>
      </w:r>
      <w:proofErr w:type="gramStart"/>
      <w:r w:rsidRPr="00846321">
        <w:rPr>
          <w:rFonts w:ascii="Arial" w:hAnsi="Arial" w:cs="Arial"/>
          <w:b/>
          <w:bCs/>
          <w:color w:val="000000" w:themeColor="text1"/>
          <w:shd w:val="clear" w:color="auto" w:fill="FFFFFF"/>
        </w:rPr>
        <w:t>are</w:t>
      </w:r>
      <w:proofErr w:type="gramEnd"/>
      <w:r w:rsidRPr="00846321">
        <w:rPr>
          <w:rFonts w:ascii="Arial" w:hAnsi="Arial" w:cs="Arial"/>
          <w:b/>
          <w:bCs/>
          <w:color w:val="000000" w:themeColor="text1"/>
          <w:shd w:val="clear" w:color="auto" w:fill="FFFFFF"/>
        </w:rPr>
        <w:t xml:space="preserve"> AstraZeneca’s international deployment plans?</w:t>
      </w:r>
    </w:p>
    <w:p w14:paraId="3D888516" w14:textId="77777777" w:rsidR="00893FCD" w:rsidRPr="00846321" w:rsidRDefault="00893FCD" w:rsidP="00B80ED2">
      <w:pPr>
        <w:pStyle w:val="ListParagraph"/>
        <w:numPr>
          <w:ilvl w:val="0"/>
          <w:numId w:val="93"/>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lastRenderedPageBreak/>
        <w:t>AstraZeneca has agreed supply deals for a total of 3.2bn vaccine doses, enough to vaccinate 1.6bn people. These include bilateral deals with a range of countries including the US, Brazil, EU, China and India </w:t>
      </w:r>
    </w:p>
    <w:p w14:paraId="396669CB" w14:textId="77777777" w:rsidR="00893FCD" w:rsidRPr="00846321" w:rsidRDefault="00893FCD" w:rsidP="00B80ED2">
      <w:pPr>
        <w:pStyle w:val="ListParagraph"/>
        <w:numPr>
          <w:ilvl w:val="0"/>
          <w:numId w:val="93"/>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AstraZeneca will also be making its vaccine available as part of COVAX, the global initiative that is aiming to distribute at least 1bn doses to 92 low and middle-income countries by the end of 2021. </w:t>
      </w:r>
    </w:p>
    <w:p w14:paraId="28F5718E" w14:textId="453F293A" w:rsidR="00893FCD" w:rsidRPr="00846321" w:rsidRDefault="00893FCD" w:rsidP="00B80ED2">
      <w:pPr>
        <w:pStyle w:val="ListParagraph"/>
        <w:numPr>
          <w:ilvl w:val="0"/>
          <w:numId w:val="93"/>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AstraZeneca continues to engage with governments, multilateral organisations and partners around the world to ensure broad and equitable access to the vaccine at no profit for the duration of the pandemic.</w:t>
      </w:r>
    </w:p>
    <w:p w14:paraId="231D5F81" w14:textId="77777777" w:rsidR="00015C2C" w:rsidRPr="00846321" w:rsidRDefault="00015C2C" w:rsidP="00015C2C">
      <w:pPr>
        <w:pStyle w:val="ListParagraph"/>
        <w:spacing w:after="0" w:line="240" w:lineRule="auto"/>
        <w:rPr>
          <w:rFonts w:ascii="Arial" w:hAnsi="Arial" w:cs="Arial"/>
          <w:color w:val="000000" w:themeColor="text1"/>
          <w:shd w:val="clear" w:color="auto" w:fill="FFFFFF"/>
        </w:rPr>
      </w:pPr>
    </w:p>
    <w:p w14:paraId="6B122222" w14:textId="77777777" w:rsidR="00893FCD" w:rsidRPr="00846321" w:rsidRDefault="00893FCD" w:rsidP="00015C2C">
      <w:pPr>
        <w:spacing w:after="0" w:line="240" w:lineRule="auto"/>
        <w:rPr>
          <w:rFonts w:ascii="Arial" w:hAnsi="Arial" w:cs="Arial"/>
          <w:b/>
          <w:bCs/>
          <w:color w:val="000000" w:themeColor="text1"/>
          <w:shd w:val="clear" w:color="auto" w:fill="FFFFFF"/>
        </w:rPr>
      </w:pPr>
      <w:r w:rsidRPr="00846321">
        <w:rPr>
          <w:rFonts w:ascii="Arial" w:hAnsi="Arial" w:cs="Arial"/>
          <w:b/>
          <w:bCs/>
          <w:color w:val="000000" w:themeColor="text1"/>
          <w:shd w:val="clear" w:color="auto" w:fill="FFFFFF"/>
        </w:rPr>
        <w:t>We understand that the AstraZeneca vaccine is likely to be deployable internationally, will you support developing countries with accessing the vaccine?</w:t>
      </w:r>
    </w:p>
    <w:p w14:paraId="31B4727B" w14:textId="146E516E" w:rsidR="00893FCD" w:rsidRPr="00846321" w:rsidRDefault="00893FCD" w:rsidP="00B80ED2">
      <w:pPr>
        <w:pStyle w:val="ListParagraph"/>
        <w:numPr>
          <w:ilvl w:val="0"/>
          <w:numId w:val="94"/>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 xml:space="preserve">The UK is proud to be </w:t>
      </w:r>
      <w:r w:rsidR="008B1521" w:rsidRPr="00846321">
        <w:rPr>
          <w:rFonts w:ascii="Arial" w:hAnsi="Arial" w:cs="Arial"/>
          <w:color w:val="000000" w:themeColor="text1"/>
          <w:shd w:val="clear" w:color="auto" w:fill="FFFFFF"/>
        </w:rPr>
        <w:t xml:space="preserve">one of </w:t>
      </w:r>
      <w:r w:rsidRPr="00846321">
        <w:rPr>
          <w:rFonts w:ascii="Arial" w:hAnsi="Arial" w:cs="Arial"/>
          <w:color w:val="000000" w:themeColor="text1"/>
          <w:shd w:val="clear" w:color="auto" w:fill="FFFFFF"/>
        </w:rPr>
        <w:t>the biggest contributor</w:t>
      </w:r>
      <w:r w:rsidR="008B1521" w:rsidRPr="00846321">
        <w:rPr>
          <w:rFonts w:ascii="Arial" w:hAnsi="Arial" w:cs="Arial"/>
          <w:color w:val="000000" w:themeColor="text1"/>
          <w:shd w:val="clear" w:color="auto" w:fill="FFFFFF"/>
        </w:rPr>
        <w:t>s</w:t>
      </w:r>
      <w:r w:rsidRPr="00846321">
        <w:rPr>
          <w:rFonts w:ascii="Arial" w:hAnsi="Arial" w:cs="Arial"/>
          <w:color w:val="000000" w:themeColor="text1"/>
          <w:shd w:val="clear" w:color="auto" w:fill="FFFFFF"/>
        </w:rPr>
        <w:t xml:space="preserve"> to the COVAX Advanced Market Commitment (AMC), which will give low- and middle-income countries equitable access to vaccines that are developed. The UK committed an initial £48 million at the Global Vaccine Summit in June and has since pledged up to £500 million more to the AMC.</w:t>
      </w:r>
    </w:p>
    <w:p w14:paraId="7298A389" w14:textId="38E58BA4" w:rsidR="00893FCD" w:rsidRPr="00846321" w:rsidRDefault="00893FCD" w:rsidP="00B80ED2">
      <w:pPr>
        <w:pStyle w:val="ListParagraph"/>
        <w:numPr>
          <w:ilvl w:val="0"/>
          <w:numId w:val="94"/>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We are also proud to work through multilaterals such as the G7 and G20, and with WHO and international partners, including industry, to agree collaborative approaches to supporting manufacturing scale-up and future distribution to meet both domestic and international needs, including for the world’s poorest countries.</w:t>
      </w:r>
    </w:p>
    <w:p w14:paraId="592AD9C2" w14:textId="77777777" w:rsidR="00015C2C" w:rsidRPr="00846321" w:rsidRDefault="00015C2C" w:rsidP="00015C2C">
      <w:pPr>
        <w:pStyle w:val="ListParagraph"/>
        <w:spacing w:after="0" w:line="240" w:lineRule="auto"/>
        <w:rPr>
          <w:rFonts w:ascii="Arial" w:hAnsi="Arial" w:cs="Arial"/>
          <w:color w:val="000000" w:themeColor="text1"/>
          <w:shd w:val="clear" w:color="auto" w:fill="FFFFFF"/>
        </w:rPr>
      </w:pPr>
    </w:p>
    <w:p w14:paraId="64C6AA37" w14:textId="77777777" w:rsidR="00893FCD" w:rsidRPr="00846321" w:rsidRDefault="00893FCD" w:rsidP="00015C2C">
      <w:pPr>
        <w:spacing w:after="0" w:line="240" w:lineRule="auto"/>
        <w:rPr>
          <w:rFonts w:ascii="Arial" w:hAnsi="Arial" w:cs="Arial"/>
          <w:b/>
          <w:bCs/>
          <w:color w:val="000000" w:themeColor="text1"/>
          <w:shd w:val="clear" w:color="auto" w:fill="FFFFFF"/>
        </w:rPr>
      </w:pPr>
      <w:r w:rsidRPr="00846321">
        <w:rPr>
          <w:rFonts w:ascii="Arial" w:hAnsi="Arial" w:cs="Arial"/>
          <w:b/>
          <w:bCs/>
          <w:color w:val="000000" w:themeColor="text1"/>
          <w:shd w:val="clear" w:color="auto" w:fill="FFFFFF"/>
        </w:rPr>
        <w:t>Are there any global supply risks/ what is the impact of the End of Transition Period on the UK’s access to the vaccine?</w:t>
      </w:r>
    </w:p>
    <w:p w14:paraId="347CEC1A" w14:textId="77777777" w:rsidR="00893FCD" w:rsidRPr="00846321" w:rsidRDefault="00893FCD" w:rsidP="00B80ED2">
      <w:pPr>
        <w:pStyle w:val="ListParagraph"/>
        <w:numPr>
          <w:ilvl w:val="0"/>
          <w:numId w:val="95"/>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The UK has put in place a number of measures to facilitate trade with the EU beyond the end of the Transition Period and to avoid disruption at ports. This includes specific preparation for potential deployment of a COVID-19 vaccine.</w:t>
      </w:r>
    </w:p>
    <w:p w14:paraId="377A7F68" w14:textId="77777777" w:rsidR="00893FCD" w:rsidRPr="00846321" w:rsidRDefault="00893FCD" w:rsidP="00B80ED2">
      <w:pPr>
        <w:pStyle w:val="ListParagraph"/>
        <w:numPr>
          <w:ilvl w:val="0"/>
          <w:numId w:val="95"/>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 xml:space="preserve">An enormous amount of work has been done across </w:t>
      </w:r>
      <w:proofErr w:type="gramStart"/>
      <w:r w:rsidRPr="00846321">
        <w:rPr>
          <w:rFonts w:ascii="Arial" w:hAnsi="Arial" w:cs="Arial"/>
          <w:color w:val="000000" w:themeColor="text1"/>
          <w:shd w:val="clear" w:color="auto" w:fill="FFFFFF"/>
        </w:rPr>
        <w:t>Government  helping</w:t>
      </w:r>
      <w:proofErr w:type="gramEnd"/>
      <w:r w:rsidRPr="00846321">
        <w:rPr>
          <w:rFonts w:ascii="Arial" w:hAnsi="Arial" w:cs="Arial"/>
          <w:color w:val="000000" w:themeColor="text1"/>
          <w:shd w:val="clear" w:color="auto" w:fill="FFFFFF"/>
        </w:rPr>
        <w:t xml:space="preserve"> businesses to prepare for end of the transition period and to facilitate future trading arrangements with Europe. This includes work on customs arrangements, VAT, regulatory approval, movement of professionals and personal data.</w:t>
      </w:r>
    </w:p>
    <w:p w14:paraId="71768A13" w14:textId="77777777" w:rsidR="00893FCD" w:rsidRPr="00846321" w:rsidRDefault="00893FCD" w:rsidP="00B80ED2">
      <w:pPr>
        <w:pStyle w:val="ListParagraph"/>
        <w:numPr>
          <w:ilvl w:val="0"/>
          <w:numId w:val="95"/>
        </w:numPr>
        <w:spacing w:after="0" w:line="240" w:lineRule="auto"/>
        <w:rPr>
          <w:rFonts w:ascii="Arial" w:hAnsi="Arial" w:cs="Arial"/>
          <w:color w:val="000000" w:themeColor="text1"/>
          <w:shd w:val="clear" w:color="auto" w:fill="FFFFFF"/>
        </w:rPr>
      </w:pPr>
      <w:r w:rsidRPr="00846321">
        <w:rPr>
          <w:rFonts w:ascii="Arial" w:hAnsi="Arial" w:cs="Arial"/>
          <w:color w:val="000000" w:themeColor="text1"/>
          <w:shd w:val="clear" w:color="auto" w:fill="FFFFFF"/>
        </w:rPr>
        <w:t xml:space="preserve">All COVID-19 vaccine candidates have clear supply chain plans, including for materials, manufacturing, transport, storage and distribution. Measures are in place to ensure the deployment of vaccines across the whole of the UK including NI. </w:t>
      </w:r>
    </w:p>
    <w:p w14:paraId="051B99AB"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0EE2F351"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xml:space="preserve">GLOBAL EQUITABLE ACCESS  </w:t>
      </w:r>
    </w:p>
    <w:p w14:paraId="339D14C3"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What is the UK doing to support developing countries’ access to a vaccine?</w:t>
      </w:r>
    </w:p>
    <w:p w14:paraId="200F1B96" w14:textId="09ECE42D" w:rsidR="00893FCD" w:rsidRPr="00846321" w:rsidRDefault="00893FCD" w:rsidP="00B80ED2">
      <w:pPr>
        <w:pStyle w:val="xmsonormal"/>
        <w:numPr>
          <w:ilvl w:val="0"/>
          <w:numId w:val="82"/>
        </w:numPr>
        <w:rPr>
          <w:rFonts w:ascii="Arial" w:eastAsia="Times New Roman" w:hAnsi="Arial" w:cs="Arial"/>
          <w:color w:val="000000" w:themeColor="text1"/>
        </w:rPr>
      </w:pPr>
      <w:r w:rsidRPr="00846321">
        <w:rPr>
          <w:rFonts w:ascii="Arial" w:eastAsia="Times New Roman" w:hAnsi="Arial" w:cs="Arial"/>
          <w:color w:val="000000" w:themeColor="text1"/>
        </w:rPr>
        <w:t xml:space="preserve">No one is safe until we are all safe. </w:t>
      </w:r>
    </w:p>
    <w:p w14:paraId="7EA2105F" w14:textId="77777777" w:rsidR="00893FCD" w:rsidRPr="00846321" w:rsidRDefault="00893FCD" w:rsidP="00B80ED2">
      <w:pPr>
        <w:numPr>
          <w:ilvl w:val="0"/>
          <w:numId w:val="82"/>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Prime Minister made clear in his </w:t>
      </w:r>
      <w:hyperlink r:id="rId31" w:history="1">
        <w:r w:rsidRPr="00846321">
          <w:rPr>
            <w:rStyle w:val="Hyperlink"/>
            <w:rFonts w:ascii="Arial" w:eastAsia="Times New Roman" w:hAnsi="Arial" w:cs="Arial"/>
            <w:color w:val="000000" w:themeColor="text1"/>
          </w:rPr>
          <w:t>UNGA speech</w:t>
        </w:r>
      </w:hyperlink>
      <w:r w:rsidRPr="00846321">
        <w:rPr>
          <w:rFonts w:ascii="Arial" w:eastAsia="Times New Roman" w:hAnsi="Arial" w:cs="Arial"/>
          <w:color w:val="000000" w:themeColor="text1"/>
        </w:rPr>
        <w:t xml:space="preserve"> in September 2020 that equitable access is an integral part of the UK’s approach to vaccine development and distribution, and that world leaders have a ‘moral duty’ to support these efforts.</w:t>
      </w:r>
    </w:p>
    <w:p w14:paraId="2A5B0646" w14:textId="77777777" w:rsidR="00893FCD" w:rsidRPr="00846321" w:rsidRDefault="00893FCD" w:rsidP="00B80ED2">
      <w:pPr>
        <w:numPr>
          <w:ilvl w:val="0"/>
          <w:numId w:val="82"/>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The UK has committed up to £548million to the COVAX Advanced Market Commitment (AMC), co-led by Gavi, the Coalition for Epidemic Preparedness Innovations (CEPI) and WHO, which is a global mechanism that will make sure developing countries can access a coronavirus vaccine, once found.</w:t>
      </w:r>
    </w:p>
    <w:p w14:paraId="010C655A" w14:textId="77777777" w:rsidR="00893FCD" w:rsidRPr="00846321" w:rsidRDefault="00893FCD" w:rsidP="00B80ED2">
      <w:pPr>
        <w:numPr>
          <w:ilvl w:val="0"/>
          <w:numId w:val="82"/>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UK is the largest donor to Gavi, the Vaccine Alliance, which has spent the past two decades expanding and updating cold-chain infrastructure to support the distribution of vaccines in lower-income countries. </w:t>
      </w:r>
    </w:p>
    <w:p w14:paraId="5398F0D5" w14:textId="77777777" w:rsidR="00893FCD" w:rsidRPr="00846321" w:rsidRDefault="00893FCD" w:rsidP="00015C2C">
      <w:pPr>
        <w:pStyle w:val="xmsolistparagraph0"/>
        <w:rPr>
          <w:rFonts w:ascii="Arial" w:hAnsi="Arial" w:cs="Arial"/>
          <w:color w:val="000000" w:themeColor="text1"/>
        </w:rPr>
      </w:pPr>
      <w:r w:rsidRPr="00846321">
        <w:rPr>
          <w:rFonts w:ascii="Arial" w:hAnsi="Arial" w:cs="Arial"/>
          <w:color w:val="000000" w:themeColor="text1"/>
        </w:rPr>
        <w:t> </w:t>
      </w:r>
    </w:p>
    <w:p w14:paraId="2D5BEBA1"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Do you care more about getting a vaccine for the UK or for poor countries? You talk a good game as a supposed force for good in the world, but as Matt Hancock has demonstrated with his “front of the queue” comments, ultimately you only really care about yourselves?</w:t>
      </w:r>
    </w:p>
    <w:p w14:paraId="425D480D" w14:textId="2D5B380F" w:rsidR="00893FCD" w:rsidRPr="00846321" w:rsidRDefault="00893FCD" w:rsidP="00B80ED2">
      <w:pPr>
        <w:pStyle w:val="xmsonormal"/>
        <w:numPr>
          <w:ilvl w:val="0"/>
          <w:numId w:val="83"/>
        </w:numPr>
        <w:rPr>
          <w:rFonts w:ascii="Arial" w:eastAsia="Times New Roman" w:hAnsi="Arial" w:cs="Arial"/>
          <w:color w:val="000000" w:themeColor="text1"/>
        </w:rPr>
      </w:pPr>
      <w:r w:rsidRPr="00846321">
        <w:rPr>
          <w:rFonts w:ascii="Arial" w:eastAsia="Times New Roman" w:hAnsi="Arial" w:cs="Arial"/>
          <w:color w:val="000000" w:themeColor="text1"/>
        </w:rPr>
        <w:lastRenderedPageBreak/>
        <w:t>Disease outbreaks do not respect borders. No country is safe until the virus is under control everywhere.</w:t>
      </w:r>
    </w:p>
    <w:p w14:paraId="0FA1F504" w14:textId="77777777" w:rsidR="00893FCD" w:rsidRPr="00846321" w:rsidRDefault="00893FCD" w:rsidP="00B80ED2">
      <w:pPr>
        <w:numPr>
          <w:ilvl w:val="0"/>
          <w:numId w:val="83"/>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UK has two key goals: the primary objective of any government is the safety of its people. Therefore, yes, we want to make sure any coronavirus vaccine is available to the UK public, but we also recognise that this virus will not be truly beaten until it is defeated everywhere. As a force for good in the world, through our participation in COVAX, the UK is therefore also championing the need for access for all countries, particularly the world’s poorest. </w:t>
      </w:r>
    </w:p>
    <w:p w14:paraId="53414935" w14:textId="77777777" w:rsidR="00893FCD" w:rsidRPr="00846321" w:rsidRDefault="00893FCD" w:rsidP="00B80ED2">
      <w:pPr>
        <w:numPr>
          <w:ilvl w:val="0"/>
          <w:numId w:val="83"/>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This is not the first time we have stepped up; the UK has a longstanding record of supporting countries across the globe to prepare for large disease outbreaks.</w:t>
      </w:r>
    </w:p>
    <w:p w14:paraId="0AA25D49" w14:textId="62CA3443" w:rsidR="00893FCD" w:rsidRPr="00846321" w:rsidRDefault="00893FCD" w:rsidP="00B80ED2">
      <w:pPr>
        <w:numPr>
          <w:ilvl w:val="0"/>
          <w:numId w:val="83"/>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So far, we have committed up to £829 million UK aid for the development of COVID-19 vaccines, treatments and tests and their distribution in developing countries. This brings our total new UK aid commitment to fight the pandemic worldwide to up to £1.3 billion. We are </w:t>
      </w:r>
      <w:r w:rsidR="008B1521" w:rsidRPr="00846321">
        <w:rPr>
          <w:rFonts w:ascii="Arial" w:eastAsia="Times New Roman" w:hAnsi="Arial" w:cs="Arial"/>
          <w:color w:val="000000" w:themeColor="text1"/>
        </w:rPr>
        <w:t>one of the largest</w:t>
      </w:r>
      <w:r w:rsidRPr="00846321">
        <w:rPr>
          <w:rFonts w:ascii="Arial" w:eastAsia="Times New Roman" w:hAnsi="Arial" w:cs="Arial"/>
          <w:color w:val="000000" w:themeColor="text1"/>
        </w:rPr>
        <w:t xml:space="preserve"> contributor</w:t>
      </w:r>
      <w:r w:rsidR="008B1521" w:rsidRPr="00846321">
        <w:rPr>
          <w:rFonts w:ascii="Arial" w:eastAsia="Times New Roman" w:hAnsi="Arial" w:cs="Arial"/>
          <w:color w:val="000000" w:themeColor="text1"/>
        </w:rPr>
        <w:t>s</w:t>
      </w:r>
      <w:r w:rsidRPr="00846321">
        <w:rPr>
          <w:rFonts w:ascii="Arial" w:eastAsia="Times New Roman" w:hAnsi="Arial" w:cs="Arial"/>
          <w:color w:val="000000" w:themeColor="text1"/>
        </w:rPr>
        <w:t xml:space="preserve"> to the COVAX Advance Market Commitment – the scheme to help the poorest countries access COVID-19 vaccines.</w:t>
      </w:r>
    </w:p>
    <w:p w14:paraId="11E163A2"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0EB7F47A"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xml:space="preserve">Why is the Pfizer vaccine for profit and at how much will each dose cost? </w:t>
      </w:r>
    </w:p>
    <w:p w14:paraId="7AA56B3B" w14:textId="0B650FCD" w:rsidR="00893FCD" w:rsidRPr="00846321" w:rsidRDefault="00893FCD" w:rsidP="00B80ED2">
      <w:pPr>
        <w:pStyle w:val="xmsonormal"/>
        <w:numPr>
          <w:ilvl w:val="0"/>
          <w:numId w:val="84"/>
        </w:numPr>
        <w:rPr>
          <w:rFonts w:ascii="Arial" w:eastAsia="Times New Roman" w:hAnsi="Arial" w:cs="Arial"/>
          <w:color w:val="000000" w:themeColor="text1"/>
        </w:rPr>
      </w:pPr>
      <w:r w:rsidRPr="00846321">
        <w:rPr>
          <w:rFonts w:ascii="Arial" w:eastAsia="Times New Roman" w:hAnsi="Arial" w:cs="Arial"/>
          <w:color w:val="000000" w:themeColor="text1"/>
        </w:rPr>
        <w:t xml:space="preserve">Pfizer is a private company and we do not intervene in their commercial decisions. </w:t>
      </w:r>
    </w:p>
    <w:p w14:paraId="370FBAC2" w14:textId="77777777" w:rsidR="00893FCD" w:rsidRPr="00846321" w:rsidRDefault="00893FCD" w:rsidP="00B80ED2">
      <w:pPr>
        <w:numPr>
          <w:ilvl w:val="0"/>
          <w:numId w:val="84"/>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The financial information in our contracts is commercially sensitive, so we are unable to disclose this.</w:t>
      </w:r>
    </w:p>
    <w:p w14:paraId="717C75EC"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6E7633DD" w14:textId="5B86FC28"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Will the Pfizer vaccine be available to developing countries? If not, why not?</w:t>
      </w:r>
    </w:p>
    <w:p w14:paraId="5E98A06E" w14:textId="4C168365" w:rsidR="00893FCD" w:rsidRPr="00846321" w:rsidRDefault="00893FCD" w:rsidP="00B80ED2">
      <w:pPr>
        <w:pStyle w:val="xmsonormal"/>
        <w:numPr>
          <w:ilvl w:val="0"/>
          <w:numId w:val="85"/>
        </w:numPr>
        <w:rPr>
          <w:rFonts w:ascii="Arial" w:eastAsia="Times New Roman" w:hAnsi="Arial" w:cs="Arial"/>
          <w:color w:val="000000" w:themeColor="text1"/>
        </w:rPr>
      </w:pPr>
      <w:r w:rsidRPr="00846321">
        <w:rPr>
          <w:rFonts w:ascii="Arial" w:eastAsia="Times New Roman" w:hAnsi="Arial" w:cs="Arial"/>
          <w:color w:val="000000" w:themeColor="text1"/>
        </w:rPr>
        <w:t>The COVAX AMC, co-led by Gavi, the Coalition for Epidemic Preparedness Innovations (CEPI) and WHO, is the international mechanism for ensuring developing countries can access a coronavirus vaccine, once found.</w:t>
      </w:r>
    </w:p>
    <w:p w14:paraId="204F7C9F" w14:textId="77777777" w:rsidR="00893FCD" w:rsidRPr="00846321" w:rsidRDefault="00893FCD" w:rsidP="00B80ED2">
      <w:pPr>
        <w:numPr>
          <w:ilvl w:val="0"/>
          <w:numId w:val="85"/>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Pfizer and BioNTech, along with a variety of other vaccine manufacturers, have expressed interest in possible supply to the COVAX Facility. Proposals are being considered by COVAX.</w:t>
      </w:r>
    </w:p>
    <w:p w14:paraId="762B07E1" w14:textId="16BBAA29" w:rsidR="00893FCD" w:rsidRPr="00846321" w:rsidRDefault="00893FCD" w:rsidP="00015C2C">
      <w:pPr>
        <w:pStyle w:val="xmsonormal"/>
        <w:rPr>
          <w:rFonts w:ascii="Arial" w:hAnsi="Arial" w:cs="Arial"/>
          <w:color w:val="000000" w:themeColor="text1"/>
        </w:rPr>
      </w:pPr>
      <w:r w:rsidRPr="00846321">
        <w:rPr>
          <w:rFonts w:ascii="Arial" w:hAnsi="Arial" w:cs="Arial"/>
          <w:color w:val="000000" w:themeColor="text1"/>
        </w:rPr>
        <w:t xml:space="preserve"> [If pressed] </w:t>
      </w:r>
    </w:p>
    <w:p w14:paraId="6BDA330E" w14:textId="77777777" w:rsidR="00893FCD" w:rsidRPr="00846321" w:rsidRDefault="00893FCD" w:rsidP="00B80ED2">
      <w:pPr>
        <w:numPr>
          <w:ilvl w:val="0"/>
          <w:numId w:val="86"/>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Pfizer vaccine needs to be kept at -70C which presents logistical challenges to rolling it out at scale, especially in fragile environments. </w:t>
      </w:r>
    </w:p>
    <w:p w14:paraId="2CE584B7" w14:textId="77777777" w:rsidR="00893FCD" w:rsidRPr="00846321" w:rsidRDefault="00893FCD" w:rsidP="00B80ED2">
      <w:pPr>
        <w:numPr>
          <w:ilvl w:val="0"/>
          <w:numId w:val="86"/>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Gavi, the Vaccine Alliance, administers the COVAX AMC and stands ready to provide cold-chain support to countries where necessary. Gavi is in regular consultation with all countries participating in the COVAX Facility about addressing the challenges of each promising potential vaccine. </w:t>
      </w:r>
    </w:p>
    <w:p w14:paraId="7C213838" w14:textId="77777777" w:rsidR="00893FCD" w:rsidRPr="00846321" w:rsidRDefault="00893FCD" w:rsidP="00B80ED2">
      <w:pPr>
        <w:numPr>
          <w:ilvl w:val="0"/>
          <w:numId w:val="86"/>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Huge global demand means we will need as many vaccines candidates as possible to get a vaccine to all those who need it. Different vaccines may have different storage requirements, but as with all vaccines, the majority of those currently in development for coronavirus need to be stored at cold temperatures. </w:t>
      </w:r>
    </w:p>
    <w:p w14:paraId="2176B116" w14:textId="77777777" w:rsidR="00893FCD" w:rsidRPr="00846321" w:rsidRDefault="00893FCD" w:rsidP="00B80ED2">
      <w:pPr>
        <w:numPr>
          <w:ilvl w:val="0"/>
          <w:numId w:val="86"/>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Gavi has spent the past two decades expanding and updating cold-chain infrastructure to support the distribution of vaccines in lower-income countries.</w:t>
      </w:r>
    </w:p>
    <w:p w14:paraId="61744C77"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1C212F18" w14:textId="5692DF22"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xml:space="preserve"> Is the Pfizer vaccine available through COVAX? </w:t>
      </w:r>
    </w:p>
    <w:p w14:paraId="060B04AC" w14:textId="7C8FB5A2" w:rsidR="00893FCD" w:rsidRPr="00846321" w:rsidRDefault="00893FCD" w:rsidP="00B80ED2">
      <w:pPr>
        <w:pStyle w:val="xmsonormal"/>
        <w:numPr>
          <w:ilvl w:val="0"/>
          <w:numId w:val="99"/>
        </w:numPr>
        <w:rPr>
          <w:rFonts w:ascii="Arial" w:eastAsia="Times New Roman" w:hAnsi="Arial" w:cs="Arial"/>
          <w:color w:val="000000" w:themeColor="text1"/>
        </w:rPr>
      </w:pPr>
      <w:r w:rsidRPr="00846321">
        <w:rPr>
          <w:rFonts w:ascii="Arial" w:eastAsia="Times New Roman" w:hAnsi="Arial" w:cs="Arial"/>
          <w:color w:val="000000" w:themeColor="text1"/>
        </w:rPr>
        <w:t>Pfizer and BioNTech, along with a variety of other vaccine manufacturers, have expressed interest in possible supply to the COVAX Facility. Proposals are being considered by COVAX.</w:t>
      </w:r>
    </w:p>
    <w:p w14:paraId="6FBEE019" w14:textId="77777777" w:rsidR="00893FCD" w:rsidRPr="00846321" w:rsidRDefault="00893FCD" w:rsidP="00B80ED2">
      <w:pPr>
        <w:numPr>
          <w:ilvl w:val="0"/>
          <w:numId w:val="87"/>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The UK's membership of COVAX helps the UK secure access to vaccines for domestic use as well as helping developing countries access them too. Gavi, the Vaccine Alliance, administers the COVAX AMC and stands ready to provide cold-chain support to countries where necessary. Gavi is in regular consultation with all countries participating in the COVAX Facility about addressing the challenges of each promising potential vaccine.</w:t>
      </w:r>
      <w:r w:rsidRPr="00846321">
        <w:rPr>
          <w:rStyle w:val="xmsocommentreference"/>
          <w:rFonts w:ascii="Arial" w:eastAsia="Times New Roman" w:hAnsi="Arial" w:cs="Arial"/>
          <w:color w:val="000000" w:themeColor="text1"/>
        </w:rPr>
        <w:t xml:space="preserve"> </w:t>
      </w:r>
    </w:p>
    <w:p w14:paraId="08A7FFF8"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30137B53"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xml:space="preserve">Doesn’t the Pfizer vaccine go against the UK’s global access principles? </w:t>
      </w:r>
    </w:p>
    <w:p w14:paraId="1ABD552A" w14:textId="4F5B1485" w:rsidR="00893FCD" w:rsidRPr="00846321" w:rsidRDefault="00893FCD" w:rsidP="00B80ED2">
      <w:pPr>
        <w:pStyle w:val="xmsonormal"/>
        <w:numPr>
          <w:ilvl w:val="0"/>
          <w:numId w:val="88"/>
        </w:numPr>
        <w:rPr>
          <w:rFonts w:ascii="Arial" w:eastAsia="Times New Roman" w:hAnsi="Arial" w:cs="Arial"/>
          <w:color w:val="000000" w:themeColor="text1"/>
        </w:rPr>
      </w:pPr>
      <w:r w:rsidRPr="00846321">
        <w:rPr>
          <w:rFonts w:ascii="Arial" w:eastAsia="Times New Roman" w:hAnsi="Arial" w:cs="Arial"/>
          <w:color w:val="000000" w:themeColor="text1"/>
        </w:rPr>
        <w:lastRenderedPageBreak/>
        <w:t>The UK has two key goals</w:t>
      </w:r>
      <w:r w:rsidRPr="00846321">
        <w:rPr>
          <w:rFonts w:ascii="Arial" w:eastAsia="Times New Roman" w:hAnsi="Arial" w:cs="Arial"/>
          <w:strike/>
          <w:color w:val="000000" w:themeColor="text1"/>
        </w:rPr>
        <w:t xml:space="preserve"> </w:t>
      </w:r>
      <w:r w:rsidRPr="00846321">
        <w:rPr>
          <w:rFonts w:ascii="Arial" w:eastAsia="Times New Roman" w:hAnsi="Arial" w:cs="Arial"/>
          <w:color w:val="000000" w:themeColor="text1"/>
        </w:rPr>
        <w:t xml:space="preserve">– to make sure any coronavirus vaccine is available to the UK public, through direct deals with manufacturers and our participation in </w:t>
      </w:r>
      <w:proofErr w:type="gramStart"/>
      <w:r w:rsidRPr="00846321">
        <w:rPr>
          <w:rFonts w:ascii="Arial" w:eastAsia="Times New Roman" w:hAnsi="Arial" w:cs="Arial"/>
          <w:color w:val="000000" w:themeColor="text1"/>
        </w:rPr>
        <w:t>COVAX, and</w:t>
      </w:r>
      <w:proofErr w:type="gramEnd"/>
      <w:r w:rsidRPr="00846321">
        <w:rPr>
          <w:rFonts w:ascii="Arial" w:eastAsia="Times New Roman" w:hAnsi="Arial" w:cs="Arial"/>
          <w:color w:val="000000" w:themeColor="text1"/>
        </w:rPr>
        <w:t xml:space="preserve"> is accessible to all others who need it. </w:t>
      </w:r>
    </w:p>
    <w:p w14:paraId="6C78E055" w14:textId="77777777" w:rsidR="00893FCD" w:rsidRPr="00846321" w:rsidRDefault="00893FCD" w:rsidP="00B80ED2">
      <w:pPr>
        <w:numPr>
          <w:ilvl w:val="0"/>
          <w:numId w:val="88"/>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Pfizer signed an agreement at the UK co-hosted UNGA event on vaccines, treatments and tests, agreeing to make products we are developing or supporting affordable in lower-income countries.</w:t>
      </w:r>
    </w:p>
    <w:p w14:paraId="496152C2" w14:textId="60D7EC58" w:rsidR="00893FCD" w:rsidRPr="00846321" w:rsidRDefault="00893FCD" w:rsidP="00015C2C">
      <w:pPr>
        <w:pStyle w:val="xmsonormal"/>
        <w:rPr>
          <w:rFonts w:ascii="Arial" w:hAnsi="Arial" w:cs="Arial"/>
          <w:color w:val="000000" w:themeColor="text1"/>
        </w:rPr>
      </w:pPr>
      <w:r w:rsidRPr="00846321">
        <w:rPr>
          <w:rFonts w:ascii="Arial" w:hAnsi="Arial" w:cs="Arial"/>
          <w:color w:val="000000" w:themeColor="text1"/>
        </w:rPr>
        <w:t>  </w:t>
      </w:r>
    </w:p>
    <w:p w14:paraId="35B0BBB6"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xml:space="preserve">Would the Oxford University/AstraZeneca vaccine be available for developing countries? </w:t>
      </w:r>
    </w:p>
    <w:p w14:paraId="136A479A" w14:textId="23E3C66E" w:rsidR="00893FCD" w:rsidRPr="00846321" w:rsidRDefault="00893FCD" w:rsidP="00B80ED2">
      <w:pPr>
        <w:pStyle w:val="xmsonormal"/>
        <w:numPr>
          <w:ilvl w:val="0"/>
          <w:numId w:val="89"/>
        </w:numPr>
        <w:rPr>
          <w:rFonts w:ascii="Arial" w:eastAsia="Times New Roman" w:hAnsi="Arial" w:cs="Arial"/>
          <w:color w:val="000000" w:themeColor="text1"/>
        </w:rPr>
      </w:pPr>
      <w:r w:rsidRPr="00846321">
        <w:rPr>
          <w:rFonts w:ascii="Arial" w:eastAsia="Times New Roman" w:hAnsi="Arial" w:cs="Arial"/>
          <w:color w:val="000000" w:themeColor="text1"/>
        </w:rPr>
        <w:t xml:space="preserve">Yes. The COVAX Advance Market Commitment (AMC) is the best route for developing countries to access COVID-19 vaccines. </w:t>
      </w:r>
    </w:p>
    <w:p w14:paraId="6F49A1C7" w14:textId="77777777" w:rsidR="00893FCD" w:rsidRPr="00846321" w:rsidRDefault="00893FCD" w:rsidP="00B80ED2">
      <w:pPr>
        <w:numPr>
          <w:ilvl w:val="0"/>
          <w:numId w:val="89"/>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At the UK hosted Global Vaccine Summit in June 2020, AstraZeneca committed that 300 million doses of the Oxford University vaccine candidate would be made available to the COVAX facility. The UK has committed up to £548 million to the AMC which will go towards helping developing countries access vaccines, including the Oxford/AstraZeneca vaccine, if successful. </w:t>
      </w:r>
    </w:p>
    <w:p w14:paraId="30A90B55" w14:textId="73C4D2CD" w:rsidR="00893FCD" w:rsidRPr="00846321" w:rsidRDefault="00893FCD" w:rsidP="00B80ED2">
      <w:pPr>
        <w:numPr>
          <w:ilvl w:val="0"/>
          <w:numId w:val="89"/>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AstraZeneca has also announced a licencing agreement for the Serum Institute India (SII) to produce 1 billion doses of the vaccine candidate for low- and middle-income countries.</w:t>
      </w:r>
    </w:p>
    <w:p w14:paraId="60249138" w14:textId="77777777" w:rsidR="00893FCD" w:rsidRPr="00846321" w:rsidRDefault="00893FCD" w:rsidP="00015C2C">
      <w:pPr>
        <w:pStyle w:val="xmsonormal"/>
        <w:rPr>
          <w:rFonts w:ascii="Arial" w:hAnsi="Arial" w:cs="Arial"/>
          <w:color w:val="000000" w:themeColor="text1"/>
        </w:rPr>
      </w:pPr>
      <w:r w:rsidRPr="00846321">
        <w:rPr>
          <w:rFonts w:ascii="Arial" w:hAnsi="Arial" w:cs="Arial"/>
          <w:color w:val="000000" w:themeColor="text1"/>
        </w:rPr>
        <w:t> </w:t>
      </w:r>
    </w:p>
    <w:p w14:paraId="75E40D46"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Moderna vaccine</w:t>
      </w:r>
    </w:p>
    <w:p w14:paraId="0CA11C1B" w14:textId="076B7308" w:rsidR="00893FCD" w:rsidRPr="00846321" w:rsidRDefault="00893FCD" w:rsidP="00B80ED2">
      <w:pPr>
        <w:pStyle w:val="xmsonormal"/>
        <w:numPr>
          <w:ilvl w:val="0"/>
          <w:numId w:val="90"/>
        </w:numPr>
        <w:rPr>
          <w:rFonts w:ascii="Arial" w:eastAsia="Times New Roman" w:hAnsi="Arial" w:cs="Arial"/>
          <w:color w:val="000000" w:themeColor="text1"/>
        </w:rPr>
      </w:pPr>
      <w:r w:rsidRPr="00846321">
        <w:rPr>
          <w:rFonts w:ascii="Arial" w:eastAsia="Times New Roman" w:hAnsi="Arial" w:cs="Arial"/>
          <w:color w:val="000000" w:themeColor="text1"/>
        </w:rPr>
        <w:t xml:space="preserve">US pharmaceutical company Moderna has </w:t>
      </w:r>
      <w:hyperlink r:id="rId32" w:history="1">
        <w:r w:rsidRPr="00846321">
          <w:rPr>
            <w:rStyle w:val="Hyperlink"/>
            <w:rFonts w:ascii="Arial" w:eastAsia="Times New Roman" w:hAnsi="Arial" w:cs="Arial"/>
            <w:color w:val="000000" w:themeColor="text1"/>
          </w:rPr>
          <w:t>announced interim results</w:t>
        </w:r>
      </w:hyperlink>
      <w:r w:rsidRPr="00846321">
        <w:rPr>
          <w:rFonts w:ascii="Arial" w:eastAsia="Times New Roman" w:hAnsi="Arial" w:cs="Arial"/>
          <w:color w:val="000000" w:themeColor="text1"/>
        </w:rPr>
        <w:t xml:space="preserve"> indicating that their COVID-19 vaccine candidate is 95% effective. These initial findings are exciting but as with all interim results, these findings should be treated with caution, until the final data is reviewed. </w:t>
      </w:r>
    </w:p>
    <w:p w14:paraId="1BBFF7A6" w14:textId="77777777" w:rsidR="00893FCD" w:rsidRPr="00846321" w:rsidRDefault="00893FCD" w:rsidP="00B80ED2">
      <w:pPr>
        <w:numPr>
          <w:ilvl w:val="0"/>
          <w:numId w:val="90"/>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UK aid has committed £250 million to the Coalition for Epidemic Preparedness Innovations (CEPI) this year to support their work to research and develop vaccines for epidemic diseases, including COVID-19. Some of this funding supported the development of Moderna’s vaccine. </w:t>
      </w:r>
    </w:p>
    <w:p w14:paraId="2E8C6BDB" w14:textId="77777777" w:rsidR="00893FCD" w:rsidRPr="00846321" w:rsidRDefault="00893FCD" w:rsidP="00B80ED2">
      <w:pPr>
        <w:numPr>
          <w:ilvl w:val="0"/>
          <w:numId w:val="90"/>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Moderna vaccine can be stored in a normal refrigerator, at around 2 to 8 degrees Celsius, for up to 30 days which means the vaccine is suitable for use in low-income countries, where access to extremely cold storage and cold-chain infrastructure is limited. </w:t>
      </w:r>
    </w:p>
    <w:p w14:paraId="5C126E26" w14:textId="77777777" w:rsidR="00893FCD" w:rsidRPr="00846321" w:rsidRDefault="00893FCD" w:rsidP="00B80ED2">
      <w:pPr>
        <w:numPr>
          <w:ilvl w:val="0"/>
          <w:numId w:val="90"/>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 xml:space="preserve">The UK’s commitment of up to £548 million for the COVAX Advance Market Commitment will contribute to a total supply of 1 billion COVID-19 vaccine doses for 92 developing countries in 2021, subject to the successful approval of stringent safety tests and regulations. Negotiations are at an early stage for the Moderna vaccine to be part of the COVAX vaccine pool, and through this, the UK as well as poorer countries will be able to gain access. </w:t>
      </w:r>
    </w:p>
    <w:p w14:paraId="4A188D7B" w14:textId="77777777" w:rsidR="00893FCD" w:rsidRPr="00846321" w:rsidRDefault="00893FCD" w:rsidP="00B80ED2">
      <w:pPr>
        <w:numPr>
          <w:ilvl w:val="0"/>
          <w:numId w:val="90"/>
        </w:numPr>
        <w:spacing w:after="0" w:line="240" w:lineRule="auto"/>
        <w:rPr>
          <w:rFonts w:ascii="Arial" w:eastAsia="Times New Roman" w:hAnsi="Arial" w:cs="Arial"/>
          <w:color w:val="000000" w:themeColor="text1"/>
        </w:rPr>
      </w:pPr>
      <w:r w:rsidRPr="00846321">
        <w:rPr>
          <w:rFonts w:ascii="Arial" w:eastAsia="Times New Roman" w:hAnsi="Arial" w:cs="Arial"/>
          <w:color w:val="000000" w:themeColor="text1"/>
        </w:rPr>
        <w:t>The UK government has secured access to 5 million doses of this promising vaccine, enough for around 2.5 million people.</w:t>
      </w:r>
    </w:p>
    <w:p w14:paraId="2AF8942E" w14:textId="77777777" w:rsidR="00893FCD" w:rsidRPr="00846321" w:rsidRDefault="00893FCD" w:rsidP="00015C2C">
      <w:pPr>
        <w:pStyle w:val="xmsonormal"/>
        <w:rPr>
          <w:rFonts w:ascii="Arial" w:hAnsi="Arial" w:cs="Arial"/>
          <w:color w:val="000000" w:themeColor="text1"/>
        </w:rPr>
      </w:pPr>
      <w:r w:rsidRPr="00846321">
        <w:rPr>
          <w:rFonts w:ascii="Arial" w:hAnsi="Arial" w:cs="Arial"/>
          <w:b/>
          <w:bCs/>
          <w:color w:val="000000" w:themeColor="text1"/>
        </w:rPr>
        <w:t> </w:t>
      </w:r>
    </w:p>
    <w:p w14:paraId="291A92DD" w14:textId="77777777" w:rsidR="00893FCD" w:rsidRPr="00846321" w:rsidRDefault="00893FCD" w:rsidP="00015C2C">
      <w:pPr>
        <w:spacing w:after="0" w:line="240" w:lineRule="auto"/>
        <w:jc w:val="both"/>
        <w:rPr>
          <w:rFonts w:ascii="Arial" w:eastAsia="Arial" w:hAnsi="Arial" w:cs="Arial"/>
          <w:color w:val="000000" w:themeColor="text1"/>
          <w:u w:val="single"/>
        </w:rPr>
      </w:pPr>
    </w:p>
    <w:sectPr w:rsidR="00893FCD" w:rsidRPr="00846321">
      <w:headerReference w:type="default" r:id="rId33"/>
      <w:footerReference w:type="default" r:id="rId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91B8F84" w16cex:dateUtc="2021-01-12T14:36:00Z"/>
  <w16cex:commentExtensible w16cex:durableId="172BE95D" w16cex:dateUtc="2021-01-12T14:43:00Z"/>
  <w16cex:commentExtensible w16cex:durableId="0C641115" w16cex:dateUtc="2021-01-12T16:22:00Z"/>
  <w16cex:commentExtensible w16cex:durableId="123F9A34" w16cex:dateUtc="2021-01-12T14:24:00Z"/>
  <w16cex:commentExtensible w16cex:durableId="7DC68C13" w16cex:dateUtc="2021-01-12T16:07:00Z"/>
  <w16cex:commentExtensible w16cex:durableId="1143C585" w16cex:dateUtc="2021-01-12T16:30:00Z"/>
  <w16cex:commentExtensible w16cex:durableId="38B687A7" w16cex:dateUtc="2021-01-12T14:33:00Z"/>
  <w16cex:commentExtensible w16cex:durableId="6F91FBB5" w16cex:dateUtc="2021-01-12T14:29:00Z"/>
  <w16cex:commentExtensible w16cex:durableId="2F418218" w16cex:dateUtc="2021-01-12T14:37:00Z"/>
  <w16cex:commentExtensible w16cex:durableId="38D717AE" w16cex:dateUtc="2021-01-12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DFC5" w14:textId="77777777" w:rsidR="006E41AD" w:rsidRDefault="006E41AD" w:rsidP="00811549">
      <w:pPr>
        <w:spacing w:after="0" w:line="240" w:lineRule="auto"/>
      </w:pPr>
      <w:r>
        <w:separator/>
      </w:r>
    </w:p>
  </w:endnote>
  <w:endnote w:type="continuationSeparator" w:id="0">
    <w:p w14:paraId="2163D2F9" w14:textId="77777777" w:rsidR="006E41AD" w:rsidRDefault="006E41AD" w:rsidP="00811549">
      <w:pPr>
        <w:spacing w:after="0" w:line="240" w:lineRule="auto"/>
      </w:pPr>
      <w:r>
        <w:continuationSeparator/>
      </w:r>
    </w:p>
  </w:endnote>
  <w:endnote w:type="continuationNotice" w:id="1">
    <w:p w14:paraId="03149A86" w14:textId="77777777" w:rsidR="006E41AD" w:rsidRDefault="006E4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68818"/>
      <w:docPartObj>
        <w:docPartGallery w:val="Page Numbers (Bottom of Page)"/>
        <w:docPartUnique/>
      </w:docPartObj>
    </w:sdtPr>
    <w:sdtEndPr>
      <w:rPr>
        <w:noProof/>
      </w:rPr>
    </w:sdtEndPr>
    <w:sdtContent>
      <w:p w14:paraId="150DE5F1" w14:textId="61C0A195" w:rsidR="00312A54" w:rsidRDefault="00312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BB111" w14:textId="77777777" w:rsidR="00312A54" w:rsidRDefault="0031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3E2C" w14:textId="77777777" w:rsidR="006E41AD" w:rsidRDefault="006E41AD" w:rsidP="00811549">
      <w:pPr>
        <w:spacing w:after="0" w:line="240" w:lineRule="auto"/>
      </w:pPr>
      <w:r>
        <w:separator/>
      </w:r>
    </w:p>
  </w:footnote>
  <w:footnote w:type="continuationSeparator" w:id="0">
    <w:p w14:paraId="2C83FCB6" w14:textId="77777777" w:rsidR="006E41AD" w:rsidRDefault="006E41AD" w:rsidP="00811549">
      <w:pPr>
        <w:spacing w:after="0" w:line="240" w:lineRule="auto"/>
      </w:pPr>
      <w:r>
        <w:continuationSeparator/>
      </w:r>
    </w:p>
  </w:footnote>
  <w:footnote w:type="continuationNotice" w:id="1">
    <w:p w14:paraId="552E51A2" w14:textId="77777777" w:rsidR="006E41AD" w:rsidRDefault="006E4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312A54" w14:paraId="30C98376" w14:textId="77777777" w:rsidTr="002F60CD">
      <w:tc>
        <w:tcPr>
          <w:tcW w:w="3005" w:type="dxa"/>
        </w:tcPr>
        <w:p w14:paraId="782DA570" w14:textId="1E74E2AD" w:rsidR="00312A54" w:rsidRDefault="00312A54" w:rsidP="002F60CD">
          <w:pPr>
            <w:pStyle w:val="Header"/>
            <w:ind w:left="-115"/>
          </w:pPr>
        </w:p>
      </w:tc>
      <w:tc>
        <w:tcPr>
          <w:tcW w:w="3005" w:type="dxa"/>
        </w:tcPr>
        <w:p w14:paraId="6EA1C193" w14:textId="4A1D323B" w:rsidR="00312A54" w:rsidRDefault="00312A54" w:rsidP="002F60CD">
          <w:pPr>
            <w:pStyle w:val="Header"/>
            <w:jc w:val="center"/>
          </w:pPr>
        </w:p>
      </w:tc>
      <w:tc>
        <w:tcPr>
          <w:tcW w:w="3005" w:type="dxa"/>
        </w:tcPr>
        <w:p w14:paraId="302C63FF" w14:textId="0CA9F374" w:rsidR="00312A54" w:rsidRDefault="00312A54" w:rsidP="002F60CD">
          <w:pPr>
            <w:pStyle w:val="Header"/>
            <w:ind w:right="-115"/>
            <w:jc w:val="right"/>
          </w:pPr>
        </w:p>
      </w:tc>
    </w:tr>
  </w:tbl>
  <w:p w14:paraId="5E3AD202" w14:textId="089B300A" w:rsidR="00312A54" w:rsidRDefault="00312A54" w:rsidP="002F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DE4"/>
    <w:multiLevelType w:val="hybridMultilevel"/>
    <w:tmpl w:val="CF4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4720"/>
    <w:multiLevelType w:val="hybridMultilevel"/>
    <w:tmpl w:val="3EB65F02"/>
    <w:lvl w:ilvl="0" w:tplc="89A2B4D4">
      <w:start w:val="1"/>
      <w:numFmt w:val="bullet"/>
      <w:lvlText w:val=""/>
      <w:lvlJc w:val="left"/>
      <w:pPr>
        <w:tabs>
          <w:tab w:val="num" w:pos="720"/>
        </w:tabs>
        <w:ind w:left="720" w:hanging="360"/>
      </w:pPr>
      <w:rPr>
        <w:rFonts w:ascii="Symbol" w:hAnsi="Symbol" w:hint="default"/>
        <w:sz w:val="20"/>
      </w:rPr>
    </w:lvl>
    <w:lvl w:ilvl="1" w:tplc="A02C3062">
      <w:start w:val="1"/>
      <w:numFmt w:val="bullet"/>
      <w:lvlText w:val=""/>
      <w:lvlJc w:val="left"/>
      <w:pPr>
        <w:tabs>
          <w:tab w:val="num" w:pos="1440"/>
        </w:tabs>
        <w:ind w:left="1440" w:hanging="360"/>
      </w:pPr>
      <w:rPr>
        <w:rFonts w:ascii="Symbol" w:hAnsi="Symbol" w:hint="default"/>
        <w:sz w:val="20"/>
      </w:rPr>
    </w:lvl>
    <w:lvl w:ilvl="2" w:tplc="ACA6FAC8">
      <w:start w:val="1"/>
      <w:numFmt w:val="bullet"/>
      <w:lvlText w:val=""/>
      <w:lvlJc w:val="left"/>
      <w:pPr>
        <w:tabs>
          <w:tab w:val="num" w:pos="2160"/>
        </w:tabs>
        <w:ind w:left="2160" w:hanging="360"/>
      </w:pPr>
      <w:rPr>
        <w:rFonts w:ascii="Symbol" w:hAnsi="Symbol" w:hint="default"/>
        <w:sz w:val="20"/>
      </w:rPr>
    </w:lvl>
    <w:lvl w:ilvl="3" w:tplc="89EA7DA4">
      <w:start w:val="1"/>
      <w:numFmt w:val="bullet"/>
      <w:lvlText w:val=""/>
      <w:lvlJc w:val="left"/>
      <w:pPr>
        <w:tabs>
          <w:tab w:val="num" w:pos="2880"/>
        </w:tabs>
        <w:ind w:left="2880" w:hanging="360"/>
      </w:pPr>
      <w:rPr>
        <w:rFonts w:ascii="Symbol" w:hAnsi="Symbol" w:hint="default"/>
        <w:sz w:val="20"/>
      </w:rPr>
    </w:lvl>
    <w:lvl w:ilvl="4" w:tplc="9B047314">
      <w:start w:val="1"/>
      <w:numFmt w:val="bullet"/>
      <w:lvlText w:val=""/>
      <w:lvlJc w:val="left"/>
      <w:pPr>
        <w:tabs>
          <w:tab w:val="num" w:pos="3600"/>
        </w:tabs>
        <w:ind w:left="3600" w:hanging="360"/>
      </w:pPr>
      <w:rPr>
        <w:rFonts w:ascii="Symbol" w:hAnsi="Symbol" w:hint="default"/>
        <w:sz w:val="20"/>
      </w:rPr>
    </w:lvl>
    <w:lvl w:ilvl="5" w:tplc="2FB0DC0C">
      <w:start w:val="1"/>
      <w:numFmt w:val="bullet"/>
      <w:lvlText w:val=""/>
      <w:lvlJc w:val="left"/>
      <w:pPr>
        <w:tabs>
          <w:tab w:val="num" w:pos="4320"/>
        </w:tabs>
        <w:ind w:left="4320" w:hanging="360"/>
      </w:pPr>
      <w:rPr>
        <w:rFonts w:ascii="Symbol" w:hAnsi="Symbol" w:hint="default"/>
        <w:sz w:val="20"/>
      </w:rPr>
    </w:lvl>
    <w:lvl w:ilvl="6" w:tplc="76CAA7EE">
      <w:start w:val="1"/>
      <w:numFmt w:val="bullet"/>
      <w:lvlText w:val=""/>
      <w:lvlJc w:val="left"/>
      <w:pPr>
        <w:tabs>
          <w:tab w:val="num" w:pos="5040"/>
        </w:tabs>
        <w:ind w:left="5040" w:hanging="360"/>
      </w:pPr>
      <w:rPr>
        <w:rFonts w:ascii="Symbol" w:hAnsi="Symbol" w:hint="default"/>
        <w:sz w:val="20"/>
      </w:rPr>
    </w:lvl>
    <w:lvl w:ilvl="7" w:tplc="F38AA282">
      <w:start w:val="1"/>
      <w:numFmt w:val="bullet"/>
      <w:lvlText w:val=""/>
      <w:lvlJc w:val="left"/>
      <w:pPr>
        <w:tabs>
          <w:tab w:val="num" w:pos="5760"/>
        </w:tabs>
        <w:ind w:left="5760" w:hanging="360"/>
      </w:pPr>
      <w:rPr>
        <w:rFonts w:ascii="Symbol" w:hAnsi="Symbol" w:hint="default"/>
        <w:sz w:val="20"/>
      </w:rPr>
    </w:lvl>
    <w:lvl w:ilvl="8" w:tplc="EDC07E9A">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D4C85"/>
    <w:multiLevelType w:val="hybridMultilevel"/>
    <w:tmpl w:val="C37E2F80"/>
    <w:lvl w:ilvl="0" w:tplc="4E766FC6">
      <w:start w:val="1"/>
      <w:numFmt w:val="bullet"/>
      <w:lvlText w:val=""/>
      <w:lvlJc w:val="left"/>
      <w:pPr>
        <w:tabs>
          <w:tab w:val="num" w:pos="720"/>
        </w:tabs>
        <w:ind w:left="720" w:hanging="360"/>
      </w:pPr>
      <w:rPr>
        <w:rFonts w:ascii="Symbol" w:hAnsi="Symbol" w:hint="default"/>
        <w:sz w:val="20"/>
      </w:rPr>
    </w:lvl>
    <w:lvl w:ilvl="1" w:tplc="8E5ABA0A">
      <w:start w:val="1"/>
      <w:numFmt w:val="bullet"/>
      <w:lvlText w:val=""/>
      <w:lvlJc w:val="left"/>
      <w:pPr>
        <w:tabs>
          <w:tab w:val="num" w:pos="1440"/>
        </w:tabs>
        <w:ind w:left="1440" w:hanging="360"/>
      </w:pPr>
      <w:rPr>
        <w:rFonts w:ascii="Symbol" w:hAnsi="Symbol" w:hint="default"/>
        <w:sz w:val="20"/>
      </w:rPr>
    </w:lvl>
    <w:lvl w:ilvl="2" w:tplc="821CD206">
      <w:start w:val="1"/>
      <w:numFmt w:val="bullet"/>
      <w:lvlText w:val=""/>
      <w:lvlJc w:val="left"/>
      <w:pPr>
        <w:tabs>
          <w:tab w:val="num" w:pos="2160"/>
        </w:tabs>
        <w:ind w:left="2160" w:hanging="360"/>
      </w:pPr>
      <w:rPr>
        <w:rFonts w:ascii="Symbol" w:hAnsi="Symbol" w:hint="default"/>
        <w:sz w:val="20"/>
      </w:rPr>
    </w:lvl>
    <w:lvl w:ilvl="3" w:tplc="E4FA0F2E">
      <w:start w:val="1"/>
      <w:numFmt w:val="bullet"/>
      <w:lvlText w:val=""/>
      <w:lvlJc w:val="left"/>
      <w:pPr>
        <w:tabs>
          <w:tab w:val="num" w:pos="2880"/>
        </w:tabs>
        <w:ind w:left="2880" w:hanging="360"/>
      </w:pPr>
      <w:rPr>
        <w:rFonts w:ascii="Symbol" w:hAnsi="Symbol" w:hint="default"/>
        <w:sz w:val="20"/>
      </w:rPr>
    </w:lvl>
    <w:lvl w:ilvl="4" w:tplc="B0123DD4">
      <w:start w:val="1"/>
      <w:numFmt w:val="bullet"/>
      <w:lvlText w:val=""/>
      <w:lvlJc w:val="left"/>
      <w:pPr>
        <w:tabs>
          <w:tab w:val="num" w:pos="3600"/>
        </w:tabs>
        <w:ind w:left="3600" w:hanging="360"/>
      </w:pPr>
      <w:rPr>
        <w:rFonts w:ascii="Symbol" w:hAnsi="Symbol" w:hint="default"/>
        <w:sz w:val="20"/>
      </w:rPr>
    </w:lvl>
    <w:lvl w:ilvl="5" w:tplc="651A0112">
      <w:start w:val="1"/>
      <w:numFmt w:val="bullet"/>
      <w:lvlText w:val=""/>
      <w:lvlJc w:val="left"/>
      <w:pPr>
        <w:tabs>
          <w:tab w:val="num" w:pos="4320"/>
        </w:tabs>
        <w:ind w:left="4320" w:hanging="360"/>
      </w:pPr>
      <w:rPr>
        <w:rFonts w:ascii="Symbol" w:hAnsi="Symbol" w:hint="default"/>
        <w:sz w:val="20"/>
      </w:rPr>
    </w:lvl>
    <w:lvl w:ilvl="6" w:tplc="60AAB73E">
      <w:start w:val="1"/>
      <w:numFmt w:val="bullet"/>
      <w:lvlText w:val=""/>
      <w:lvlJc w:val="left"/>
      <w:pPr>
        <w:tabs>
          <w:tab w:val="num" w:pos="5040"/>
        </w:tabs>
        <w:ind w:left="5040" w:hanging="360"/>
      </w:pPr>
      <w:rPr>
        <w:rFonts w:ascii="Symbol" w:hAnsi="Symbol" w:hint="default"/>
        <w:sz w:val="20"/>
      </w:rPr>
    </w:lvl>
    <w:lvl w:ilvl="7" w:tplc="490A51AA">
      <w:start w:val="1"/>
      <w:numFmt w:val="bullet"/>
      <w:lvlText w:val=""/>
      <w:lvlJc w:val="left"/>
      <w:pPr>
        <w:tabs>
          <w:tab w:val="num" w:pos="5760"/>
        </w:tabs>
        <w:ind w:left="5760" w:hanging="360"/>
      </w:pPr>
      <w:rPr>
        <w:rFonts w:ascii="Symbol" w:hAnsi="Symbol" w:hint="default"/>
        <w:sz w:val="20"/>
      </w:rPr>
    </w:lvl>
    <w:lvl w:ilvl="8" w:tplc="5816BC02">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E05A96"/>
    <w:multiLevelType w:val="hybridMultilevel"/>
    <w:tmpl w:val="A37C6C8A"/>
    <w:lvl w:ilvl="0" w:tplc="8C6EC3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715BC"/>
    <w:multiLevelType w:val="hybridMultilevel"/>
    <w:tmpl w:val="8724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A1996"/>
    <w:multiLevelType w:val="hybridMultilevel"/>
    <w:tmpl w:val="CCB2581A"/>
    <w:lvl w:ilvl="0" w:tplc="2F22A3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56921"/>
    <w:multiLevelType w:val="hybridMultilevel"/>
    <w:tmpl w:val="47FE36CA"/>
    <w:lvl w:ilvl="0" w:tplc="FBAC9EEC">
      <w:start w:val="1"/>
      <w:numFmt w:val="bullet"/>
      <w:lvlText w:val=""/>
      <w:lvlJc w:val="left"/>
      <w:pPr>
        <w:tabs>
          <w:tab w:val="num" w:pos="720"/>
        </w:tabs>
        <w:ind w:left="720" w:hanging="360"/>
      </w:pPr>
      <w:rPr>
        <w:rFonts w:ascii="Symbol" w:hAnsi="Symbol" w:hint="default"/>
        <w:sz w:val="20"/>
      </w:rPr>
    </w:lvl>
    <w:lvl w:ilvl="1" w:tplc="30B036CE">
      <w:start w:val="1"/>
      <w:numFmt w:val="bullet"/>
      <w:lvlText w:val=""/>
      <w:lvlJc w:val="left"/>
      <w:pPr>
        <w:tabs>
          <w:tab w:val="num" w:pos="1440"/>
        </w:tabs>
        <w:ind w:left="1440" w:hanging="360"/>
      </w:pPr>
      <w:rPr>
        <w:rFonts w:ascii="Symbol" w:hAnsi="Symbol" w:hint="default"/>
        <w:sz w:val="20"/>
      </w:rPr>
    </w:lvl>
    <w:lvl w:ilvl="2" w:tplc="CA28E762">
      <w:start w:val="1"/>
      <w:numFmt w:val="bullet"/>
      <w:lvlText w:val=""/>
      <w:lvlJc w:val="left"/>
      <w:pPr>
        <w:tabs>
          <w:tab w:val="num" w:pos="2160"/>
        </w:tabs>
        <w:ind w:left="2160" w:hanging="360"/>
      </w:pPr>
      <w:rPr>
        <w:rFonts w:ascii="Symbol" w:hAnsi="Symbol" w:hint="default"/>
        <w:sz w:val="20"/>
      </w:rPr>
    </w:lvl>
    <w:lvl w:ilvl="3" w:tplc="618EFB40">
      <w:start w:val="1"/>
      <w:numFmt w:val="bullet"/>
      <w:lvlText w:val=""/>
      <w:lvlJc w:val="left"/>
      <w:pPr>
        <w:tabs>
          <w:tab w:val="num" w:pos="2880"/>
        </w:tabs>
        <w:ind w:left="2880" w:hanging="360"/>
      </w:pPr>
      <w:rPr>
        <w:rFonts w:ascii="Symbol" w:hAnsi="Symbol" w:hint="default"/>
        <w:sz w:val="20"/>
      </w:rPr>
    </w:lvl>
    <w:lvl w:ilvl="4" w:tplc="945C3BD0">
      <w:start w:val="1"/>
      <w:numFmt w:val="bullet"/>
      <w:lvlText w:val=""/>
      <w:lvlJc w:val="left"/>
      <w:pPr>
        <w:tabs>
          <w:tab w:val="num" w:pos="3600"/>
        </w:tabs>
        <w:ind w:left="3600" w:hanging="360"/>
      </w:pPr>
      <w:rPr>
        <w:rFonts w:ascii="Symbol" w:hAnsi="Symbol" w:hint="default"/>
        <w:sz w:val="20"/>
      </w:rPr>
    </w:lvl>
    <w:lvl w:ilvl="5" w:tplc="113A3B56">
      <w:start w:val="1"/>
      <w:numFmt w:val="bullet"/>
      <w:lvlText w:val=""/>
      <w:lvlJc w:val="left"/>
      <w:pPr>
        <w:tabs>
          <w:tab w:val="num" w:pos="4320"/>
        </w:tabs>
        <w:ind w:left="4320" w:hanging="360"/>
      </w:pPr>
      <w:rPr>
        <w:rFonts w:ascii="Symbol" w:hAnsi="Symbol" w:hint="default"/>
        <w:sz w:val="20"/>
      </w:rPr>
    </w:lvl>
    <w:lvl w:ilvl="6" w:tplc="E6D0552C">
      <w:start w:val="1"/>
      <w:numFmt w:val="bullet"/>
      <w:lvlText w:val=""/>
      <w:lvlJc w:val="left"/>
      <w:pPr>
        <w:tabs>
          <w:tab w:val="num" w:pos="5040"/>
        </w:tabs>
        <w:ind w:left="5040" w:hanging="360"/>
      </w:pPr>
      <w:rPr>
        <w:rFonts w:ascii="Symbol" w:hAnsi="Symbol" w:hint="default"/>
        <w:sz w:val="20"/>
      </w:rPr>
    </w:lvl>
    <w:lvl w:ilvl="7" w:tplc="D3108B88">
      <w:start w:val="1"/>
      <w:numFmt w:val="bullet"/>
      <w:lvlText w:val=""/>
      <w:lvlJc w:val="left"/>
      <w:pPr>
        <w:tabs>
          <w:tab w:val="num" w:pos="5760"/>
        </w:tabs>
        <w:ind w:left="5760" w:hanging="360"/>
      </w:pPr>
      <w:rPr>
        <w:rFonts w:ascii="Symbol" w:hAnsi="Symbol" w:hint="default"/>
        <w:sz w:val="20"/>
      </w:rPr>
    </w:lvl>
    <w:lvl w:ilvl="8" w:tplc="77FEEE2E">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141C22"/>
    <w:multiLevelType w:val="hybridMultilevel"/>
    <w:tmpl w:val="D77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F198C"/>
    <w:multiLevelType w:val="hybridMultilevel"/>
    <w:tmpl w:val="55FAF380"/>
    <w:lvl w:ilvl="0" w:tplc="68609330">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13A47"/>
    <w:multiLevelType w:val="hybridMultilevel"/>
    <w:tmpl w:val="09C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6B50BA"/>
    <w:multiLevelType w:val="hybridMultilevel"/>
    <w:tmpl w:val="29E4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B739A"/>
    <w:multiLevelType w:val="hybridMultilevel"/>
    <w:tmpl w:val="40B6148A"/>
    <w:lvl w:ilvl="0" w:tplc="68609330">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71D3A"/>
    <w:multiLevelType w:val="hybridMultilevel"/>
    <w:tmpl w:val="DD267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4F47D88"/>
    <w:multiLevelType w:val="hybridMultilevel"/>
    <w:tmpl w:val="C536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2588C"/>
    <w:multiLevelType w:val="hybridMultilevel"/>
    <w:tmpl w:val="748C7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9929C6"/>
    <w:multiLevelType w:val="hybridMultilevel"/>
    <w:tmpl w:val="B1C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87028"/>
    <w:multiLevelType w:val="hybridMultilevel"/>
    <w:tmpl w:val="061A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3612B6"/>
    <w:multiLevelType w:val="hybridMultilevel"/>
    <w:tmpl w:val="C52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5343D6"/>
    <w:multiLevelType w:val="hybridMultilevel"/>
    <w:tmpl w:val="732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5C3CF7"/>
    <w:multiLevelType w:val="hybridMultilevel"/>
    <w:tmpl w:val="514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A4163F"/>
    <w:multiLevelType w:val="hybridMultilevel"/>
    <w:tmpl w:val="3C76E688"/>
    <w:lvl w:ilvl="0" w:tplc="68609330">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520508"/>
    <w:multiLevelType w:val="hybridMultilevel"/>
    <w:tmpl w:val="82F21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DE87419"/>
    <w:multiLevelType w:val="hybridMultilevel"/>
    <w:tmpl w:val="896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94D91"/>
    <w:multiLevelType w:val="hybridMultilevel"/>
    <w:tmpl w:val="F8A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177B5F"/>
    <w:multiLevelType w:val="hybridMultilevel"/>
    <w:tmpl w:val="D6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EB24B3"/>
    <w:multiLevelType w:val="hybridMultilevel"/>
    <w:tmpl w:val="43047F54"/>
    <w:lvl w:ilvl="0" w:tplc="99C21C12">
      <w:start w:val="1"/>
      <w:numFmt w:val="bullet"/>
      <w:lvlText w:val=""/>
      <w:lvlJc w:val="left"/>
      <w:pPr>
        <w:tabs>
          <w:tab w:val="num" w:pos="720"/>
        </w:tabs>
        <w:ind w:left="720" w:hanging="360"/>
      </w:pPr>
      <w:rPr>
        <w:rFonts w:ascii="Symbol" w:hAnsi="Symbol" w:hint="default"/>
        <w:sz w:val="20"/>
      </w:rPr>
    </w:lvl>
    <w:lvl w:ilvl="1" w:tplc="43A0C614">
      <w:start w:val="1"/>
      <w:numFmt w:val="bullet"/>
      <w:lvlText w:val=""/>
      <w:lvlJc w:val="left"/>
      <w:pPr>
        <w:tabs>
          <w:tab w:val="num" w:pos="1440"/>
        </w:tabs>
        <w:ind w:left="1440" w:hanging="360"/>
      </w:pPr>
      <w:rPr>
        <w:rFonts w:ascii="Symbol" w:hAnsi="Symbol" w:hint="default"/>
        <w:sz w:val="20"/>
      </w:rPr>
    </w:lvl>
    <w:lvl w:ilvl="2" w:tplc="7E82D1DE">
      <w:start w:val="1"/>
      <w:numFmt w:val="bullet"/>
      <w:lvlText w:val=""/>
      <w:lvlJc w:val="left"/>
      <w:pPr>
        <w:tabs>
          <w:tab w:val="num" w:pos="2160"/>
        </w:tabs>
        <w:ind w:left="2160" w:hanging="360"/>
      </w:pPr>
      <w:rPr>
        <w:rFonts w:ascii="Symbol" w:hAnsi="Symbol" w:hint="default"/>
        <w:sz w:val="20"/>
      </w:rPr>
    </w:lvl>
    <w:lvl w:ilvl="3" w:tplc="B3AC6AC8">
      <w:start w:val="1"/>
      <w:numFmt w:val="bullet"/>
      <w:lvlText w:val=""/>
      <w:lvlJc w:val="left"/>
      <w:pPr>
        <w:tabs>
          <w:tab w:val="num" w:pos="2880"/>
        </w:tabs>
        <w:ind w:left="2880" w:hanging="360"/>
      </w:pPr>
      <w:rPr>
        <w:rFonts w:ascii="Symbol" w:hAnsi="Symbol" w:hint="default"/>
        <w:sz w:val="20"/>
      </w:rPr>
    </w:lvl>
    <w:lvl w:ilvl="4" w:tplc="E5FC9D34">
      <w:start w:val="1"/>
      <w:numFmt w:val="bullet"/>
      <w:lvlText w:val=""/>
      <w:lvlJc w:val="left"/>
      <w:pPr>
        <w:tabs>
          <w:tab w:val="num" w:pos="3600"/>
        </w:tabs>
        <w:ind w:left="3600" w:hanging="360"/>
      </w:pPr>
      <w:rPr>
        <w:rFonts w:ascii="Symbol" w:hAnsi="Symbol" w:hint="default"/>
        <w:sz w:val="20"/>
      </w:rPr>
    </w:lvl>
    <w:lvl w:ilvl="5" w:tplc="666A6146">
      <w:start w:val="1"/>
      <w:numFmt w:val="bullet"/>
      <w:lvlText w:val=""/>
      <w:lvlJc w:val="left"/>
      <w:pPr>
        <w:tabs>
          <w:tab w:val="num" w:pos="4320"/>
        </w:tabs>
        <w:ind w:left="4320" w:hanging="360"/>
      </w:pPr>
      <w:rPr>
        <w:rFonts w:ascii="Symbol" w:hAnsi="Symbol" w:hint="default"/>
        <w:sz w:val="20"/>
      </w:rPr>
    </w:lvl>
    <w:lvl w:ilvl="6" w:tplc="2B7ED686">
      <w:start w:val="1"/>
      <w:numFmt w:val="bullet"/>
      <w:lvlText w:val=""/>
      <w:lvlJc w:val="left"/>
      <w:pPr>
        <w:tabs>
          <w:tab w:val="num" w:pos="5040"/>
        </w:tabs>
        <w:ind w:left="5040" w:hanging="360"/>
      </w:pPr>
      <w:rPr>
        <w:rFonts w:ascii="Symbol" w:hAnsi="Symbol" w:hint="default"/>
        <w:sz w:val="20"/>
      </w:rPr>
    </w:lvl>
    <w:lvl w:ilvl="7" w:tplc="80C6C456">
      <w:start w:val="1"/>
      <w:numFmt w:val="bullet"/>
      <w:lvlText w:val=""/>
      <w:lvlJc w:val="left"/>
      <w:pPr>
        <w:tabs>
          <w:tab w:val="num" w:pos="5760"/>
        </w:tabs>
        <w:ind w:left="5760" w:hanging="360"/>
      </w:pPr>
      <w:rPr>
        <w:rFonts w:ascii="Symbol" w:hAnsi="Symbol" w:hint="default"/>
        <w:sz w:val="20"/>
      </w:rPr>
    </w:lvl>
    <w:lvl w:ilvl="8" w:tplc="B41C20D0">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7448A2"/>
    <w:multiLevelType w:val="hybridMultilevel"/>
    <w:tmpl w:val="D3A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7F5766"/>
    <w:multiLevelType w:val="hybridMultilevel"/>
    <w:tmpl w:val="964A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7497A"/>
    <w:multiLevelType w:val="hybridMultilevel"/>
    <w:tmpl w:val="17D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3A21E4"/>
    <w:multiLevelType w:val="hybridMultilevel"/>
    <w:tmpl w:val="04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3B7808"/>
    <w:multiLevelType w:val="hybridMultilevel"/>
    <w:tmpl w:val="5C78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35525"/>
    <w:multiLevelType w:val="hybridMultilevel"/>
    <w:tmpl w:val="869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44284F"/>
    <w:multiLevelType w:val="hybridMultilevel"/>
    <w:tmpl w:val="4AD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8629A2"/>
    <w:multiLevelType w:val="hybridMultilevel"/>
    <w:tmpl w:val="B62A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471855"/>
    <w:multiLevelType w:val="hybridMultilevel"/>
    <w:tmpl w:val="53EC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AF16FD"/>
    <w:multiLevelType w:val="hybridMultilevel"/>
    <w:tmpl w:val="5268B97E"/>
    <w:lvl w:ilvl="0" w:tplc="4DFE89EC">
      <w:start w:val="1"/>
      <w:numFmt w:val="bullet"/>
      <w:lvlText w:val=""/>
      <w:lvlJc w:val="left"/>
      <w:pPr>
        <w:tabs>
          <w:tab w:val="num" w:pos="720"/>
        </w:tabs>
        <w:ind w:left="720" w:hanging="360"/>
      </w:pPr>
      <w:rPr>
        <w:rFonts w:ascii="Symbol" w:hAnsi="Symbol" w:hint="default"/>
        <w:sz w:val="20"/>
      </w:rPr>
    </w:lvl>
    <w:lvl w:ilvl="1" w:tplc="BB70533C">
      <w:start w:val="1"/>
      <w:numFmt w:val="bullet"/>
      <w:lvlText w:val=""/>
      <w:lvlJc w:val="left"/>
      <w:pPr>
        <w:tabs>
          <w:tab w:val="num" w:pos="1440"/>
        </w:tabs>
        <w:ind w:left="1440" w:hanging="360"/>
      </w:pPr>
      <w:rPr>
        <w:rFonts w:ascii="Symbol" w:hAnsi="Symbol" w:hint="default"/>
        <w:sz w:val="20"/>
      </w:rPr>
    </w:lvl>
    <w:lvl w:ilvl="2" w:tplc="AAFAB2FC">
      <w:start w:val="1"/>
      <w:numFmt w:val="bullet"/>
      <w:lvlText w:val=""/>
      <w:lvlJc w:val="left"/>
      <w:pPr>
        <w:tabs>
          <w:tab w:val="num" w:pos="2160"/>
        </w:tabs>
        <w:ind w:left="2160" w:hanging="360"/>
      </w:pPr>
      <w:rPr>
        <w:rFonts w:ascii="Symbol" w:hAnsi="Symbol" w:hint="default"/>
        <w:sz w:val="20"/>
      </w:rPr>
    </w:lvl>
    <w:lvl w:ilvl="3" w:tplc="E7228DBA">
      <w:start w:val="1"/>
      <w:numFmt w:val="bullet"/>
      <w:lvlText w:val=""/>
      <w:lvlJc w:val="left"/>
      <w:pPr>
        <w:tabs>
          <w:tab w:val="num" w:pos="2880"/>
        </w:tabs>
        <w:ind w:left="2880" w:hanging="360"/>
      </w:pPr>
      <w:rPr>
        <w:rFonts w:ascii="Symbol" w:hAnsi="Symbol" w:hint="default"/>
        <w:sz w:val="20"/>
      </w:rPr>
    </w:lvl>
    <w:lvl w:ilvl="4" w:tplc="7A5C99F4">
      <w:start w:val="1"/>
      <w:numFmt w:val="bullet"/>
      <w:lvlText w:val=""/>
      <w:lvlJc w:val="left"/>
      <w:pPr>
        <w:tabs>
          <w:tab w:val="num" w:pos="3600"/>
        </w:tabs>
        <w:ind w:left="3600" w:hanging="360"/>
      </w:pPr>
      <w:rPr>
        <w:rFonts w:ascii="Symbol" w:hAnsi="Symbol" w:hint="default"/>
        <w:sz w:val="20"/>
      </w:rPr>
    </w:lvl>
    <w:lvl w:ilvl="5" w:tplc="92CC0F56">
      <w:start w:val="1"/>
      <w:numFmt w:val="bullet"/>
      <w:lvlText w:val=""/>
      <w:lvlJc w:val="left"/>
      <w:pPr>
        <w:tabs>
          <w:tab w:val="num" w:pos="4320"/>
        </w:tabs>
        <w:ind w:left="4320" w:hanging="360"/>
      </w:pPr>
      <w:rPr>
        <w:rFonts w:ascii="Symbol" w:hAnsi="Symbol" w:hint="default"/>
        <w:sz w:val="20"/>
      </w:rPr>
    </w:lvl>
    <w:lvl w:ilvl="6" w:tplc="AAEE1E42">
      <w:start w:val="1"/>
      <w:numFmt w:val="bullet"/>
      <w:lvlText w:val=""/>
      <w:lvlJc w:val="left"/>
      <w:pPr>
        <w:tabs>
          <w:tab w:val="num" w:pos="5040"/>
        </w:tabs>
        <w:ind w:left="5040" w:hanging="360"/>
      </w:pPr>
      <w:rPr>
        <w:rFonts w:ascii="Symbol" w:hAnsi="Symbol" w:hint="default"/>
        <w:sz w:val="20"/>
      </w:rPr>
    </w:lvl>
    <w:lvl w:ilvl="7" w:tplc="2AEE4FD2">
      <w:start w:val="1"/>
      <w:numFmt w:val="bullet"/>
      <w:lvlText w:val=""/>
      <w:lvlJc w:val="left"/>
      <w:pPr>
        <w:tabs>
          <w:tab w:val="num" w:pos="5760"/>
        </w:tabs>
        <w:ind w:left="5760" w:hanging="360"/>
      </w:pPr>
      <w:rPr>
        <w:rFonts w:ascii="Symbol" w:hAnsi="Symbol" w:hint="default"/>
        <w:sz w:val="20"/>
      </w:rPr>
    </w:lvl>
    <w:lvl w:ilvl="8" w:tplc="C2140570">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8241DE5"/>
    <w:multiLevelType w:val="hybridMultilevel"/>
    <w:tmpl w:val="D054A1AA"/>
    <w:lvl w:ilvl="0" w:tplc="540239C8">
      <w:start w:val="1"/>
      <w:numFmt w:val="bullet"/>
      <w:lvlText w:val=""/>
      <w:lvlJc w:val="left"/>
      <w:pPr>
        <w:tabs>
          <w:tab w:val="num" w:pos="720"/>
        </w:tabs>
        <w:ind w:left="720" w:hanging="360"/>
      </w:pPr>
      <w:rPr>
        <w:rFonts w:ascii="Symbol" w:hAnsi="Symbol" w:hint="default"/>
        <w:sz w:val="20"/>
      </w:rPr>
    </w:lvl>
    <w:lvl w:ilvl="1" w:tplc="01E613BC">
      <w:start w:val="1"/>
      <w:numFmt w:val="bullet"/>
      <w:lvlText w:val=""/>
      <w:lvlJc w:val="left"/>
      <w:pPr>
        <w:tabs>
          <w:tab w:val="num" w:pos="1440"/>
        </w:tabs>
        <w:ind w:left="1440" w:hanging="360"/>
      </w:pPr>
      <w:rPr>
        <w:rFonts w:ascii="Symbol" w:hAnsi="Symbol" w:hint="default"/>
        <w:sz w:val="20"/>
      </w:rPr>
    </w:lvl>
    <w:lvl w:ilvl="2" w:tplc="845E6ACE">
      <w:start w:val="1"/>
      <w:numFmt w:val="bullet"/>
      <w:lvlText w:val=""/>
      <w:lvlJc w:val="left"/>
      <w:pPr>
        <w:tabs>
          <w:tab w:val="num" w:pos="2160"/>
        </w:tabs>
        <w:ind w:left="2160" w:hanging="360"/>
      </w:pPr>
      <w:rPr>
        <w:rFonts w:ascii="Symbol" w:hAnsi="Symbol" w:hint="default"/>
        <w:sz w:val="20"/>
      </w:rPr>
    </w:lvl>
    <w:lvl w:ilvl="3" w:tplc="DB0AB978">
      <w:start w:val="1"/>
      <w:numFmt w:val="bullet"/>
      <w:lvlText w:val=""/>
      <w:lvlJc w:val="left"/>
      <w:pPr>
        <w:tabs>
          <w:tab w:val="num" w:pos="2880"/>
        </w:tabs>
        <w:ind w:left="2880" w:hanging="360"/>
      </w:pPr>
      <w:rPr>
        <w:rFonts w:ascii="Symbol" w:hAnsi="Symbol" w:hint="default"/>
        <w:sz w:val="20"/>
      </w:rPr>
    </w:lvl>
    <w:lvl w:ilvl="4" w:tplc="A8B80EC4">
      <w:start w:val="1"/>
      <w:numFmt w:val="bullet"/>
      <w:lvlText w:val=""/>
      <w:lvlJc w:val="left"/>
      <w:pPr>
        <w:tabs>
          <w:tab w:val="num" w:pos="3600"/>
        </w:tabs>
        <w:ind w:left="3600" w:hanging="360"/>
      </w:pPr>
      <w:rPr>
        <w:rFonts w:ascii="Symbol" w:hAnsi="Symbol" w:hint="default"/>
        <w:sz w:val="20"/>
      </w:rPr>
    </w:lvl>
    <w:lvl w:ilvl="5" w:tplc="EB6AC3EA">
      <w:start w:val="1"/>
      <w:numFmt w:val="bullet"/>
      <w:lvlText w:val=""/>
      <w:lvlJc w:val="left"/>
      <w:pPr>
        <w:tabs>
          <w:tab w:val="num" w:pos="4320"/>
        </w:tabs>
        <w:ind w:left="4320" w:hanging="360"/>
      </w:pPr>
      <w:rPr>
        <w:rFonts w:ascii="Symbol" w:hAnsi="Symbol" w:hint="default"/>
        <w:sz w:val="20"/>
      </w:rPr>
    </w:lvl>
    <w:lvl w:ilvl="6" w:tplc="74B2662E">
      <w:start w:val="1"/>
      <w:numFmt w:val="bullet"/>
      <w:lvlText w:val=""/>
      <w:lvlJc w:val="left"/>
      <w:pPr>
        <w:tabs>
          <w:tab w:val="num" w:pos="5040"/>
        </w:tabs>
        <w:ind w:left="5040" w:hanging="360"/>
      </w:pPr>
      <w:rPr>
        <w:rFonts w:ascii="Symbol" w:hAnsi="Symbol" w:hint="default"/>
        <w:sz w:val="20"/>
      </w:rPr>
    </w:lvl>
    <w:lvl w:ilvl="7" w:tplc="6324D2FE">
      <w:start w:val="1"/>
      <w:numFmt w:val="bullet"/>
      <w:lvlText w:val=""/>
      <w:lvlJc w:val="left"/>
      <w:pPr>
        <w:tabs>
          <w:tab w:val="num" w:pos="5760"/>
        </w:tabs>
        <w:ind w:left="5760" w:hanging="360"/>
      </w:pPr>
      <w:rPr>
        <w:rFonts w:ascii="Symbol" w:hAnsi="Symbol" w:hint="default"/>
        <w:sz w:val="20"/>
      </w:rPr>
    </w:lvl>
    <w:lvl w:ilvl="8" w:tplc="E69473A0">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879661E"/>
    <w:multiLevelType w:val="hybridMultilevel"/>
    <w:tmpl w:val="27F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7D0817"/>
    <w:multiLevelType w:val="hybridMultilevel"/>
    <w:tmpl w:val="3C08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170CA3"/>
    <w:multiLevelType w:val="hybridMultilevel"/>
    <w:tmpl w:val="36F2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332FCD"/>
    <w:multiLevelType w:val="hybridMultilevel"/>
    <w:tmpl w:val="2676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0A6C95"/>
    <w:multiLevelType w:val="hybridMultilevel"/>
    <w:tmpl w:val="238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C434334"/>
    <w:multiLevelType w:val="hybridMultilevel"/>
    <w:tmpl w:val="637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683EA3"/>
    <w:multiLevelType w:val="hybridMultilevel"/>
    <w:tmpl w:val="3B9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4268B"/>
    <w:multiLevelType w:val="hybridMultilevel"/>
    <w:tmpl w:val="C3EE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2E3266B6"/>
    <w:multiLevelType w:val="hybridMultilevel"/>
    <w:tmpl w:val="BBD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23704"/>
    <w:multiLevelType w:val="hybridMultilevel"/>
    <w:tmpl w:val="67221D3E"/>
    <w:lvl w:ilvl="0" w:tplc="C652B446">
      <w:start w:val="1"/>
      <w:numFmt w:val="bullet"/>
      <w:lvlText w:val=""/>
      <w:lvlJc w:val="left"/>
      <w:pPr>
        <w:tabs>
          <w:tab w:val="num" w:pos="720"/>
        </w:tabs>
        <w:ind w:left="720" w:hanging="360"/>
      </w:pPr>
      <w:rPr>
        <w:rFonts w:ascii="Symbol" w:hAnsi="Symbol" w:hint="default"/>
        <w:sz w:val="20"/>
      </w:rPr>
    </w:lvl>
    <w:lvl w:ilvl="1" w:tplc="72409D66" w:tentative="1">
      <w:start w:val="1"/>
      <w:numFmt w:val="bullet"/>
      <w:lvlText w:val=""/>
      <w:lvlJc w:val="left"/>
      <w:pPr>
        <w:tabs>
          <w:tab w:val="num" w:pos="1440"/>
        </w:tabs>
        <w:ind w:left="1440" w:hanging="360"/>
      </w:pPr>
      <w:rPr>
        <w:rFonts w:ascii="Symbol" w:hAnsi="Symbol" w:hint="default"/>
        <w:sz w:val="20"/>
      </w:rPr>
    </w:lvl>
    <w:lvl w:ilvl="2" w:tplc="CFDA64C8" w:tentative="1">
      <w:start w:val="1"/>
      <w:numFmt w:val="bullet"/>
      <w:lvlText w:val=""/>
      <w:lvlJc w:val="left"/>
      <w:pPr>
        <w:tabs>
          <w:tab w:val="num" w:pos="2160"/>
        </w:tabs>
        <w:ind w:left="2160" w:hanging="360"/>
      </w:pPr>
      <w:rPr>
        <w:rFonts w:ascii="Symbol" w:hAnsi="Symbol" w:hint="default"/>
        <w:sz w:val="20"/>
      </w:rPr>
    </w:lvl>
    <w:lvl w:ilvl="3" w:tplc="CD08542E" w:tentative="1">
      <w:start w:val="1"/>
      <w:numFmt w:val="bullet"/>
      <w:lvlText w:val=""/>
      <w:lvlJc w:val="left"/>
      <w:pPr>
        <w:tabs>
          <w:tab w:val="num" w:pos="2880"/>
        </w:tabs>
        <w:ind w:left="2880" w:hanging="360"/>
      </w:pPr>
      <w:rPr>
        <w:rFonts w:ascii="Symbol" w:hAnsi="Symbol" w:hint="default"/>
        <w:sz w:val="20"/>
      </w:rPr>
    </w:lvl>
    <w:lvl w:ilvl="4" w:tplc="BC1E3B26" w:tentative="1">
      <w:start w:val="1"/>
      <w:numFmt w:val="bullet"/>
      <w:lvlText w:val=""/>
      <w:lvlJc w:val="left"/>
      <w:pPr>
        <w:tabs>
          <w:tab w:val="num" w:pos="3600"/>
        </w:tabs>
        <w:ind w:left="3600" w:hanging="360"/>
      </w:pPr>
      <w:rPr>
        <w:rFonts w:ascii="Symbol" w:hAnsi="Symbol" w:hint="default"/>
        <w:sz w:val="20"/>
      </w:rPr>
    </w:lvl>
    <w:lvl w:ilvl="5" w:tplc="B498BB3C" w:tentative="1">
      <w:start w:val="1"/>
      <w:numFmt w:val="bullet"/>
      <w:lvlText w:val=""/>
      <w:lvlJc w:val="left"/>
      <w:pPr>
        <w:tabs>
          <w:tab w:val="num" w:pos="4320"/>
        </w:tabs>
        <w:ind w:left="4320" w:hanging="360"/>
      </w:pPr>
      <w:rPr>
        <w:rFonts w:ascii="Symbol" w:hAnsi="Symbol" w:hint="default"/>
        <w:sz w:val="20"/>
      </w:rPr>
    </w:lvl>
    <w:lvl w:ilvl="6" w:tplc="88E06FD0" w:tentative="1">
      <w:start w:val="1"/>
      <w:numFmt w:val="bullet"/>
      <w:lvlText w:val=""/>
      <w:lvlJc w:val="left"/>
      <w:pPr>
        <w:tabs>
          <w:tab w:val="num" w:pos="5040"/>
        </w:tabs>
        <w:ind w:left="5040" w:hanging="360"/>
      </w:pPr>
      <w:rPr>
        <w:rFonts w:ascii="Symbol" w:hAnsi="Symbol" w:hint="default"/>
        <w:sz w:val="20"/>
      </w:rPr>
    </w:lvl>
    <w:lvl w:ilvl="7" w:tplc="1E0C08BE" w:tentative="1">
      <w:start w:val="1"/>
      <w:numFmt w:val="bullet"/>
      <w:lvlText w:val=""/>
      <w:lvlJc w:val="left"/>
      <w:pPr>
        <w:tabs>
          <w:tab w:val="num" w:pos="5760"/>
        </w:tabs>
        <w:ind w:left="5760" w:hanging="360"/>
      </w:pPr>
      <w:rPr>
        <w:rFonts w:ascii="Symbol" w:hAnsi="Symbol" w:hint="default"/>
        <w:sz w:val="20"/>
      </w:rPr>
    </w:lvl>
    <w:lvl w:ilvl="8" w:tplc="AEF8D0C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E8D2245"/>
    <w:multiLevelType w:val="hybridMultilevel"/>
    <w:tmpl w:val="CB2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376E90"/>
    <w:multiLevelType w:val="hybridMultilevel"/>
    <w:tmpl w:val="C0E6C162"/>
    <w:lvl w:ilvl="0" w:tplc="251A9FE6">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AC7B03"/>
    <w:multiLevelType w:val="hybridMultilevel"/>
    <w:tmpl w:val="55529384"/>
    <w:lvl w:ilvl="0" w:tplc="251A9FE6">
      <w:start w:val="1"/>
      <w:numFmt w:val="bullet"/>
      <w:lvlText w:val=""/>
      <w:lvlJc w:val="left"/>
      <w:pPr>
        <w:tabs>
          <w:tab w:val="num" w:pos="720"/>
        </w:tabs>
        <w:ind w:left="720" w:hanging="360"/>
      </w:pPr>
      <w:rPr>
        <w:rFonts w:ascii="Symbol" w:hAnsi="Symbol" w:hint="default"/>
        <w:sz w:val="20"/>
      </w:rPr>
    </w:lvl>
    <w:lvl w:ilvl="1" w:tplc="E006E152">
      <w:start w:val="1"/>
      <w:numFmt w:val="bullet"/>
      <w:lvlText w:val=""/>
      <w:lvlJc w:val="left"/>
      <w:pPr>
        <w:tabs>
          <w:tab w:val="num" w:pos="1440"/>
        </w:tabs>
        <w:ind w:left="1440" w:hanging="360"/>
      </w:pPr>
      <w:rPr>
        <w:rFonts w:ascii="Symbol" w:hAnsi="Symbol" w:hint="default"/>
        <w:sz w:val="20"/>
      </w:rPr>
    </w:lvl>
    <w:lvl w:ilvl="2" w:tplc="A86A7898">
      <w:start w:val="1"/>
      <w:numFmt w:val="bullet"/>
      <w:lvlText w:val=""/>
      <w:lvlJc w:val="left"/>
      <w:pPr>
        <w:tabs>
          <w:tab w:val="num" w:pos="2160"/>
        </w:tabs>
        <w:ind w:left="2160" w:hanging="360"/>
      </w:pPr>
      <w:rPr>
        <w:rFonts w:ascii="Symbol" w:hAnsi="Symbol" w:hint="default"/>
        <w:sz w:val="20"/>
      </w:rPr>
    </w:lvl>
    <w:lvl w:ilvl="3" w:tplc="BC78BCD2">
      <w:start w:val="1"/>
      <w:numFmt w:val="bullet"/>
      <w:lvlText w:val=""/>
      <w:lvlJc w:val="left"/>
      <w:pPr>
        <w:tabs>
          <w:tab w:val="num" w:pos="2880"/>
        </w:tabs>
        <w:ind w:left="2880" w:hanging="360"/>
      </w:pPr>
      <w:rPr>
        <w:rFonts w:ascii="Symbol" w:hAnsi="Symbol" w:hint="default"/>
        <w:sz w:val="20"/>
      </w:rPr>
    </w:lvl>
    <w:lvl w:ilvl="4" w:tplc="4F2E00B2">
      <w:start w:val="1"/>
      <w:numFmt w:val="bullet"/>
      <w:lvlText w:val=""/>
      <w:lvlJc w:val="left"/>
      <w:pPr>
        <w:tabs>
          <w:tab w:val="num" w:pos="3600"/>
        </w:tabs>
        <w:ind w:left="3600" w:hanging="360"/>
      </w:pPr>
      <w:rPr>
        <w:rFonts w:ascii="Symbol" w:hAnsi="Symbol" w:hint="default"/>
        <w:sz w:val="20"/>
      </w:rPr>
    </w:lvl>
    <w:lvl w:ilvl="5" w:tplc="25349556">
      <w:start w:val="1"/>
      <w:numFmt w:val="bullet"/>
      <w:lvlText w:val=""/>
      <w:lvlJc w:val="left"/>
      <w:pPr>
        <w:tabs>
          <w:tab w:val="num" w:pos="4320"/>
        </w:tabs>
        <w:ind w:left="4320" w:hanging="360"/>
      </w:pPr>
      <w:rPr>
        <w:rFonts w:ascii="Symbol" w:hAnsi="Symbol" w:hint="default"/>
        <w:sz w:val="20"/>
      </w:rPr>
    </w:lvl>
    <w:lvl w:ilvl="6" w:tplc="A042AB1E">
      <w:start w:val="1"/>
      <w:numFmt w:val="bullet"/>
      <w:lvlText w:val=""/>
      <w:lvlJc w:val="left"/>
      <w:pPr>
        <w:tabs>
          <w:tab w:val="num" w:pos="5040"/>
        </w:tabs>
        <w:ind w:left="5040" w:hanging="360"/>
      </w:pPr>
      <w:rPr>
        <w:rFonts w:ascii="Symbol" w:hAnsi="Symbol" w:hint="default"/>
        <w:sz w:val="20"/>
      </w:rPr>
    </w:lvl>
    <w:lvl w:ilvl="7" w:tplc="168A20BE">
      <w:start w:val="1"/>
      <w:numFmt w:val="bullet"/>
      <w:lvlText w:val=""/>
      <w:lvlJc w:val="left"/>
      <w:pPr>
        <w:tabs>
          <w:tab w:val="num" w:pos="5760"/>
        </w:tabs>
        <w:ind w:left="5760" w:hanging="360"/>
      </w:pPr>
      <w:rPr>
        <w:rFonts w:ascii="Symbol" w:hAnsi="Symbol" w:hint="default"/>
        <w:sz w:val="20"/>
      </w:rPr>
    </w:lvl>
    <w:lvl w:ilvl="8" w:tplc="5AFCD47E">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10B338E"/>
    <w:multiLevelType w:val="hybridMultilevel"/>
    <w:tmpl w:val="259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664EA7"/>
    <w:multiLevelType w:val="hybridMultilevel"/>
    <w:tmpl w:val="66822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31EF4C0D"/>
    <w:multiLevelType w:val="hybridMultilevel"/>
    <w:tmpl w:val="87E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2A2873"/>
    <w:multiLevelType w:val="hybridMultilevel"/>
    <w:tmpl w:val="E40EB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3282527B"/>
    <w:multiLevelType w:val="hybridMultilevel"/>
    <w:tmpl w:val="55A8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860E29"/>
    <w:multiLevelType w:val="hybridMultilevel"/>
    <w:tmpl w:val="34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0D17BE"/>
    <w:multiLevelType w:val="hybridMultilevel"/>
    <w:tmpl w:val="F050C556"/>
    <w:lvl w:ilvl="0" w:tplc="DBA6193C">
      <w:start w:val="1"/>
      <w:numFmt w:val="bullet"/>
      <w:lvlText w:val=""/>
      <w:lvlJc w:val="left"/>
      <w:pPr>
        <w:tabs>
          <w:tab w:val="num" w:pos="720"/>
        </w:tabs>
        <w:ind w:left="720" w:hanging="360"/>
      </w:pPr>
      <w:rPr>
        <w:rFonts w:ascii="Symbol" w:hAnsi="Symbol" w:hint="default"/>
        <w:sz w:val="20"/>
      </w:rPr>
    </w:lvl>
    <w:lvl w:ilvl="1" w:tplc="92B49728">
      <w:start w:val="1"/>
      <w:numFmt w:val="bullet"/>
      <w:lvlText w:val=""/>
      <w:lvlJc w:val="left"/>
      <w:pPr>
        <w:tabs>
          <w:tab w:val="num" w:pos="1440"/>
        </w:tabs>
        <w:ind w:left="1440" w:hanging="360"/>
      </w:pPr>
      <w:rPr>
        <w:rFonts w:ascii="Symbol" w:hAnsi="Symbol" w:hint="default"/>
        <w:sz w:val="20"/>
      </w:rPr>
    </w:lvl>
    <w:lvl w:ilvl="2" w:tplc="5E80B166">
      <w:start w:val="1"/>
      <w:numFmt w:val="bullet"/>
      <w:lvlText w:val=""/>
      <w:lvlJc w:val="left"/>
      <w:pPr>
        <w:tabs>
          <w:tab w:val="num" w:pos="2160"/>
        </w:tabs>
        <w:ind w:left="2160" w:hanging="360"/>
      </w:pPr>
      <w:rPr>
        <w:rFonts w:ascii="Symbol" w:hAnsi="Symbol" w:hint="default"/>
        <w:sz w:val="20"/>
      </w:rPr>
    </w:lvl>
    <w:lvl w:ilvl="3" w:tplc="44643268">
      <w:start w:val="1"/>
      <w:numFmt w:val="bullet"/>
      <w:lvlText w:val=""/>
      <w:lvlJc w:val="left"/>
      <w:pPr>
        <w:tabs>
          <w:tab w:val="num" w:pos="2880"/>
        </w:tabs>
        <w:ind w:left="2880" w:hanging="360"/>
      </w:pPr>
      <w:rPr>
        <w:rFonts w:ascii="Symbol" w:hAnsi="Symbol" w:hint="default"/>
        <w:sz w:val="20"/>
      </w:rPr>
    </w:lvl>
    <w:lvl w:ilvl="4" w:tplc="0FA47E30">
      <w:start w:val="1"/>
      <w:numFmt w:val="bullet"/>
      <w:lvlText w:val=""/>
      <w:lvlJc w:val="left"/>
      <w:pPr>
        <w:tabs>
          <w:tab w:val="num" w:pos="3600"/>
        </w:tabs>
        <w:ind w:left="3600" w:hanging="360"/>
      </w:pPr>
      <w:rPr>
        <w:rFonts w:ascii="Symbol" w:hAnsi="Symbol" w:hint="default"/>
        <w:sz w:val="20"/>
      </w:rPr>
    </w:lvl>
    <w:lvl w:ilvl="5" w:tplc="6994BBFE">
      <w:start w:val="1"/>
      <w:numFmt w:val="bullet"/>
      <w:lvlText w:val=""/>
      <w:lvlJc w:val="left"/>
      <w:pPr>
        <w:tabs>
          <w:tab w:val="num" w:pos="4320"/>
        </w:tabs>
        <w:ind w:left="4320" w:hanging="360"/>
      </w:pPr>
      <w:rPr>
        <w:rFonts w:ascii="Symbol" w:hAnsi="Symbol" w:hint="default"/>
        <w:sz w:val="20"/>
      </w:rPr>
    </w:lvl>
    <w:lvl w:ilvl="6" w:tplc="90907C14">
      <w:start w:val="1"/>
      <w:numFmt w:val="bullet"/>
      <w:lvlText w:val=""/>
      <w:lvlJc w:val="left"/>
      <w:pPr>
        <w:tabs>
          <w:tab w:val="num" w:pos="5040"/>
        </w:tabs>
        <w:ind w:left="5040" w:hanging="360"/>
      </w:pPr>
      <w:rPr>
        <w:rFonts w:ascii="Symbol" w:hAnsi="Symbol" w:hint="default"/>
        <w:sz w:val="20"/>
      </w:rPr>
    </w:lvl>
    <w:lvl w:ilvl="7" w:tplc="A8D0B5DC">
      <w:start w:val="1"/>
      <w:numFmt w:val="bullet"/>
      <w:lvlText w:val=""/>
      <w:lvlJc w:val="left"/>
      <w:pPr>
        <w:tabs>
          <w:tab w:val="num" w:pos="5760"/>
        </w:tabs>
        <w:ind w:left="5760" w:hanging="360"/>
      </w:pPr>
      <w:rPr>
        <w:rFonts w:ascii="Symbol" w:hAnsi="Symbol" w:hint="default"/>
        <w:sz w:val="20"/>
      </w:rPr>
    </w:lvl>
    <w:lvl w:ilvl="8" w:tplc="61B2481C">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5A07A71"/>
    <w:multiLevelType w:val="hybridMultilevel"/>
    <w:tmpl w:val="47FE36CA"/>
    <w:lvl w:ilvl="0" w:tplc="05AE5E92">
      <w:start w:val="1"/>
      <w:numFmt w:val="bullet"/>
      <w:lvlText w:val=""/>
      <w:lvlJc w:val="left"/>
      <w:pPr>
        <w:tabs>
          <w:tab w:val="num" w:pos="720"/>
        </w:tabs>
        <w:ind w:left="720" w:hanging="360"/>
      </w:pPr>
      <w:rPr>
        <w:rFonts w:ascii="Symbol" w:hAnsi="Symbol" w:hint="default"/>
        <w:sz w:val="20"/>
      </w:rPr>
    </w:lvl>
    <w:lvl w:ilvl="1" w:tplc="9B4E801E">
      <w:start w:val="1"/>
      <w:numFmt w:val="bullet"/>
      <w:lvlText w:val=""/>
      <w:lvlJc w:val="left"/>
      <w:pPr>
        <w:tabs>
          <w:tab w:val="num" w:pos="1440"/>
        </w:tabs>
        <w:ind w:left="1440" w:hanging="360"/>
      </w:pPr>
      <w:rPr>
        <w:rFonts w:ascii="Symbol" w:hAnsi="Symbol" w:hint="default"/>
        <w:sz w:val="20"/>
      </w:rPr>
    </w:lvl>
    <w:lvl w:ilvl="2" w:tplc="6CB6DA60">
      <w:start w:val="1"/>
      <w:numFmt w:val="bullet"/>
      <w:lvlText w:val=""/>
      <w:lvlJc w:val="left"/>
      <w:pPr>
        <w:tabs>
          <w:tab w:val="num" w:pos="2160"/>
        </w:tabs>
        <w:ind w:left="2160" w:hanging="360"/>
      </w:pPr>
      <w:rPr>
        <w:rFonts w:ascii="Symbol" w:hAnsi="Symbol" w:hint="default"/>
        <w:sz w:val="20"/>
      </w:rPr>
    </w:lvl>
    <w:lvl w:ilvl="3" w:tplc="52E6CE3C">
      <w:start w:val="1"/>
      <w:numFmt w:val="bullet"/>
      <w:lvlText w:val=""/>
      <w:lvlJc w:val="left"/>
      <w:pPr>
        <w:tabs>
          <w:tab w:val="num" w:pos="2880"/>
        </w:tabs>
        <w:ind w:left="2880" w:hanging="360"/>
      </w:pPr>
      <w:rPr>
        <w:rFonts w:ascii="Symbol" w:hAnsi="Symbol" w:hint="default"/>
        <w:sz w:val="20"/>
      </w:rPr>
    </w:lvl>
    <w:lvl w:ilvl="4" w:tplc="80BACC1C">
      <w:start w:val="1"/>
      <w:numFmt w:val="bullet"/>
      <w:lvlText w:val=""/>
      <w:lvlJc w:val="left"/>
      <w:pPr>
        <w:tabs>
          <w:tab w:val="num" w:pos="3600"/>
        </w:tabs>
        <w:ind w:left="3600" w:hanging="360"/>
      </w:pPr>
      <w:rPr>
        <w:rFonts w:ascii="Symbol" w:hAnsi="Symbol" w:hint="default"/>
        <w:sz w:val="20"/>
      </w:rPr>
    </w:lvl>
    <w:lvl w:ilvl="5" w:tplc="C75A66C8">
      <w:start w:val="1"/>
      <w:numFmt w:val="bullet"/>
      <w:lvlText w:val=""/>
      <w:lvlJc w:val="left"/>
      <w:pPr>
        <w:tabs>
          <w:tab w:val="num" w:pos="4320"/>
        </w:tabs>
        <w:ind w:left="4320" w:hanging="360"/>
      </w:pPr>
      <w:rPr>
        <w:rFonts w:ascii="Symbol" w:hAnsi="Symbol" w:hint="default"/>
        <w:sz w:val="20"/>
      </w:rPr>
    </w:lvl>
    <w:lvl w:ilvl="6" w:tplc="619C027A">
      <w:start w:val="1"/>
      <w:numFmt w:val="bullet"/>
      <w:lvlText w:val=""/>
      <w:lvlJc w:val="left"/>
      <w:pPr>
        <w:tabs>
          <w:tab w:val="num" w:pos="5040"/>
        </w:tabs>
        <w:ind w:left="5040" w:hanging="360"/>
      </w:pPr>
      <w:rPr>
        <w:rFonts w:ascii="Symbol" w:hAnsi="Symbol" w:hint="default"/>
        <w:sz w:val="20"/>
      </w:rPr>
    </w:lvl>
    <w:lvl w:ilvl="7" w:tplc="587014E8">
      <w:start w:val="1"/>
      <w:numFmt w:val="bullet"/>
      <w:lvlText w:val=""/>
      <w:lvlJc w:val="left"/>
      <w:pPr>
        <w:tabs>
          <w:tab w:val="num" w:pos="5760"/>
        </w:tabs>
        <w:ind w:left="5760" w:hanging="360"/>
      </w:pPr>
      <w:rPr>
        <w:rFonts w:ascii="Symbol" w:hAnsi="Symbol" w:hint="default"/>
        <w:sz w:val="20"/>
      </w:rPr>
    </w:lvl>
    <w:lvl w:ilvl="8" w:tplc="85D812B4">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6307E36"/>
    <w:multiLevelType w:val="hybridMultilevel"/>
    <w:tmpl w:val="610A4C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75C7603"/>
    <w:multiLevelType w:val="hybridMultilevel"/>
    <w:tmpl w:val="3A68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DE73DD"/>
    <w:multiLevelType w:val="hybridMultilevel"/>
    <w:tmpl w:val="47FE36CA"/>
    <w:lvl w:ilvl="0" w:tplc="1EF614DA">
      <w:start w:val="1"/>
      <w:numFmt w:val="bullet"/>
      <w:lvlText w:val=""/>
      <w:lvlJc w:val="left"/>
      <w:pPr>
        <w:tabs>
          <w:tab w:val="num" w:pos="720"/>
        </w:tabs>
        <w:ind w:left="720" w:hanging="360"/>
      </w:pPr>
      <w:rPr>
        <w:rFonts w:ascii="Symbol" w:hAnsi="Symbol" w:hint="default"/>
        <w:sz w:val="20"/>
      </w:rPr>
    </w:lvl>
    <w:lvl w:ilvl="1" w:tplc="313AE2A6">
      <w:start w:val="1"/>
      <w:numFmt w:val="bullet"/>
      <w:lvlText w:val=""/>
      <w:lvlJc w:val="left"/>
      <w:pPr>
        <w:tabs>
          <w:tab w:val="num" w:pos="1440"/>
        </w:tabs>
        <w:ind w:left="1440" w:hanging="360"/>
      </w:pPr>
      <w:rPr>
        <w:rFonts w:ascii="Symbol" w:hAnsi="Symbol" w:hint="default"/>
        <w:sz w:val="20"/>
      </w:rPr>
    </w:lvl>
    <w:lvl w:ilvl="2" w:tplc="7B0260E4">
      <w:start w:val="1"/>
      <w:numFmt w:val="bullet"/>
      <w:lvlText w:val=""/>
      <w:lvlJc w:val="left"/>
      <w:pPr>
        <w:tabs>
          <w:tab w:val="num" w:pos="2160"/>
        </w:tabs>
        <w:ind w:left="2160" w:hanging="360"/>
      </w:pPr>
      <w:rPr>
        <w:rFonts w:ascii="Symbol" w:hAnsi="Symbol" w:hint="default"/>
        <w:sz w:val="20"/>
      </w:rPr>
    </w:lvl>
    <w:lvl w:ilvl="3" w:tplc="7C649512">
      <w:start w:val="1"/>
      <w:numFmt w:val="bullet"/>
      <w:lvlText w:val=""/>
      <w:lvlJc w:val="left"/>
      <w:pPr>
        <w:tabs>
          <w:tab w:val="num" w:pos="2880"/>
        </w:tabs>
        <w:ind w:left="2880" w:hanging="360"/>
      </w:pPr>
      <w:rPr>
        <w:rFonts w:ascii="Symbol" w:hAnsi="Symbol" w:hint="default"/>
        <w:sz w:val="20"/>
      </w:rPr>
    </w:lvl>
    <w:lvl w:ilvl="4" w:tplc="5578422E">
      <w:start w:val="1"/>
      <w:numFmt w:val="bullet"/>
      <w:lvlText w:val=""/>
      <w:lvlJc w:val="left"/>
      <w:pPr>
        <w:tabs>
          <w:tab w:val="num" w:pos="3600"/>
        </w:tabs>
        <w:ind w:left="3600" w:hanging="360"/>
      </w:pPr>
      <w:rPr>
        <w:rFonts w:ascii="Symbol" w:hAnsi="Symbol" w:hint="default"/>
        <w:sz w:val="20"/>
      </w:rPr>
    </w:lvl>
    <w:lvl w:ilvl="5" w:tplc="476093FC">
      <w:start w:val="1"/>
      <w:numFmt w:val="bullet"/>
      <w:lvlText w:val=""/>
      <w:lvlJc w:val="left"/>
      <w:pPr>
        <w:tabs>
          <w:tab w:val="num" w:pos="4320"/>
        </w:tabs>
        <w:ind w:left="4320" w:hanging="360"/>
      </w:pPr>
      <w:rPr>
        <w:rFonts w:ascii="Symbol" w:hAnsi="Symbol" w:hint="default"/>
        <w:sz w:val="20"/>
      </w:rPr>
    </w:lvl>
    <w:lvl w:ilvl="6" w:tplc="C1C6806C">
      <w:start w:val="1"/>
      <w:numFmt w:val="bullet"/>
      <w:lvlText w:val=""/>
      <w:lvlJc w:val="left"/>
      <w:pPr>
        <w:tabs>
          <w:tab w:val="num" w:pos="5040"/>
        </w:tabs>
        <w:ind w:left="5040" w:hanging="360"/>
      </w:pPr>
      <w:rPr>
        <w:rFonts w:ascii="Symbol" w:hAnsi="Symbol" w:hint="default"/>
        <w:sz w:val="20"/>
      </w:rPr>
    </w:lvl>
    <w:lvl w:ilvl="7" w:tplc="457C16E0">
      <w:start w:val="1"/>
      <w:numFmt w:val="bullet"/>
      <w:lvlText w:val=""/>
      <w:lvlJc w:val="left"/>
      <w:pPr>
        <w:tabs>
          <w:tab w:val="num" w:pos="5760"/>
        </w:tabs>
        <w:ind w:left="5760" w:hanging="360"/>
      </w:pPr>
      <w:rPr>
        <w:rFonts w:ascii="Symbol" w:hAnsi="Symbol" w:hint="default"/>
        <w:sz w:val="20"/>
      </w:rPr>
    </w:lvl>
    <w:lvl w:ilvl="8" w:tplc="DFBCE8FC">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83C1005"/>
    <w:multiLevelType w:val="hybridMultilevel"/>
    <w:tmpl w:val="014E4F1E"/>
    <w:lvl w:ilvl="0" w:tplc="AD8C3E8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8E15814"/>
    <w:multiLevelType w:val="hybridMultilevel"/>
    <w:tmpl w:val="96A0DCEE"/>
    <w:lvl w:ilvl="0" w:tplc="5BCC1856">
      <w:start w:val="1"/>
      <w:numFmt w:val="bullet"/>
      <w:lvlText w:val="o"/>
      <w:lvlJc w:val="left"/>
      <w:pPr>
        <w:tabs>
          <w:tab w:val="num" w:pos="1080"/>
        </w:tabs>
        <w:ind w:left="1080" w:hanging="360"/>
      </w:pPr>
      <w:rPr>
        <w:rFonts w:ascii="Courier New" w:hAnsi="Courier New" w:cs="Courier New" w:hint="default"/>
        <w:sz w:val="20"/>
      </w:rPr>
    </w:lvl>
    <w:lvl w:ilvl="1" w:tplc="EECCC88C" w:tentative="1">
      <w:start w:val="1"/>
      <w:numFmt w:val="bullet"/>
      <w:lvlText w:val=""/>
      <w:lvlJc w:val="left"/>
      <w:pPr>
        <w:tabs>
          <w:tab w:val="num" w:pos="1800"/>
        </w:tabs>
        <w:ind w:left="1800" w:hanging="360"/>
      </w:pPr>
      <w:rPr>
        <w:rFonts w:ascii="Symbol" w:hAnsi="Symbol" w:hint="default"/>
        <w:sz w:val="20"/>
      </w:rPr>
    </w:lvl>
    <w:lvl w:ilvl="2" w:tplc="1BFA9B1A" w:tentative="1">
      <w:start w:val="1"/>
      <w:numFmt w:val="bullet"/>
      <w:lvlText w:val=""/>
      <w:lvlJc w:val="left"/>
      <w:pPr>
        <w:tabs>
          <w:tab w:val="num" w:pos="2520"/>
        </w:tabs>
        <w:ind w:left="2520" w:hanging="360"/>
      </w:pPr>
      <w:rPr>
        <w:rFonts w:ascii="Symbol" w:hAnsi="Symbol" w:hint="default"/>
        <w:sz w:val="20"/>
      </w:rPr>
    </w:lvl>
    <w:lvl w:ilvl="3" w:tplc="D01438F0" w:tentative="1">
      <w:start w:val="1"/>
      <w:numFmt w:val="bullet"/>
      <w:lvlText w:val=""/>
      <w:lvlJc w:val="left"/>
      <w:pPr>
        <w:tabs>
          <w:tab w:val="num" w:pos="3240"/>
        </w:tabs>
        <w:ind w:left="3240" w:hanging="360"/>
      </w:pPr>
      <w:rPr>
        <w:rFonts w:ascii="Symbol" w:hAnsi="Symbol" w:hint="default"/>
        <w:sz w:val="20"/>
      </w:rPr>
    </w:lvl>
    <w:lvl w:ilvl="4" w:tplc="BD20FDCE" w:tentative="1">
      <w:start w:val="1"/>
      <w:numFmt w:val="bullet"/>
      <w:lvlText w:val=""/>
      <w:lvlJc w:val="left"/>
      <w:pPr>
        <w:tabs>
          <w:tab w:val="num" w:pos="3960"/>
        </w:tabs>
        <w:ind w:left="3960" w:hanging="360"/>
      </w:pPr>
      <w:rPr>
        <w:rFonts w:ascii="Symbol" w:hAnsi="Symbol" w:hint="default"/>
        <w:sz w:val="20"/>
      </w:rPr>
    </w:lvl>
    <w:lvl w:ilvl="5" w:tplc="7542D9F0" w:tentative="1">
      <w:start w:val="1"/>
      <w:numFmt w:val="bullet"/>
      <w:lvlText w:val=""/>
      <w:lvlJc w:val="left"/>
      <w:pPr>
        <w:tabs>
          <w:tab w:val="num" w:pos="4680"/>
        </w:tabs>
        <w:ind w:left="4680" w:hanging="360"/>
      </w:pPr>
      <w:rPr>
        <w:rFonts w:ascii="Symbol" w:hAnsi="Symbol" w:hint="default"/>
        <w:sz w:val="20"/>
      </w:rPr>
    </w:lvl>
    <w:lvl w:ilvl="6" w:tplc="67C09E3E" w:tentative="1">
      <w:start w:val="1"/>
      <w:numFmt w:val="bullet"/>
      <w:lvlText w:val=""/>
      <w:lvlJc w:val="left"/>
      <w:pPr>
        <w:tabs>
          <w:tab w:val="num" w:pos="5400"/>
        </w:tabs>
        <w:ind w:left="5400" w:hanging="360"/>
      </w:pPr>
      <w:rPr>
        <w:rFonts w:ascii="Symbol" w:hAnsi="Symbol" w:hint="default"/>
        <w:sz w:val="20"/>
      </w:rPr>
    </w:lvl>
    <w:lvl w:ilvl="7" w:tplc="45CC0C3C" w:tentative="1">
      <w:start w:val="1"/>
      <w:numFmt w:val="bullet"/>
      <w:lvlText w:val=""/>
      <w:lvlJc w:val="left"/>
      <w:pPr>
        <w:tabs>
          <w:tab w:val="num" w:pos="6120"/>
        </w:tabs>
        <w:ind w:left="6120" w:hanging="360"/>
      </w:pPr>
      <w:rPr>
        <w:rFonts w:ascii="Symbol" w:hAnsi="Symbol" w:hint="default"/>
        <w:sz w:val="20"/>
      </w:rPr>
    </w:lvl>
    <w:lvl w:ilvl="8" w:tplc="B768B9D8" w:tentative="1">
      <w:start w:val="1"/>
      <w:numFmt w:val="bullet"/>
      <w:lvlText w:val=""/>
      <w:lvlJc w:val="left"/>
      <w:pPr>
        <w:tabs>
          <w:tab w:val="num" w:pos="6840"/>
        </w:tabs>
        <w:ind w:left="6840" w:hanging="360"/>
      </w:pPr>
      <w:rPr>
        <w:rFonts w:ascii="Symbol" w:hAnsi="Symbol" w:hint="default"/>
        <w:sz w:val="20"/>
      </w:rPr>
    </w:lvl>
  </w:abstractNum>
  <w:abstractNum w:abstractNumId="63" w15:restartNumberingAfterBreak="0">
    <w:nsid w:val="39F95820"/>
    <w:multiLevelType w:val="hybridMultilevel"/>
    <w:tmpl w:val="FFFFFFFF"/>
    <w:lvl w:ilvl="0" w:tplc="14E85EC0">
      <w:start w:val="1"/>
      <w:numFmt w:val="bullet"/>
      <w:lvlText w:val=""/>
      <w:lvlJc w:val="left"/>
      <w:pPr>
        <w:ind w:left="720" w:hanging="360"/>
      </w:pPr>
      <w:rPr>
        <w:rFonts w:ascii="Symbol" w:hAnsi="Symbol" w:hint="default"/>
      </w:rPr>
    </w:lvl>
    <w:lvl w:ilvl="1" w:tplc="5DB42F90">
      <w:start w:val="1"/>
      <w:numFmt w:val="bullet"/>
      <w:lvlText w:val="o"/>
      <w:lvlJc w:val="left"/>
      <w:pPr>
        <w:ind w:left="1440" w:hanging="360"/>
      </w:pPr>
      <w:rPr>
        <w:rFonts w:ascii="Courier New" w:hAnsi="Courier New" w:cs="Times New Roman" w:hint="default"/>
      </w:rPr>
    </w:lvl>
    <w:lvl w:ilvl="2" w:tplc="FC0278F8">
      <w:start w:val="1"/>
      <w:numFmt w:val="bullet"/>
      <w:lvlText w:val=""/>
      <w:lvlJc w:val="left"/>
      <w:pPr>
        <w:ind w:left="2160" w:hanging="360"/>
      </w:pPr>
      <w:rPr>
        <w:rFonts w:ascii="Wingdings" w:hAnsi="Wingdings" w:hint="default"/>
      </w:rPr>
    </w:lvl>
    <w:lvl w:ilvl="3" w:tplc="3998DA2C">
      <w:start w:val="1"/>
      <w:numFmt w:val="bullet"/>
      <w:lvlText w:val=""/>
      <w:lvlJc w:val="left"/>
      <w:pPr>
        <w:ind w:left="2880" w:hanging="360"/>
      </w:pPr>
      <w:rPr>
        <w:rFonts w:ascii="Symbol" w:hAnsi="Symbol" w:hint="default"/>
      </w:rPr>
    </w:lvl>
    <w:lvl w:ilvl="4" w:tplc="7F64BAD6">
      <w:start w:val="1"/>
      <w:numFmt w:val="bullet"/>
      <w:lvlText w:val="o"/>
      <w:lvlJc w:val="left"/>
      <w:pPr>
        <w:ind w:left="3600" w:hanging="360"/>
      </w:pPr>
      <w:rPr>
        <w:rFonts w:ascii="Courier New" w:hAnsi="Courier New" w:cs="Times New Roman" w:hint="default"/>
      </w:rPr>
    </w:lvl>
    <w:lvl w:ilvl="5" w:tplc="38D6CA8C">
      <w:start w:val="1"/>
      <w:numFmt w:val="bullet"/>
      <w:lvlText w:val=""/>
      <w:lvlJc w:val="left"/>
      <w:pPr>
        <w:ind w:left="4320" w:hanging="360"/>
      </w:pPr>
      <w:rPr>
        <w:rFonts w:ascii="Wingdings" w:hAnsi="Wingdings" w:hint="default"/>
      </w:rPr>
    </w:lvl>
    <w:lvl w:ilvl="6" w:tplc="FE5EEAF2">
      <w:start w:val="1"/>
      <w:numFmt w:val="bullet"/>
      <w:lvlText w:val=""/>
      <w:lvlJc w:val="left"/>
      <w:pPr>
        <w:ind w:left="5040" w:hanging="360"/>
      </w:pPr>
      <w:rPr>
        <w:rFonts w:ascii="Symbol" w:hAnsi="Symbol" w:hint="default"/>
      </w:rPr>
    </w:lvl>
    <w:lvl w:ilvl="7" w:tplc="EFC4F130">
      <w:start w:val="1"/>
      <w:numFmt w:val="bullet"/>
      <w:lvlText w:val="o"/>
      <w:lvlJc w:val="left"/>
      <w:pPr>
        <w:ind w:left="5760" w:hanging="360"/>
      </w:pPr>
      <w:rPr>
        <w:rFonts w:ascii="Courier New" w:hAnsi="Courier New" w:cs="Times New Roman" w:hint="default"/>
      </w:rPr>
    </w:lvl>
    <w:lvl w:ilvl="8" w:tplc="75FA5726">
      <w:start w:val="1"/>
      <w:numFmt w:val="bullet"/>
      <w:lvlText w:val=""/>
      <w:lvlJc w:val="left"/>
      <w:pPr>
        <w:ind w:left="6480" w:hanging="360"/>
      </w:pPr>
      <w:rPr>
        <w:rFonts w:ascii="Wingdings" w:hAnsi="Wingdings" w:hint="default"/>
      </w:rPr>
    </w:lvl>
  </w:abstractNum>
  <w:abstractNum w:abstractNumId="64" w15:restartNumberingAfterBreak="0">
    <w:nsid w:val="3AF22445"/>
    <w:multiLevelType w:val="hybridMultilevel"/>
    <w:tmpl w:val="97AE8838"/>
    <w:lvl w:ilvl="0" w:tplc="D76830C8">
      <w:start w:val="1"/>
      <w:numFmt w:val="bullet"/>
      <w:lvlText w:val=""/>
      <w:lvlJc w:val="left"/>
      <w:pPr>
        <w:tabs>
          <w:tab w:val="num" w:pos="720"/>
        </w:tabs>
        <w:ind w:left="720" w:hanging="360"/>
      </w:pPr>
      <w:rPr>
        <w:rFonts w:ascii="Symbol" w:hAnsi="Symbol" w:hint="default"/>
        <w:sz w:val="20"/>
      </w:rPr>
    </w:lvl>
    <w:lvl w:ilvl="1" w:tplc="AFA28662">
      <w:start w:val="1"/>
      <w:numFmt w:val="bullet"/>
      <w:lvlText w:val=""/>
      <w:lvlJc w:val="left"/>
      <w:pPr>
        <w:tabs>
          <w:tab w:val="num" w:pos="1440"/>
        </w:tabs>
        <w:ind w:left="1440" w:hanging="360"/>
      </w:pPr>
      <w:rPr>
        <w:rFonts w:ascii="Symbol" w:hAnsi="Symbol" w:hint="default"/>
        <w:sz w:val="20"/>
      </w:rPr>
    </w:lvl>
    <w:lvl w:ilvl="2" w:tplc="D0FAAFB8">
      <w:start w:val="1"/>
      <w:numFmt w:val="bullet"/>
      <w:lvlText w:val=""/>
      <w:lvlJc w:val="left"/>
      <w:pPr>
        <w:tabs>
          <w:tab w:val="num" w:pos="2160"/>
        </w:tabs>
        <w:ind w:left="2160" w:hanging="360"/>
      </w:pPr>
      <w:rPr>
        <w:rFonts w:ascii="Symbol" w:hAnsi="Symbol" w:hint="default"/>
        <w:sz w:val="20"/>
      </w:rPr>
    </w:lvl>
    <w:lvl w:ilvl="3" w:tplc="9940A24C">
      <w:start w:val="1"/>
      <w:numFmt w:val="bullet"/>
      <w:lvlText w:val=""/>
      <w:lvlJc w:val="left"/>
      <w:pPr>
        <w:tabs>
          <w:tab w:val="num" w:pos="2880"/>
        </w:tabs>
        <w:ind w:left="2880" w:hanging="360"/>
      </w:pPr>
      <w:rPr>
        <w:rFonts w:ascii="Symbol" w:hAnsi="Symbol" w:hint="default"/>
        <w:sz w:val="20"/>
      </w:rPr>
    </w:lvl>
    <w:lvl w:ilvl="4" w:tplc="B03EC55A">
      <w:start w:val="1"/>
      <w:numFmt w:val="bullet"/>
      <w:lvlText w:val=""/>
      <w:lvlJc w:val="left"/>
      <w:pPr>
        <w:tabs>
          <w:tab w:val="num" w:pos="3600"/>
        </w:tabs>
        <w:ind w:left="3600" w:hanging="360"/>
      </w:pPr>
      <w:rPr>
        <w:rFonts w:ascii="Symbol" w:hAnsi="Symbol" w:hint="default"/>
        <w:sz w:val="20"/>
      </w:rPr>
    </w:lvl>
    <w:lvl w:ilvl="5" w:tplc="8C4CE400">
      <w:start w:val="1"/>
      <w:numFmt w:val="bullet"/>
      <w:lvlText w:val=""/>
      <w:lvlJc w:val="left"/>
      <w:pPr>
        <w:tabs>
          <w:tab w:val="num" w:pos="4320"/>
        </w:tabs>
        <w:ind w:left="4320" w:hanging="360"/>
      </w:pPr>
      <w:rPr>
        <w:rFonts w:ascii="Symbol" w:hAnsi="Symbol" w:hint="default"/>
        <w:sz w:val="20"/>
      </w:rPr>
    </w:lvl>
    <w:lvl w:ilvl="6" w:tplc="4EC8C36C">
      <w:start w:val="1"/>
      <w:numFmt w:val="bullet"/>
      <w:lvlText w:val=""/>
      <w:lvlJc w:val="left"/>
      <w:pPr>
        <w:tabs>
          <w:tab w:val="num" w:pos="5040"/>
        </w:tabs>
        <w:ind w:left="5040" w:hanging="360"/>
      </w:pPr>
      <w:rPr>
        <w:rFonts w:ascii="Symbol" w:hAnsi="Symbol" w:hint="default"/>
        <w:sz w:val="20"/>
      </w:rPr>
    </w:lvl>
    <w:lvl w:ilvl="7" w:tplc="C0F06D82">
      <w:start w:val="1"/>
      <w:numFmt w:val="bullet"/>
      <w:lvlText w:val=""/>
      <w:lvlJc w:val="left"/>
      <w:pPr>
        <w:tabs>
          <w:tab w:val="num" w:pos="5760"/>
        </w:tabs>
        <w:ind w:left="5760" w:hanging="360"/>
      </w:pPr>
      <w:rPr>
        <w:rFonts w:ascii="Symbol" w:hAnsi="Symbol" w:hint="default"/>
        <w:sz w:val="20"/>
      </w:rPr>
    </w:lvl>
    <w:lvl w:ilvl="8" w:tplc="ACE69202">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D5639D0"/>
    <w:multiLevelType w:val="hybridMultilevel"/>
    <w:tmpl w:val="6362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F164F6"/>
    <w:multiLevelType w:val="hybridMultilevel"/>
    <w:tmpl w:val="00122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0B20BD"/>
    <w:multiLevelType w:val="hybridMultilevel"/>
    <w:tmpl w:val="82D48F5A"/>
    <w:lvl w:ilvl="0" w:tplc="FAF04E42">
      <w:start w:val="1"/>
      <w:numFmt w:val="bullet"/>
      <w:lvlText w:val=""/>
      <w:lvlJc w:val="left"/>
      <w:pPr>
        <w:tabs>
          <w:tab w:val="num" w:pos="720"/>
        </w:tabs>
        <w:ind w:left="720" w:hanging="360"/>
      </w:pPr>
      <w:rPr>
        <w:rFonts w:ascii="Symbol" w:hAnsi="Symbol" w:hint="default"/>
        <w:sz w:val="20"/>
      </w:rPr>
    </w:lvl>
    <w:lvl w:ilvl="1" w:tplc="C50E33E0">
      <w:start w:val="1"/>
      <w:numFmt w:val="bullet"/>
      <w:lvlText w:val=""/>
      <w:lvlJc w:val="left"/>
      <w:pPr>
        <w:tabs>
          <w:tab w:val="num" w:pos="1440"/>
        </w:tabs>
        <w:ind w:left="1440" w:hanging="360"/>
      </w:pPr>
      <w:rPr>
        <w:rFonts w:ascii="Symbol" w:hAnsi="Symbol" w:hint="default"/>
        <w:sz w:val="20"/>
      </w:rPr>
    </w:lvl>
    <w:lvl w:ilvl="2" w:tplc="67BAD1D4">
      <w:start w:val="1"/>
      <w:numFmt w:val="bullet"/>
      <w:lvlText w:val=""/>
      <w:lvlJc w:val="left"/>
      <w:pPr>
        <w:tabs>
          <w:tab w:val="num" w:pos="2160"/>
        </w:tabs>
        <w:ind w:left="2160" w:hanging="360"/>
      </w:pPr>
      <w:rPr>
        <w:rFonts w:ascii="Symbol" w:hAnsi="Symbol" w:hint="default"/>
        <w:sz w:val="20"/>
      </w:rPr>
    </w:lvl>
    <w:lvl w:ilvl="3" w:tplc="513CFF8A">
      <w:start w:val="1"/>
      <w:numFmt w:val="bullet"/>
      <w:lvlText w:val=""/>
      <w:lvlJc w:val="left"/>
      <w:pPr>
        <w:tabs>
          <w:tab w:val="num" w:pos="2880"/>
        </w:tabs>
        <w:ind w:left="2880" w:hanging="360"/>
      </w:pPr>
      <w:rPr>
        <w:rFonts w:ascii="Symbol" w:hAnsi="Symbol" w:hint="default"/>
        <w:sz w:val="20"/>
      </w:rPr>
    </w:lvl>
    <w:lvl w:ilvl="4" w:tplc="1E1EDEFE">
      <w:start w:val="1"/>
      <w:numFmt w:val="bullet"/>
      <w:lvlText w:val=""/>
      <w:lvlJc w:val="left"/>
      <w:pPr>
        <w:tabs>
          <w:tab w:val="num" w:pos="3600"/>
        </w:tabs>
        <w:ind w:left="3600" w:hanging="360"/>
      </w:pPr>
      <w:rPr>
        <w:rFonts w:ascii="Symbol" w:hAnsi="Symbol" w:hint="default"/>
        <w:sz w:val="20"/>
      </w:rPr>
    </w:lvl>
    <w:lvl w:ilvl="5" w:tplc="5A8AD366">
      <w:start w:val="1"/>
      <w:numFmt w:val="bullet"/>
      <w:lvlText w:val=""/>
      <w:lvlJc w:val="left"/>
      <w:pPr>
        <w:tabs>
          <w:tab w:val="num" w:pos="4320"/>
        </w:tabs>
        <w:ind w:left="4320" w:hanging="360"/>
      </w:pPr>
      <w:rPr>
        <w:rFonts w:ascii="Symbol" w:hAnsi="Symbol" w:hint="default"/>
        <w:sz w:val="20"/>
      </w:rPr>
    </w:lvl>
    <w:lvl w:ilvl="6" w:tplc="A116747A">
      <w:start w:val="1"/>
      <w:numFmt w:val="bullet"/>
      <w:lvlText w:val=""/>
      <w:lvlJc w:val="left"/>
      <w:pPr>
        <w:tabs>
          <w:tab w:val="num" w:pos="5040"/>
        </w:tabs>
        <w:ind w:left="5040" w:hanging="360"/>
      </w:pPr>
      <w:rPr>
        <w:rFonts w:ascii="Symbol" w:hAnsi="Symbol" w:hint="default"/>
        <w:sz w:val="20"/>
      </w:rPr>
    </w:lvl>
    <w:lvl w:ilvl="7" w:tplc="CD744FC6">
      <w:start w:val="1"/>
      <w:numFmt w:val="bullet"/>
      <w:lvlText w:val=""/>
      <w:lvlJc w:val="left"/>
      <w:pPr>
        <w:tabs>
          <w:tab w:val="num" w:pos="5760"/>
        </w:tabs>
        <w:ind w:left="5760" w:hanging="360"/>
      </w:pPr>
      <w:rPr>
        <w:rFonts w:ascii="Symbol" w:hAnsi="Symbol" w:hint="default"/>
        <w:sz w:val="20"/>
      </w:rPr>
    </w:lvl>
    <w:lvl w:ilvl="8" w:tplc="F8AC8806">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02645DE"/>
    <w:multiLevelType w:val="hybridMultilevel"/>
    <w:tmpl w:val="4334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0787627"/>
    <w:multiLevelType w:val="hybridMultilevel"/>
    <w:tmpl w:val="C368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3E1E2F"/>
    <w:multiLevelType w:val="hybridMultilevel"/>
    <w:tmpl w:val="B97443F2"/>
    <w:lvl w:ilvl="0" w:tplc="7C44BBCE">
      <w:start w:val="1"/>
      <w:numFmt w:val="bullet"/>
      <w:lvlText w:val=""/>
      <w:lvlJc w:val="left"/>
      <w:pPr>
        <w:tabs>
          <w:tab w:val="num" w:pos="720"/>
        </w:tabs>
        <w:ind w:left="720" w:hanging="360"/>
      </w:pPr>
      <w:rPr>
        <w:rFonts w:ascii="Symbol" w:hAnsi="Symbol" w:hint="default"/>
        <w:sz w:val="20"/>
      </w:rPr>
    </w:lvl>
    <w:lvl w:ilvl="1" w:tplc="54EAEEDA">
      <w:start w:val="1"/>
      <w:numFmt w:val="bullet"/>
      <w:lvlText w:val=""/>
      <w:lvlJc w:val="left"/>
      <w:pPr>
        <w:tabs>
          <w:tab w:val="num" w:pos="1440"/>
        </w:tabs>
        <w:ind w:left="1440" w:hanging="360"/>
      </w:pPr>
      <w:rPr>
        <w:rFonts w:ascii="Symbol" w:hAnsi="Symbol" w:hint="default"/>
        <w:sz w:val="20"/>
      </w:rPr>
    </w:lvl>
    <w:lvl w:ilvl="2" w:tplc="C0307064">
      <w:start w:val="1"/>
      <w:numFmt w:val="bullet"/>
      <w:lvlText w:val=""/>
      <w:lvlJc w:val="left"/>
      <w:pPr>
        <w:tabs>
          <w:tab w:val="num" w:pos="2160"/>
        </w:tabs>
        <w:ind w:left="2160" w:hanging="360"/>
      </w:pPr>
      <w:rPr>
        <w:rFonts w:ascii="Symbol" w:hAnsi="Symbol" w:hint="default"/>
        <w:sz w:val="20"/>
      </w:rPr>
    </w:lvl>
    <w:lvl w:ilvl="3" w:tplc="3000DCAE">
      <w:start w:val="1"/>
      <w:numFmt w:val="bullet"/>
      <w:lvlText w:val=""/>
      <w:lvlJc w:val="left"/>
      <w:pPr>
        <w:tabs>
          <w:tab w:val="num" w:pos="2880"/>
        </w:tabs>
        <w:ind w:left="2880" w:hanging="360"/>
      </w:pPr>
      <w:rPr>
        <w:rFonts w:ascii="Symbol" w:hAnsi="Symbol" w:hint="default"/>
        <w:sz w:val="20"/>
      </w:rPr>
    </w:lvl>
    <w:lvl w:ilvl="4" w:tplc="9D123C78">
      <w:start w:val="1"/>
      <w:numFmt w:val="bullet"/>
      <w:lvlText w:val=""/>
      <w:lvlJc w:val="left"/>
      <w:pPr>
        <w:tabs>
          <w:tab w:val="num" w:pos="3600"/>
        </w:tabs>
        <w:ind w:left="3600" w:hanging="360"/>
      </w:pPr>
      <w:rPr>
        <w:rFonts w:ascii="Symbol" w:hAnsi="Symbol" w:hint="default"/>
        <w:sz w:val="20"/>
      </w:rPr>
    </w:lvl>
    <w:lvl w:ilvl="5" w:tplc="52F29950">
      <w:start w:val="1"/>
      <w:numFmt w:val="bullet"/>
      <w:lvlText w:val=""/>
      <w:lvlJc w:val="left"/>
      <w:pPr>
        <w:tabs>
          <w:tab w:val="num" w:pos="4320"/>
        </w:tabs>
        <w:ind w:left="4320" w:hanging="360"/>
      </w:pPr>
      <w:rPr>
        <w:rFonts w:ascii="Symbol" w:hAnsi="Symbol" w:hint="default"/>
        <w:sz w:val="20"/>
      </w:rPr>
    </w:lvl>
    <w:lvl w:ilvl="6" w:tplc="28AE0CC0">
      <w:start w:val="1"/>
      <w:numFmt w:val="bullet"/>
      <w:lvlText w:val=""/>
      <w:lvlJc w:val="left"/>
      <w:pPr>
        <w:tabs>
          <w:tab w:val="num" w:pos="5040"/>
        </w:tabs>
        <w:ind w:left="5040" w:hanging="360"/>
      </w:pPr>
      <w:rPr>
        <w:rFonts w:ascii="Symbol" w:hAnsi="Symbol" w:hint="default"/>
        <w:sz w:val="20"/>
      </w:rPr>
    </w:lvl>
    <w:lvl w:ilvl="7" w:tplc="8DE65B9E">
      <w:start w:val="1"/>
      <w:numFmt w:val="bullet"/>
      <w:lvlText w:val=""/>
      <w:lvlJc w:val="left"/>
      <w:pPr>
        <w:tabs>
          <w:tab w:val="num" w:pos="5760"/>
        </w:tabs>
        <w:ind w:left="5760" w:hanging="360"/>
      </w:pPr>
      <w:rPr>
        <w:rFonts w:ascii="Symbol" w:hAnsi="Symbol" w:hint="default"/>
        <w:sz w:val="20"/>
      </w:rPr>
    </w:lvl>
    <w:lvl w:ilvl="8" w:tplc="25FCAA3A">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2475360"/>
    <w:multiLevelType w:val="hybridMultilevel"/>
    <w:tmpl w:val="CE6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EA3DFB"/>
    <w:multiLevelType w:val="hybridMultilevel"/>
    <w:tmpl w:val="55A03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3280F64"/>
    <w:multiLevelType w:val="hybridMultilevel"/>
    <w:tmpl w:val="1CE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512CDB"/>
    <w:multiLevelType w:val="hybridMultilevel"/>
    <w:tmpl w:val="FFFFFFFF"/>
    <w:lvl w:ilvl="0" w:tplc="27C65694">
      <w:start w:val="1"/>
      <w:numFmt w:val="bullet"/>
      <w:lvlText w:val=""/>
      <w:lvlJc w:val="left"/>
      <w:pPr>
        <w:ind w:left="720" w:hanging="360"/>
      </w:pPr>
      <w:rPr>
        <w:rFonts w:ascii="Symbol" w:hAnsi="Symbol" w:hint="default"/>
      </w:rPr>
    </w:lvl>
    <w:lvl w:ilvl="1" w:tplc="FA90FA34">
      <w:start w:val="1"/>
      <w:numFmt w:val="bullet"/>
      <w:lvlText w:val="o"/>
      <w:lvlJc w:val="left"/>
      <w:pPr>
        <w:ind w:left="1440" w:hanging="360"/>
      </w:pPr>
      <w:rPr>
        <w:rFonts w:ascii="Courier New" w:hAnsi="Courier New" w:hint="default"/>
      </w:rPr>
    </w:lvl>
    <w:lvl w:ilvl="2" w:tplc="48382468">
      <w:start w:val="1"/>
      <w:numFmt w:val="bullet"/>
      <w:lvlText w:val=""/>
      <w:lvlJc w:val="left"/>
      <w:pPr>
        <w:ind w:left="2160" w:hanging="360"/>
      </w:pPr>
      <w:rPr>
        <w:rFonts w:ascii="Wingdings" w:hAnsi="Wingdings" w:hint="default"/>
      </w:rPr>
    </w:lvl>
    <w:lvl w:ilvl="3" w:tplc="211203A6">
      <w:start w:val="1"/>
      <w:numFmt w:val="bullet"/>
      <w:lvlText w:val=""/>
      <w:lvlJc w:val="left"/>
      <w:pPr>
        <w:ind w:left="2880" w:hanging="360"/>
      </w:pPr>
      <w:rPr>
        <w:rFonts w:ascii="Symbol" w:hAnsi="Symbol" w:hint="default"/>
      </w:rPr>
    </w:lvl>
    <w:lvl w:ilvl="4" w:tplc="48DC8B82">
      <w:start w:val="1"/>
      <w:numFmt w:val="bullet"/>
      <w:lvlText w:val="o"/>
      <w:lvlJc w:val="left"/>
      <w:pPr>
        <w:ind w:left="3600" w:hanging="360"/>
      </w:pPr>
      <w:rPr>
        <w:rFonts w:ascii="Courier New" w:hAnsi="Courier New" w:hint="default"/>
      </w:rPr>
    </w:lvl>
    <w:lvl w:ilvl="5" w:tplc="879001A2">
      <w:start w:val="1"/>
      <w:numFmt w:val="bullet"/>
      <w:lvlText w:val=""/>
      <w:lvlJc w:val="left"/>
      <w:pPr>
        <w:ind w:left="4320" w:hanging="360"/>
      </w:pPr>
      <w:rPr>
        <w:rFonts w:ascii="Wingdings" w:hAnsi="Wingdings" w:hint="default"/>
      </w:rPr>
    </w:lvl>
    <w:lvl w:ilvl="6" w:tplc="F8F8F746">
      <w:start w:val="1"/>
      <w:numFmt w:val="bullet"/>
      <w:lvlText w:val=""/>
      <w:lvlJc w:val="left"/>
      <w:pPr>
        <w:ind w:left="5040" w:hanging="360"/>
      </w:pPr>
      <w:rPr>
        <w:rFonts w:ascii="Symbol" w:hAnsi="Symbol" w:hint="default"/>
      </w:rPr>
    </w:lvl>
    <w:lvl w:ilvl="7" w:tplc="E5A472A2">
      <w:start w:val="1"/>
      <w:numFmt w:val="bullet"/>
      <w:lvlText w:val="o"/>
      <w:lvlJc w:val="left"/>
      <w:pPr>
        <w:ind w:left="5760" w:hanging="360"/>
      </w:pPr>
      <w:rPr>
        <w:rFonts w:ascii="Courier New" w:hAnsi="Courier New" w:hint="default"/>
      </w:rPr>
    </w:lvl>
    <w:lvl w:ilvl="8" w:tplc="2B3C2ABC">
      <w:start w:val="1"/>
      <w:numFmt w:val="bullet"/>
      <w:lvlText w:val=""/>
      <w:lvlJc w:val="left"/>
      <w:pPr>
        <w:ind w:left="6480" w:hanging="360"/>
      </w:pPr>
      <w:rPr>
        <w:rFonts w:ascii="Wingdings" w:hAnsi="Wingdings" w:hint="default"/>
      </w:rPr>
    </w:lvl>
  </w:abstractNum>
  <w:abstractNum w:abstractNumId="76" w15:restartNumberingAfterBreak="0">
    <w:nsid w:val="444554DB"/>
    <w:multiLevelType w:val="hybridMultilevel"/>
    <w:tmpl w:val="2EA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8495991"/>
    <w:multiLevelType w:val="hybridMultilevel"/>
    <w:tmpl w:val="F6B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431241"/>
    <w:multiLevelType w:val="hybridMultilevel"/>
    <w:tmpl w:val="3A6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CCD069D"/>
    <w:multiLevelType w:val="hybridMultilevel"/>
    <w:tmpl w:val="BD9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CD66E89"/>
    <w:multiLevelType w:val="hybridMultilevel"/>
    <w:tmpl w:val="755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FD147F0"/>
    <w:multiLevelType w:val="hybridMultilevel"/>
    <w:tmpl w:val="268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325A4F"/>
    <w:multiLevelType w:val="hybridMultilevel"/>
    <w:tmpl w:val="BE1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09361C6"/>
    <w:multiLevelType w:val="hybridMultilevel"/>
    <w:tmpl w:val="981AB2EA"/>
    <w:lvl w:ilvl="0" w:tplc="057846F6">
      <w:start w:val="1"/>
      <w:numFmt w:val="bullet"/>
      <w:lvlText w:val=""/>
      <w:lvlJc w:val="left"/>
      <w:pPr>
        <w:tabs>
          <w:tab w:val="num" w:pos="720"/>
        </w:tabs>
        <w:ind w:left="720" w:hanging="360"/>
      </w:pPr>
      <w:rPr>
        <w:rFonts w:ascii="Symbol" w:hAnsi="Symbol" w:hint="default"/>
        <w:sz w:val="20"/>
      </w:rPr>
    </w:lvl>
    <w:lvl w:ilvl="1" w:tplc="BDC018AA" w:tentative="1">
      <w:start w:val="1"/>
      <w:numFmt w:val="bullet"/>
      <w:lvlText w:val=""/>
      <w:lvlJc w:val="left"/>
      <w:pPr>
        <w:tabs>
          <w:tab w:val="num" w:pos="1440"/>
        </w:tabs>
        <w:ind w:left="1440" w:hanging="360"/>
      </w:pPr>
      <w:rPr>
        <w:rFonts w:ascii="Symbol" w:hAnsi="Symbol" w:hint="default"/>
        <w:sz w:val="20"/>
      </w:rPr>
    </w:lvl>
    <w:lvl w:ilvl="2" w:tplc="B02ACDEE" w:tentative="1">
      <w:start w:val="1"/>
      <w:numFmt w:val="bullet"/>
      <w:lvlText w:val=""/>
      <w:lvlJc w:val="left"/>
      <w:pPr>
        <w:tabs>
          <w:tab w:val="num" w:pos="2160"/>
        </w:tabs>
        <w:ind w:left="2160" w:hanging="360"/>
      </w:pPr>
      <w:rPr>
        <w:rFonts w:ascii="Symbol" w:hAnsi="Symbol" w:hint="default"/>
        <w:sz w:val="20"/>
      </w:rPr>
    </w:lvl>
    <w:lvl w:ilvl="3" w:tplc="A1F6CD1E" w:tentative="1">
      <w:start w:val="1"/>
      <w:numFmt w:val="bullet"/>
      <w:lvlText w:val=""/>
      <w:lvlJc w:val="left"/>
      <w:pPr>
        <w:tabs>
          <w:tab w:val="num" w:pos="2880"/>
        </w:tabs>
        <w:ind w:left="2880" w:hanging="360"/>
      </w:pPr>
      <w:rPr>
        <w:rFonts w:ascii="Symbol" w:hAnsi="Symbol" w:hint="default"/>
        <w:sz w:val="20"/>
      </w:rPr>
    </w:lvl>
    <w:lvl w:ilvl="4" w:tplc="B066EDF2" w:tentative="1">
      <w:start w:val="1"/>
      <w:numFmt w:val="bullet"/>
      <w:lvlText w:val=""/>
      <w:lvlJc w:val="left"/>
      <w:pPr>
        <w:tabs>
          <w:tab w:val="num" w:pos="3600"/>
        </w:tabs>
        <w:ind w:left="3600" w:hanging="360"/>
      </w:pPr>
      <w:rPr>
        <w:rFonts w:ascii="Symbol" w:hAnsi="Symbol" w:hint="default"/>
        <w:sz w:val="20"/>
      </w:rPr>
    </w:lvl>
    <w:lvl w:ilvl="5" w:tplc="ECFC051E" w:tentative="1">
      <w:start w:val="1"/>
      <w:numFmt w:val="bullet"/>
      <w:lvlText w:val=""/>
      <w:lvlJc w:val="left"/>
      <w:pPr>
        <w:tabs>
          <w:tab w:val="num" w:pos="4320"/>
        </w:tabs>
        <w:ind w:left="4320" w:hanging="360"/>
      </w:pPr>
      <w:rPr>
        <w:rFonts w:ascii="Symbol" w:hAnsi="Symbol" w:hint="default"/>
        <w:sz w:val="20"/>
      </w:rPr>
    </w:lvl>
    <w:lvl w:ilvl="6" w:tplc="D3BC6C5E" w:tentative="1">
      <w:start w:val="1"/>
      <w:numFmt w:val="bullet"/>
      <w:lvlText w:val=""/>
      <w:lvlJc w:val="left"/>
      <w:pPr>
        <w:tabs>
          <w:tab w:val="num" w:pos="5040"/>
        </w:tabs>
        <w:ind w:left="5040" w:hanging="360"/>
      </w:pPr>
      <w:rPr>
        <w:rFonts w:ascii="Symbol" w:hAnsi="Symbol" w:hint="default"/>
        <w:sz w:val="20"/>
      </w:rPr>
    </w:lvl>
    <w:lvl w:ilvl="7" w:tplc="AD4E25E2" w:tentative="1">
      <w:start w:val="1"/>
      <w:numFmt w:val="bullet"/>
      <w:lvlText w:val=""/>
      <w:lvlJc w:val="left"/>
      <w:pPr>
        <w:tabs>
          <w:tab w:val="num" w:pos="5760"/>
        </w:tabs>
        <w:ind w:left="5760" w:hanging="360"/>
      </w:pPr>
      <w:rPr>
        <w:rFonts w:ascii="Symbol" w:hAnsi="Symbol" w:hint="default"/>
        <w:sz w:val="20"/>
      </w:rPr>
    </w:lvl>
    <w:lvl w:ilvl="8" w:tplc="D4CAD38E"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12C3932"/>
    <w:multiLevelType w:val="hybridMultilevel"/>
    <w:tmpl w:val="D03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DE7223"/>
    <w:multiLevelType w:val="hybridMultilevel"/>
    <w:tmpl w:val="83B893BE"/>
    <w:lvl w:ilvl="0" w:tplc="68609330">
      <w:start w:val="1"/>
      <w:numFmt w:val="bullet"/>
      <w:lvlText w:val=""/>
      <w:lvlJc w:val="left"/>
      <w:pPr>
        <w:ind w:left="720" w:hanging="360"/>
      </w:pPr>
      <w:rPr>
        <w:rFonts w:ascii="Symbol" w:hAnsi="Symbol" w:hint="default"/>
        <w:u w:val="none"/>
      </w:rPr>
    </w:lvl>
    <w:lvl w:ilvl="1" w:tplc="21C4BA18">
      <w:start w:val="1"/>
      <w:numFmt w:val="bullet"/>
      <w:lvlText w:val="○"/>
      <w:lvlJc w:val="left"/>
      <w:pPr>
        <w:ind w:left="1440" w:hanging="360"/>
      </w:pPr>
      <w:rPr>
        <w:u w:val="none"/>
      </w:rPr>
    </w:lvl>
    <w:lvl w:ilvl="2" w:tplc="B27EFDD0">
      <w:start w:val="1"/>
      <w:numFmt w:val="bullet"/>
      <w:lvlText w:val="■"/>
      <w:lvlJc w:val="left"/>
      <w:pPr>
        <w:ind w:left="2160" w:hanging="360"/>
      </w:pPr>
      <w:rPr>
        <w:u w:val="none"/>
      </w:rPr>
    </w:lvl>
    <w:lvl w:ilvl="3" w:tplc="D7648F7C">
      <w:start w:val="1"/>
      <w:numFmt w:val="bullet"/>
      <w:lvlText w:val="●"/>
      <w:lvlJc w:val="left"/>
      <w:pPr>
        <w:ind w:left="2880" w:hanging="360"/>
      </w:pPr>
      <w:rPr>
        <w:u w:val="none"/>
      </w:rPr>
    </w:lvl>
    <w:lvl w:ilvl="4" w:tplc="EFE0F6D8">
      <w:start w:val="1"/>
      <w:numFmt w:val="bullet"/>
      <w:lvlText w:val="○"/>
      <w:lvlJc w:val="left"/>
      <w:pPr>
        <w:ind w:left="3600" w:hanging="360"/>
      </w:pPr>
      <w:rPr>
        <w:u w:val="none"/>
      </w:rPr>
    </w:lvl>
    <w:lvl w:ilvl="5" w:tplc="45064F1C">
      <w:start w:val="1"/>
      <w:numFmt w:val="bullet"/>
      <w:lvlText w:val="■"/>
      <w:lvlJc w:val="left"/>
      <w:pPr>
        <w:ind w:left="4320" w:hanging="360"/>
      </w:pPr>
      <w:rPr>
        <w:u w:val="none"/>
      </w:rPr>
    </w:lvl>
    <w:lvl w:ilvl="6" w:tplc="50CAA646">
      <w:start w:val="1"/>
      <w:numFmt w:val="bullet"/>
      <w:lvlText w:val="●"/>
      <w:lvlJc w:val="left"/>
      <w:pPr>
        <w:ind w:left="5040" w:hanging="360"/>
      </w:pPr>
      <w:rPr>
        <w:u w:val="none"/>
      </w:rPr>
    </w:lvl>
    <w:lvl w:ilvl="7" w:tplc="53681F9C">
      <w:start w:val="1"/>
      <w:numFmt w:val="bullet"/>
      <w:lvlText w:val="○"/>
      <w:lvlJc w:val="left"/>
      <w:pPr>
        <w:ind w:left="5760" w:hanging="360"/>
      </w:pPr>
      <w:rPr>
        <w:u w:val="none"/>
      </w:rPr>
    </w:lvl>
    <w:lvl w:ilvl="8" w:tplc="2A624C3E">
      <w:start w:val="1"/>
      <w:numFmt w:val="bullet"/>
      <w:lvlText w:val="■"/>
      <w:lvlJc w:val="left"/>
      <w:pPr>
        <w:ind w:left="6480" w:hanging="360"/>
      </w:pPr>
      <w:rPr>
        <w:u w:val="none"/>
      </w:rPr>
    </w:lvl>
  </w:abstractNum>
  <w:abstractNum w:abstractNumId="86" w15:restartNumberingAfterBreak="0">
    <w:nsid w:val="529F51ED"/>
    <w:multiLevelType w:val="hybridMultilevel"/>
    <w:tmpl w:val="FFFFFFFF"/>
    <w:lvl w:ilvl="0" w:tplc="5D866A98">
      <w:start w:val="1"/>
      <w:numFmt w:val="bullet"/>
      <w:lvlText w:val=""/>
      <w:lvlJc w:val="left"/>
      <w:pPr>
        <w:ind w:left="720" w:hanging="360"/>
      </w:pPr>
      <w:rPr>
        <w:rFonts w:ascii="Symbol" w:hAnsi="Symbol" w:hint="default"/>
      </w:rPr>
    </w:lvl>
    <w:lvl w:ilvl="1" w:tplc="B81EF2A8">
      <w:start w:val="1"/>
      <w:numFmt w:val="bullet"/>
      <w:lvlText w:val="o"/>
      <w:lvlJc w:val="left"/>
      <w:pPr>
        <w:ind w:left="1440" w:hanging="360"/>
      </w:pPr>
      <w:rPr>
        <w:rFonts w:ascii="Courier New" w:hAnsi="Courier New" w:hint="default"/>
      </w:rPr>
    </w:lvl>
    <w:lvl w:ilvl="2" w:tplc="AA586A6C">
      <w:start w:val="1"/>
      <w:numFmt w:val="bullet"/>
      <w:lvlText w:val=""/>
      <w:lvlJc w:val="left"/>
      <w:pPr>
        <w:ind w:left="2160" w:hanging="360"/>
      </w:pPr>
      <w:rPr>
        <w:rFonts w:ascii="Wingdings" w:hAnsi="Wingdings" w:hint="default"/>
      </w:rPr>
    </w:lvl>
    <w:lvl w:ilvl="3" w:tplc="2C0C3350">
      <w:start w:val="1"/>
      <w:numFmt w:val="bullet"/>
      <w:lvlText w:val=""/>
      <w:lvlJc w:val="left"/>
      <w:pPr>
        <w:ind w:left="2880" w:hanging="360"/>
      </w:pPr>
      <w:rPr>
        <w:rFonts w:ascii="Symbol" w:hAnsi="Symbol" w:hint="default"/>
      </w:rPr>
    </w:lvl>
    <w:lvl w:ilvl="4" w:tplc="DA62A03A">
      <w:start w:val="1"/>
      <w:numFmt w:val="bullet"/>
      <w:lvlText w:val="o"/>
      <w:lvlJc w:val="left"/>
      <w:pPr>
        <w:ind w:left="3600" w:hanging="360"/>
      </w:pPr>
      <w:rPr>
        <w:rFonts w:ascii="Courier New" w:hAnsi="Courier New" w:hint="default"/>
      </w:rPr>
    </w:lvl>
    <w:lvl w:ilvl="5" w:tplc="737CFE30">
      <w:start w:val="1"/>
      <w:numFmt w:val="bullet"/>
      <w:lvlText w:val=""/>
      <w:lvlJc w:val="left"/>
      <w:pPr>
        <w:ind w:left="4320" w:hanging="360"/>
      </w:pPr>
      <w:rPr>
        <w:rFonts w:ascii="Wingdings" w:hAnsi="Wingdings" w:hint="default"/>
      </w:rPr>
    </w:lvl>
    <w:lvl w:ilvl="6" w:tplc="1F567A28">
      <w:start w:val="1"/>
      <w:numFmt w:val="bullet"/>
      <w:lvlText w:val=""/>
      <w:lvlJc w:val="left"/>
      <w:pPr>
        <w:ind w:left="5040" w:hanging="360"/>
      </w:pPr>
      <w:rPr>
        <w:rFonts w:ascii="Symbol" w:hAnsi="Symbol" w:hint="default"/>
      </w:rPr>
    </w:lvl>
    <w:lvl w:ilvl="7" w:tplc="EDC8C5E6">
      <w:start w:val="1"/>
      <w:numFmt w:val="bullet"/>
      <w:lvlText w:val="o"/>
      <w:lvlJc w:val="left"/>
      <w:pPr>
        <w:ind w:left="5760" w:hanging="360"/>
      </w:pPr>
      <w:rPr>
        <w:rFonts w:ascii="Courier New" w:hAnsi="Courier New" w:hint="default"/>
      </w:rPr>
    </w:lvl>
    <w:lvl w:ilvl="8" w:tplc="7EA4C978">
      <w:start w:val="1"/>
      <w:numFmt w:val="bullet"/>
      <w:lvlText w:val=""/>
      <w:lvlJc w:val="left"/>
      <w:pPr>
        <w:ind w:left="6480" w:hanging="360"/>
      </w:pPr>
      <w:rPr>
        <w:rFonts w:ascii="Wingdings" w:hAnsi="Wingdings" w:hint="default"/>
      </w:rPr>
    </w:lvl>
  </w:abstractNum>
  <w:abstractNum w:abstractNumId="87" w15:restartNumberingAfterBreak="0">
    <w:nsid w:val="52AD0AAA"/>
    <w:multiLevelType w:val="hybridMultilevel"/>
    <w:tmpl w:val="8B2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24423B"/>
    <w:multiLevelType w:val="hybridMultilevel"/>
    <w:tmpl w:val="2EC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4A62542"/>
    <w:multiLevelType w:val="hybridMultilevel"/>
    <w:tmpl w:val="0124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5097225"/>
    <w:multiLevelType w:val="hybridMultilevel"/>
    <w:tmpl w:val="D2B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006D2A"/>
    <w:multiLevelType w:val="hybridMultilevel"/>
    <w:tmpl w:val="78F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B8C4E4D"/>
    <w:multiLevelType w:val="hybridMultilevel"/>
    <w:tmpl w:val="737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935B59"/>
    <w:multiLevelType w:val="hybridMultilevel"/>
    <w:tmpl w:val="80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C5910F8"/>
    <w:multiLevelType w:val="hybridMultilevel"/>
    <w:tmpl w:val="FFFFFFFF"/>
    <w:lvl w:ilvl="0" w:tplc="45227D5A">
      <w:start w:val="1"/>
      <w:numFmt w:val="bullet"/>
      <w:lvlText w:val=""/>
      <w:lvlJc w:val="left"/>
      <w:pPr>
        <w:ind w:left="720" w:hanging="360"/>
      </w:pPr>
      <w:rPr>
        <w:rFonts w:ascii="Symbol" w:hAnsi="Symbol" w:hint="default"/>
      </w:rPr>
    </w:lvl>
    <w:lvl w:ilvl="1" w:tplc="88C0CF76">
      <w:start w:val="1"/>
      <w:numFmt w:val="bullet"/>
      <w:lvlText w:val="o"/>
      <w:lvlJc w:val="left"/>
      <w:pPr>
        <w:ind w:left="1440" w:hanging="360"/>
      </w:pPr>
      <w:rPr>
        <w:rFonts w:ascii="Courier New" w:hAnsi="Courier New" w:hint="default"/>
      </w:rPr>
    </w:lvl>
    <w:lvl w:ilvl="2" w:tplc="74E62146">
      <w:start w:val="1"/>
      <w:numFmt w:val="bullet"/>
      <w:lvlText w:val=""/>
      <w:lvlJc w:val="left"/>
      <w:pPr>
        <w:ind w:left="2160" w:hanging="360"/>
      </w:pPr>
      <w:rPr>
        <w:rFonts w:ascii="Wingdings" w:hAnsi="Wingdings" w:hint="default"/>
      </w:rPr>
    </w:lvl>
    <w:lvl w:ilvl="3" w:tplc="DF22A3A0">
      <w:start w:val="1"/>
      <w:numFmt w:val="bullet"/>
      <w:lvlText w:val=""/>
      <w:lvlJc w:val="left"/>
      <w:pPr>
        <w:ind w:left="2880" w:hanging="360"/>
      </w:pPr>
      <w:rPr>
        <w:rFonts w:ascii="Symbol" w:hAnsi="Symbol" w:hint="default"/>
      </w:rPr>
    </w:lvl>
    <w:lvl w:ilvl="4" w:tplc="D6A284D2">
      <w:start w:val="1"/>
      <w:numFmt w:val="bullet"/>
      <w:lvlText w:val="o"/>
      <w:lvlJc w:val="left"/>
      <w:pPr>
        <w:ind w:left="3600" w:hanging="360"/>
      </w:pPr>
      <w:rPr>
        <w:rFonts w:ascii="Courier New" w:hAnsi="Courier New" w:hint="default"/>
      </w:rPr>
    </w:lvl>
    <w:lvl w:ilvl="5" w:tplc="02E456E8">
      <w:start w:val="1"/>
      <w:numFmt w:val="bullet"/>
      <w:lvlText w:val=""/>
      <w:lvlJc w:val="left"/>
      <w:pPr>
        <w:ind w:left="4320" w:hanging="360"/>
      </w:pPr>
      <w:rPr>
        <w:rFonts w:ascii="Wingdings" w:hAnsi="Wingdings" w:hint="default"/>
      </w:rPr>
    </w:lvl>
    <w:lvl w:ilvl="6" w:tplc="99C47D3E">
      <w:start w:val="1"/>
      <w:numFmt w:val="bullet"/>
      <w:lvlText w:val=""/>
      <w:lvlJc w:val="left"/>
      <w:pPr>
        <w:ind w:left="5040" w:hanging="360"/>
      </w:pPr>
      <w:rPr>
        <w:rFonts w:ascii="Symbol" w:hAnsi="Symbol" w:hint="default"/>
      </w:rPr>
    </w:lvl>
    <w:lvl w:ilvl="7" w:tplc="10C83888">
      <w:start w:val="1"/>
      <w:numFmt w:val="bullet"/>
      <w:lvlText w:val="o"/>
      <w:lvlJc w:val="left"/>
      <w:pPr>
        <w:ind w:left="5760" w:hanging="360"/>
      </w:pPr>
      <w:rPr>
        <w:rFonts w:ascii="Courier New" w:hAnsi="Courier New" w:hint="default"/>
      </w:rPr>
    </w:lvl>
    <w:lvl w:ilvl="8" w:tplc="02AA78F0">
      <w:start w:val="1"/>
      <w:numFmt w:val="bullet"/>
      <w:lvlText w:val=""/>
      <w:lvlJc w:val="left"/>
      <w:pPr>
        <w:ind w:left="6480" w:hanging="360"/>
      </w:pPr>
      <w:rPr>
        <w:rFonts w:ascii="Wingdings" w:hAnsi="Wingdings" w:hint="default"/>
      </w:rPr>
    </w:lvl>
  </w:abstractNum>
  <w:abstractNum w:abstractNumId="95" w15:restartNumberingAfterBreak="0">
    <w:nsid w:val="5D79448C"/>
    <w:multiLevelType w:val="hybridMultilevel"/>
    <w:tmpl w:val="D58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EF6BA4"/>
    <w:multiLevelType w:val="hybridMultilevel"/>
    <w:tmpl w:val="1330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DF543F"/>
    <w:multiLevelType w:val="hybridMultilevel"/>
    <w:tmpl w:val="9D0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D00A1C"/>
    <w:multiLevelType w:val="hybridMultilevel"/>
    <w:tmpl w:val="086C6ADC"/>
    <w:lvl w:ilvl="0" w:tplc="F1944424">
      <w:start w:val="1"/>
      <w:numFmt w:val="decimal"/>
      <w:lvlText w:val="%1."/>
      <w:lvlJc w:val="left"/>
      <w:pPr>
        <w:tabs>
          <w:tab w:val="num" w:pos="720"/>
        </w:tabs>
        <w:ind w:left="720" w:hanging="360"/>
      </w:pPr>
    </w:lvl>
    <w:lvl w:ilvl="1" w:tplc="7EDC4CBE">
      <w:start w:val="1"/>
      <w:numFmt w:val="decimal"/>
      <w:lvlText w:val="%2."/>
      <w:lvlJc w:val="left"/>
      <w:pPr>
        <w:tabs>
          <w:tab w:val="num" w:pos="1440"/>
        </w:tabs>
        <w:ind w:left="1440" w:hanging="360"/>
      </w:pPr>
    </w:lvl>
    <w:lvl w:ilvl="2" w:tplc="67546D5C">
      <w:start w:val="1"/>
      <w:numFmt w:val="decimal"/>
      <w:lvlText w:val="%3."/>
      <w:lvlJc w:val="left"/>
      <w:pPr>
        <w:tabs>
          <w:tab w:val="num" w:pos="2160"/>
        </w:tabs>
        <w:ind w:left="2160" w:hanging="360"/>
      </w:pPr>
    </w:lvl>
    <w:lvl w:ilvl="3" w:tplc="D6B8D11E">
      <w:start w:val="1"/>
      <w:numFmt w:val="decimal"/>
      <w:lvlText w:val="%4."/>
      <w:lvlJc w:val="left"/>
      <w:pPr>
        <w:tabs>
          <w:tab w:val="num" w:pos="2880"/>
        </w:tabs>
        <w:ind w:left="2880" w:hanging="360"/>
      </w:pPr>
    </w:lvl>
    <w:lvl w:ilvl="4" w:tplc="0564225A">
      <w:start w:val="1"/>
      <w:numFmt w:val="decimal"/>
      <w:lvlText w:val="%5."/>
      <w:lvlJc w:val="left"/>
      <w:pPr>
        <w:tabs>
          <w:tab w:val="num" w:pos="3600"/>
        </w:tabs>
        <w:ind w:left="3600" w:hanging="360"/>
      </w:pPr>
    </w:lvl>
    <w:lvl w:ilvl="5" w:tplc="242E663A">
      <w:start w:val="1"/>
      <w:numFmt w:val="decimal"/>
      <w:lvlText w:val="%6."/>
      <w:lvlJc w:val="left"/>
      <w:pPr>
        <w:tabs>
          <w:tab w:val="num" w:pos="4320"/>
        </w:tabs>
        <w:ind w:left="4320" w:hanging="360"/>
      </w:pPr>
    </w:lvl>
    <w:lvl w:ilvl="6" w:tplc="32B6B8E8">
      <w:start w:val="1"/>
      <w:numFmt w:val="decimal"/>
      <w:lvlText w:val="%7."/>
      <w:lvlJc w:val="left"/>
      <w:pPr>
        <w:tabs>
          <w:tab w:val="num" w:pos="5040"/>
        </w:tabs>
        <w:ind w:left="5040" w:hanging="360"/>
      </w:pPr>
    </w:lvl>
    <w:lvl w:ilvl="7" w:tplc="51242936">
      <w:start w:val="1"/>
      <w:numFmt w:val="decimal"/>
      <w:lvlText w:val="%8."/>
      <w:lvlJc w:val="left"/>
      <w:pPr>
        <w:tabs>
          <w:tab w:val="num" w:pos="5760"/>
        </w:tabs>
        <w:ind w:left="5760" w:hanging="360"/>
      </w:pPr>
    </w:lvl>
    <w:lvl w:ilvl="8" w:tplc="56D49C40">
      <w:start w:val="1"/>
      <w:numFmt w:val="decimal"/>
      <w:lvlText w:val="%9."/>
      <w:lvlJc w:val="left"/>
      <w:pPr>
        <w:tabs>
          <w:tab w:val="num" w:pos="6480"/>
        </w:tabs>
        <w:ind w:left="6480" w:hanging="360"/>
      </w:pPr>
    </w:lvl>
  </w:abstractNum>
  <w:abstractNum w:abstractNumId="99" w15:restartNumberingAfterBreak="0">
    <w:nsid w:val="608D4FB0"/>
    <w:multiLevelType w:val="hybridMultilevel"/>
    <w:tmpl w:val="EF2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454DF5"/>
    <w:multiLevelType w:val="hybridMultilevel"/>
    <w:tmpl w:val="FEF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2D139AF"/>
    <w:multiLevelType w:val="hybridMultilevel"/>
    <w:tmpl w:val="D27A28AE"/>
    <w:lvl w:ilvl="0" w:tplc="875A2678">
      <w:start w:val="1"/>
      <w:numFmt w:val="bullet"/>
      <w:lvlText w:val=""/>
      <w:lvlJc w:val="left"/>
      <w:pPr>
        <w:tabs>
          <w:tab w:val="num" w:pos="720"/>
        </w:tabs>
        <w:ind w:left="720" w:hanging="360"/>
      </w:pPr>
      <w:rPr>
        <w:rFonts w:ascii="Symbol" w:hAnsi="Symbol" w:hint="default"/>
        <w:sz w:val="20"/>
      </w:rPr>
    </w:lvl>
    <w:lvl w:ilvl="1" w:tplc="1598B058">
      <w:start w:val="1"/>
      <w:numFmt w:val="bullet"/>
      <w:lvlText w:val=""/>
      <w:lvlJc w:val="left"/>
      <w:pPr>
        <w:tabs>
          <w:tab w:val="num" w:pos="1440"/>
        </w:tabs>
        <w:ind w:left="1440" w:hanging="360"/>
      </w:pPr>
      <w:rPr>
        <w:rFonts w:ascii="Symbol" w:hAnsi="Symbol" w:hint="default"/>
        <w:sz w:val="20"/>
      </w:rPr>
    </w:lvl>
    <w:lvl w:ilvl="2" w:tplc="989E67CC">
      <w:start w:val="1"/>
      <w:numFmt w:val="bullet"/>
      <w:lvlText w:val=""/>
      <w:lvlJc w:val="left"/>
      <w:pPr>
        <w:tabs>
          <w:tab w:val="num" w:pos="2160"/>
        </w:tabs>
        <w:ind w:left="2160" w:hanging="360"/>
      </w:pPr>
      <w:rPr>
        <w:rFonts w:ascii="Symbol" w:hAnsi="Symbol" w:hint="default"/>
        <w:sz w:val="20"/>
      </w:rPr>
    </w:lvl>
    <w:lvl w:ilvl="3" w:tplc="92984C20">
      <w:start w:val="1"/>
      <w:numFmt w:val="bullet"/>
      <w:lvlText w:val=""/>
      <w:lvlJc w:val="left"/>
      <w:pPr>
        <w:tabs>
          <w:tab w:val="num" w:pos="2880"/>
        </w:tabs>
        <w:ind w:left="2880" w:hanging="360"/>
      </w:pPr>
      <w:rPr>
        <w:rFonts w:ascii="Symbol" w:hAnsi="Symbol" w:hint="default"/>
        <w:sz w:val="20"/>
      </w:rPr>
    </w:lvl>
    <w:lvl w:ilvl="4" w:tplc="C518B700">
      <w:start w:val="1"/>
      <w:numFmt w:val="bullet"/>
      <w:lvlText w:val=""/>
      <w:lvlJc w:val="left"/>
      <w:pPr>
        <w:tabs>
          <w:tab w:val="num" w:pos="3600"/>
        </w:tabs>
        <w:ind w:left="3600" w:hanging="360"/>
      </w:pPr>
      <w:rPr>
        <w:rFonts w:ascii="Symbol" w:hAnsi="Symbol" w:hint="default"/>
        <w:sz w:val="20"/>
      </w:rPr>
    </w:lvl>
    <w:lvl w:ilvl="5" w:tplc="0FF2F47E">
      <w:start w:val="1"/>
      <w:numFmt w:val="bullet"/>
      <w:lvlText w:val=""/>
      <w:lvlJc w:val="left"/>
      <w:pPr>
        <w:tabs>
          <w:tab w:val="num" w:pos="4320"/>
        </w:tabs>
        <w:ind w:left="4320" w:hanging="360"/>
      </w:pPr>
      <w:rPr>
        <w:rFonts w:ascii="Symbol" w:hAnsi="Symbol" w:hint="default"/>
        <w:sz w:val="20"/>
      </w:rPr>
    </w:lvl>
    <w:lvl w:ilvl="6" w:tplc="2DE8A1A2">
      <w:start w:val="1"/>
      <w:numFmt w:val="bullet"/>
      <w:lvlText w:val=""/>
      <w:lvlJc w:val="left"/>
      <w:pPr>
        <w:tabs>
          <w:tab w:val="num" w:pos="5040"/>
        </w:tabs>
        <w:ind w:left="5040" w:hanging="360"/>
      </w:pPr>
      <w:rPr>
        <w:rFonts w:ascii="Symbol" w:hAnsi="Symbol" w:hint="default"/>
        <w:sz w:val="20"/>
      </w:rPr>
    </w:lvl>
    <w:lvl w:ilvl="7" w:tplc="74B0F616">
      <w:start w:val="1"/>
      <w:numFmt w:val="bullet"/>
      <w:lvlText w:val=""/>
      <w:lvlJc w:val="left"/>
      <w:pPr>
        <w:tabs>
          <w:tab w:val="num" w:pos="5760"/>
        </w:tabs>
        <w:ind w:left="5760" w:hanging="360"/>
      </w:pPr>
      <w:rPr>
        <w:rFonts w:ascii="Symbol" w:hAnsi="Symbol" w:hint="default"/>
        <w:sz w:val="20"/>
      </w:rPr>
    </w:lvl>
    <w:lvl w:ilvl="8" w:tplc="2CDA3474">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3404FDC"/>
    <w:multiLevelType w:val="hybridMultilevel"/>
    <w:tmpl w:val="05F2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CB23CB"/>
    <w:multiLevelType w:val="hybridMultilevel"/>
    <w:tmpl w:val="FFFFFFFF"/>
    <w:lvl w:ilvl="0" w:tplc="92E02488">
      <w:start w:val="1"/>
      <w:numFmt w:val="bullet"/>
      <w:lvlText w:val=""/>
      <w:lvlJc w:val="left"/>
      <w:pPr>
        <w:ind w:left="720" w:hanging="360"/>
      </w:pPr>
      <w:rPr>
        <w:rFonts w:ascii="Symbol" w:hAnsi="Symbol" w:hint="default"/>
      </w:rPr>
    </w:lvl>
    <w:lvl w:ilvl="1" w:tplc="DDA20D3A">
      <w:start w:val="1"/>
      <w:numFmt w:val="bullet"/>
      <w:lvlText w:val="o"/>
      <w:lvlJc w:val="left"/>
      <w:pPr>
        <w:ind w:left="1440" w:hanging="360"/>
      </w:pPr>
      <w:rPr>
        <w:rFonts w:ascii="Courier New" w:hAnsi="Courier New" w:cs="Times New Roman" w:hint="default"/>
      </w:rPr>
    </w:lvl>
    <w:lvl w:ilvl="2" w:tplc="AB90511A">
      <w:start w:val="1"/>
      <w:numFmt w:val="bullet"/>
      <w:lvlText w:val=""/>
      <w:lvlJc w:val="left"/>
      <w:pPr>
        <w:ind w:left="2160" w:hanging="360"/>
      </w:pPr>
      <w:rPr>
        <w:rFonts w:ascii="Wingdings" w:hAnsi="Wingdings" w:hint="default"/>
      </w:rPr>
    </w:lvl>
    <w:lvl w:ilvl="3" w:tplc="B1221B2E">
      <w:start w:val="1"/>
      <w:numFmt w:val="bullet"/>
      <w:lvlText w:val=""/>
      <w:lvlJc w:val="left"/>
      <w:pPr>
        <w:ind w:left="2880" w:hanging="360"/>
      </w:pPr>
      <w:rPr>
        <w:rFonts w:ascii="Symbol" w:hAnsi="Symbol" w:hint="default"/>
      </w:rPr>
    </w:lvl>
    <w:lvl w:ilvl="4" w:tplc="1F0C5818">
      <w:start w:val="1"/>
      <w:numFmt w:val="bullet"/>
      <w:lvlText w:val="o"/>
      <w:lvlJc w:val="left"/>
      <w:pPr>
        <w:ind w:left="3600" w:hanging="360"/>
      </w:pPr>
      <w:rPr>
        <w:rFonts w:ascii="Courier New" w:hAnsi="Courier New" w:cs="Times New Roman" w:hint="default"/>
      </w:rPr>
    </w:lvl>
    <w:lvl w:ilvl="5" w:tplc="EE1066C6">
      <w:start w:val="1"/>
      <w:numFmt w:val="bullet"/>
      <w:lvlText w:val=""/>
      <w:lvlJc w:val="left"/>
      <w:pPr>
        <w:ind w:left="4320" w:hanging="360"/>
      </w:pPr>
      <w:rPr>
        <w:rFonts w:ascii="Wingdings" w:hAnsi="Wingdings" w:hint="default"/>
      </w:rPr>
    </w:lvl>
    <w:lvl w:ilvl="6" w:tplc="3F004EDE">
      <w:start w:val="1"/>
      <w:numFmt w:val="bullet"/>
      <w:lvlText w:val=""/>
      <w:lvlJc w:val="left"/>
      <w:pPr>
        <w:ind w:left="5040" w:hanging="360"/>
      </w:pPr>
      <w:rPr>
        <w:rFonts w:ascii="Symbol" w:hAnsi="Symbol" w:hint="default"/>
      </w:rPr>
    </w:lvl>
    <w:lvl w:ilvl="7" w:tplc="FA60DE2C">
      <w:start w:val="1"/>
      <w:numFmt w:val="bullet"/>
      <w:lvlText w:val="o"/>
      <w:lvlJc w:val="left"/>
      <w:pPr>
        <w:ind w:left="5760" w:hanging="360"/>
      </w:pPr>
      <w:rPr>
        <w:rFonts w:ascii="Courier New" w:hAnsi="Courier New" w:cs="Times New Roman" w:hint="default"/>
      </w:rPr>
    </w:lvl>
    <w:lvl w:ilvl="8" w:tplc="CDB67562">
      <w:start w:val="1"/>
      <w:numFmt w:val="bullet"/>
      <w:lvlText w:val=""/>
      <w:lvlJc w:val="left"/>
      <w:pPr>
        <w:ind w:left="6480" w:hanging="360"/>
      </w:pPr>
      <w:rPr>
        <w:rFonts w:ascii="Wingdings" w:hAnsi="Wingdings" w:hint="default"/>
      </w:rPr>
    </w:lvl>
  </w:abstractNum>
  <w:abstractNum w:abstractNumId="104" w15:restartNumberingAfterBreak="0">
    <w:nsid w:val="63F33212"/>
    <w:multiLevelType w:val="hybridMultilevel"/>
    <w:tmpl w:val="148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6D089C"/>
    <w:multiLevelType w:val="hybridMultilevel"/>
    <w:tmpl w:val="9438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BA5979"/>
    <w:multiLevelType w:val="hybridMultilevel"/>
    <w:tmpl w:val="622A66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687526D5"/>
    <w:multiLevelType w:val="hybridMultilevel"/>
    <w:tmpl w:val="EB663EFA"/>
    <w:lvl w:ilvl="0" w:tplc="20D4DF06">
      <w:start w:val="1"/>
      <w:numFmt w:val="bullet"/>
      <w:lvlText w:val=""/>
      <w:lvlJc w:val="left"/>
      <w:pPr>
        <w:tabs>
          <w:tab w:val="num" w:pos="720"/>
        </w:tabs>
        <w:ind w:left="720" w:hanging="360"/>
      </w:pPr>
      <w:rPr>
        <w:rFonts w:ascii="Symbol" w:hAnsi="Symbol" w:hint="default"/>
        <w:sz w:val="20"/>
      </w:rPr>
    </w:lvl>
    <w:lvl w:ilvl="1" w:tplc="7312FC7A">
      <w:start w:val="1"/>
      <w:numFmt w:val="bullet"/>
      <w:lvlText w:val=""/>
      <w:lvlJc w:val="left"/>
      <w:pPr>
        <w:tabs>
          <w:tab w:val="num" w:pos="1440"/>
        </w:tabs>
        <w:ind w:left="1440" w:hanging="360"/>
      </w:pPr>
      <w:rPr>
        <w:rFonts w:ascii="Symbol" w:hAnsi="Symbol" w:hint="default"/>
        <w:sz w:val="20"/>
      </w:rPr>
    </w:lvl>
    <w:lvl w:ilvl="2" w:tplc="70D2C96E">
      <w:start w:val="1"/>
      <w:numFmt w:val="bullet"/>
      <w:lvlText w:val=""/>
      <w:lvlJc w:val="left"/>
      <w:pPr>
        <w:tabs>
          <w:tab w:val="num" w:pos="2160"/>
        </w:tabs>
        <w:ind w:left="2160" w:hanging="360"/>
      </w:pPr>
      <w:rPr>
        <w:rFonts w:ascii="Symbol" w:hAnsi="Symbol" w:hint="default"/>
        <w:sz w:val="20"/>
      </w:rPr>
    </w:lvl>
    <w:lvl w:ilvl="3" w:tplc="27040C66">
      <w:start w:val="1"/>
      <w:numFmt w:val="bullet"/>
      <w:lvlText w:val=""/>
      <w:lvlJc w:val="left"/>
      <w:pPr>
        <w:tabs>
          <w:tab w:val="num" w:pos="2880"/>
        </w:tabs>
        <w:ind w:left="2880" w:hanging="360"/>
      </w:pPr>
      <w:rPr>
        <w:rFonts w:ascii="Symbol" w:hAnsi="Symbol" w:hint="default"/>
        <w:sz w:val="20"/>
      </w:rPr>
    </w:lvl>
    <w:lvl w:ilvl="4" w:tplc="F3F82458">
      <w:start w:val="1"/>
      <w:numFmt w:val="bullet"/>
      <w:lvlText w:val=""/>
      <w:lvlJc w:val="left"/>
      <w:pPr>
        <w:tabs>
          <w:tab w:val="num" w:pos="3600"/>
        </w:tabs>
        <w:ind w:left="3600" w:hanging="360"/>
      </w:pPr>
      <w:rPr>
        <w:rFonts w:ascii="Symbol" w:hAnsi="Symbol" w:hint="default"/>
        <w:sz w:val="20"/>
      </w:rPr>
    </w:lvl>
    <w:lvl w:ilvl="5" w:tplc="99A24670">
      <w:start w:val="1"/>
      <w:numFmt w:val="bullet"/>
      <w:lvlText w:val=""/>
      <w:lvlJc w:val="left"/>
      <w:pPr>
        <w:tabs>
          <w:tab w:val="num" w:pos="4320"/>
        </w:tabs>
        <w:ind w:left="4320" w:hanging="360"/>
      </w:pPr>
      <w:rPr>
        <w:rFonts w:ascii="Symbol" w:hAnsi="Symbol" w:hint="default"/>
        <w:sz w:val="20"/>
      </w:rPr>
    </w:lvl>
    <w:lvl w:ilvl="6" w:tplc="8C52BF00">
      <w:start w:val="1"/>
      <w:numFmt w:val="bullet"/>
      <w:lvlText w:val=""/>
      <w:lvlJc w:val="left"/>
      <w:pPr>
        <w:tabs>
          <w:tab w:val="num" w:pos="5040"/>
        </w:tabs>
        <w:ind w:left="5040" w:hanging="360"/>
      </w:pPr>
      <w:rPr>
        <w:rFonts w:ascii="Symbol" w:hAnsi="Symbol" w:hint="default"/>
        <w:sz w:val="20"/>
      </w:rPr>
    </w:lvl>
    <w:lvl w:ilvl="7" w:tplc="E70E9AAA">
      <w:start w:val="1"/>
      <w:numFmt w:val="bullet"/>
      <w:lvlText w:val=""/>
      <w:lvlJc w:val="left"/>
      <w:pPr>
        <w:tabs>
          <w:tab w:val="num" w:pos="5760"/>
        </w:tabs>
        <w:ind w:left="5760" w:hanging="360"/>
      </w:pPr>
      <w:rPr>
        <w:rFonts w:ascii="Symbol" w:hAnsi="Symbol" w:hint="default"/>
        <w:sz w:val="20"/>
      </w:rPr>
    </w:lvl>
    <w:lvl w:ilvl="8" w:tplc="EB98E39A">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8F37EEC"/>
    <w:multiLevelType w:val="hybridMultilevel"/>
    <w:tmpl w:val="BF6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9135560"/>
    <w:multiLevelType w:val="hybridMultilevel"/>
    <w:tmpl w:val="5C7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9FC353B"/>
    <w:multiLevelType w:val="hybridMultilevel"/>
    <w:tmpl w:val="81A625B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A6A24D5"/>
    <w:multiLevelType w:val="hybridMultilevel"/>
    <w:tmpl w:val="2CB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B957E5B"/>
    <w:multiLevelType w:val="hybridMultilevel"/>
    <w:tmpl w:val="E46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BA97CE1"/>
    <w:multiLevelType w:val="hybridMultilevel"/>
    <w:tmpl w:val="9D5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CFA78AD"/>
    <w:multiLevelType w:val="hybridMultilevel"/>
    <w:tmpl w:val="137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E3C4D13"/>
    <w:multiLevelType w:val="hybridMultilevel"/>
    <w:tmpl w:val="0B22628E"/>
    <w:lvl w:ilvl="0" w:tplc="2938C3D0">
      <w:start w:val="1"/>
      <w:numFmt w:val="bullet"/>
      <w:lvlText w:val=""/>
      <w:lvlJc w:val="left"/>
      <w:pPr>
        <w:ind w:left="720" w:hanging="360"/>
      </w:pPr>
      <w:rPr>
        <w:rFonts w:ascii="Symbol" w:hAnsi="Symbol" w:hint="default"/>
        <w:u w:val="none"/>
      </w:rPr>
    </w:lvl>
    <w:lvl w:ilvl="1" w:tplc="8A16EE98">
      <w:start w:val="1"/>
      <w:numFmt w:val="bullet"/>
      <w:lvlText w:val="○"/>
      <w:lvlJc w:val="left"/>
      <w:pPr>
        <w:ind w:left="1440" w:hanging="360"/>
      </w:pPr>
      <w:rPr>
        <w:u w:val="none"/>
      </w:rPr>
    </w:lvl>
    <w:lvl w:ilvl="2" w:tplc="C8C02828">
      <w:start w:val="1"/>
      <w:numFmt w:val="bullet"/>
      <w:lvlText w:val="■"/>
      <w:lvlJc w:val="left"/>
      <w:pPr>
        <w:ind w:left="2160" w:hanging="360"/>
      </w:pPr>
      <w:rPr>
        <w:u w:val="none"/>
      </w:rPr>
    </w:lvl>
    <w:lvl w:ilvl="3" w:tplc="132CE9AA">
      <w:start w:val="1"/>
      <w:numFmt w:val="bullet"/>
      <w:lvlText w:val="●"/>
      <w:lvlJc w:val="left"/>
      <w:pPr>
        <w:ind w:left="2880" w:hanging="360"/>
      </w:pPr>
      <w:rPr>
        <w:u w:val="none"/>
      </w:rPr>
    </w:lvl>
    <w:lvl w:ilvl="4" w:tplc="9E1C429C">
      <w:start w:val="1"/>
      <w:numFmt w:val="bullet"/>
      <w:lvlText w:val="○"/>
      <w:lvlJc w:val="left"/>
      <w:pPr>
        <w:ind w:left="3600" w:hanging="360"/>
      </w:pPr>
      <w:rPr>
        <w:u w:val="none"/>
      </w:rPr>
    </w:lvl>
    <w:lvl w:ilvl="5" w:tplc="EC007974">
      <w:start w:val="1"/>
      <w:numFmt w:val="bullet"/>
      <w:lvlText w:val="■"/>
      <w:lvlJc w:val="left"/>
      <w:pPr>
        <w:ind w:left="4320" w:hanging="360"/>
      </w:pPr>
      <w:rPr>
        <w:u w:val="none"/>
      </w:rPr>
    </w:lvl>
    <w:lvl w:ilvl="6" w:tplc="C6729624">
      <w:start w:val="1"/>
      <w:numFmt w:val="bullet"/>
      <w:lvlText w:val="●"/>
      <w:lvlJc w:val="left"/>
      <w:pPr>
        <w:ind w:left="5040" w:hanging="360"/>
      </w:pPr>
      <w:rPr>
        <w:u w:val="none"/>
      </w:rPr>
    </w:lvl>
    <w:lvl w:ilvl="7" w:tplc="6912709C">
      <w:start w:val="1"/>
      <w:numFmt w:val="bullet"/>
      <w:lvlText w:val="○"/>
      <w:lvlJc w:val="left"/>
      <w:pPr>
        <w:ind w:left="5760" w:hanging="360"/>
      </w:pPr>
      <w:rPr>
        <w:u w:val="none"/>
      </w:rPr>
    </w:lvl>
    <w:lvl w:ilvl="8" w:tplc="AEFA2E7E">
      <w:start w:val="1"/>
      <w:numFmt w:val="bullet"/>
      <w:lvlText w:val="■"/>
      <w:lvlJc w:val="left"/>
      <w:pPr>
        <w:ind w:left="6480" w:hanging="360"/>
      </w:pPr>
      <w:rPr>
        <w:u w:val="none"/>
      </w:rPr>
    </w:lvl>
  </w:abstractNum>
  <w:abstractNum w:abstractNumId="116" w15:restartNumberingAfterBreak="0">
    <w:nsid w:val="6E9630E1"/>
    <w:multiLevelType w:val="hybridMultilevel"/>
    <w:tmpl w:val="C11E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EEC361F"/>
    <w:multiLevelType w:val="hybridMultilevel"/>
    <w:tmpl w:val="ADCE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F323066"/>
    <w:multiLevelType w:val="hybridMultilevel"/>
    <w:tmpl w:val="02724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FC22C0A"/>
    <w:multiLevelType w:val="hybridMultilevel"/>
    <w:tmpl w:val="7D6E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0B228D3"/>
    <w:multiLevelType w:val="hybridMultilevel"/>
    <w:tmpl w:val="E976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1161696"/>
    <w:multiLevelType w:val="multilevel"/>
    <w:tmpl w:val="9684AD24"/>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2" w15:restartNumberingAfterBreak="0">
    <w:nsid w:val="715226BC"/>
    <w:multiLevelType w:val="hybridMultilevel"/>
    <w:tmpl w:val="D42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A92117"/>
    <w:multiLevelType w:val="hybridMultilevel"/>
    <w:tmpl w:val="501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36A7B0D"/>
    <w:multiLevelType w:val="hybridMultilevel"/>
    <w:tmpl w:val="67221D3E"/>
    <w:lvl w:ilvl="0" w:tplc="428C7EEA">
      <w:start w:val="1"/>
      <w:numFmt w:val="bullet"/>
      <w:lvlText w:val=""/>
      <w:lvlJc w:val="left"/>
      <w:pPr>
        <w:tabs>
          <w:tab w:val="num" w:pos="720"/>
        </w:tabs>
        <w:ind w:left="720" w:hanging="360"/>
      </w:pPr>
      <w:rPr>
        <w:rFonts w:ascii="Symbol" w:hAnsi="Symbol" w:hint="default"/>
        <w:sz w:val="20"/>
      </w:rPr>
    </w:lvl>
    <w:lvl w:ilvl="1" w:tplc="36F26E66" w:tentative="1">
      <w:start w:val="1"/>
      <w:numFmt w:val="bullet"/>
      <w:lvlText w:val=""/>
      <w:lvlJc w:val="left"/>
      <w:pPr>
        <w:tabs>
          <w:tab w:val="num" w:pos="1440"/>
        </w:tabs>
        <w:ind w:left="1440" w:hanging="360"/>
      </w:pPr>
      <w:rPr>
        <w:rFonts w:ascii="Symbol" w:hAnsi="Symbol" w:hint="default"/>
        <w:sz w:val="20"/>
      </w:rPr>
    </w:lvl>
    <w:lvl w:ilvl="2" w:tplc="A2645A4C" w:tentative="1">
      <w:start w:val="1"/>
      <w:numFmt w:val="bullet"/>
      <w:lvlText w:val=""/>
      <w:lvlJc w:val="left"/>
      <w:pPr>
        <w:tabs>
          <w:tab w:val="num" w:pos="2160"/>
        </w:tabs>
        <w:ind w:left="2160" w:hanging="360"/>
      </w:pPr>
      <w:rPr>
        <w:rFonts w:ascii="Symbol" w:hAnsi="Symbol" w:hint="default"/>
        <w:sz w:val="20"/>
      </w:rPr>
    </w:lvl>
    <w:lvl w:ilvl="3" w:tplc="83328DF4" w:tentative="1">
      <w:start w:val="1"/>
      <w:numFmt w:val="bullet"/>
      <w:lvlText w:val=""/>
      <w:lvlJc w:val="left"/>
      <w:pPr>
        <w:tabs>
          <w:tab w:val="num" w:pos="2880"/>
        </w:tabs>
        <w:ind w:left="2880" w:hanging="360"/>
      </w:pPr>
      <w:rPr>
        <w:rFonts w:ascii="Symbol" w:hAnsi="Symbol" w:hint="default"/>
        <w:sz w:val="20"/>
      </w:rPr>
    </w:lvl>
    <w:lvl w:ilvl="4" w:tplc="5D40C93C" w:tentative="1">
      <w:start w:val="1"/>
      <w:numFmt w:val="bullet"/>
      <w:lvlText w:val=""/>
      <w:lvlJc w:val="left"/>
      <w:pPr>
        <w:tabs>
          <w:tab w:val="num" w:pos="3600"/>
        </w:tabs>
        <w:ind w:left="3600" w:hanging="360"/>
      </w:pPr>
      <w:rPr>
        <w:rFonts w:ascii="Symbol" w:hAnsi="Symbol" w:hint="default"/>
        <w:sz w:val="20"/>
      </w:rPr>
    </w:lvl>
    <w:lvl w:ilvl="5" w:tplc="7E585D68" w:tentative="1">
      <w:start w:val="1"/>
      <w:numFmt w:val="bullet"/>
      <w:lvlText w:val=""/>
      <w:lvlJc w:val="left"/>
      <w:pPr>
        <w:tabs>
          <w:tab w:val="num" w:pos="4320"/>
        </w:tabs>
        <w:ind w:left="4320" w:hanging="360"/>
      </w:pPr>
      <w:rPr>
        <w:rFonts w:ascii="Symbol" w:hAnsi="Symbol" w:hint="default"/>
        <w:sz w:val="20"/>
      </w:rPr>
    </w:lvl>
    <w:lvl w:ilvl="6" w:tplc="CED8D5DA" w:tentative="1">
      <w:start w:val="1"/>
      <w:numFmt w:val="bullet"/>
      <w:lvlText w:val=""/>
      <w:lvlJc w:val="left"/>
      <w:pPr>
        <w:tabs>
          <w:tab w:val="num" w:pos="5040"/>
        </w:tabs>
        <w:ind w:left="5040" w:hanging="360"/>
      </w:pPr>
      <w:rPr>
        <w:rFonts w:ascii="Symbol" w:hAnsi="Symbol" w:hint="default"/>
        <w:sz w:val="20"/>
      </w:rPr>
    </w:lvl>
    <w:lvl w:ilvl="7" w:tplc="AEDCC7FA" w:tentative="1">
      <w:start w:val="1"/>
      <w:numFmt w:val="bullet"/>
      <w:lvlText w:val=""/>
      <w:lvlJc w:val="left"/>
      <w:pPr>
        <w:tabs>
          <w:tab w:val="num" w:pos="5760"/>
        </w:tabs>
        <w:ind w:left="5760" w:hanging="360"/>
      </w:pPr>
      <w:rPr>
        <w:rFonts w:ascii="Symbol" w:hAnsi="Symbol" w:hint="default"/>
        <w:sz w:val="20"/>
      </w:rPr>
    </w:lvl>
    <w:lvl w:ilvl="8" w:tplc="492A2522"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3F83F64"/>
    <w:multiLevelType w:val="hybridMultilevel"/>
    <w:tmpl w:val="1E388A84"/>
    <w:lvl w:ilvl="0" w:tplc="89A2B4D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46927E0"/>
    <w:multiLevelType w:val="hybridMultilevel"/>
    <w:tmpl w:val="C90C64A4"/>
    <w:lvl w:ilvl="0" w:tplc="922ABA18">
      <w:start w:val="1"/>
      <w:numFmt w:val="bullet"/>
      <w:lvlText w:val=""/>
      <w:lvlJc w:val="left"/>
      <w:pPr>
        <w:ind w:left="720" w:hanging="360"/>
      </w:pPr>
      <w:rPr>
        <w:rFonts w:ascii="Symbol" w:hAnsi="Symbol" w:hint="default"/>
        <w:u w:val="none"/>
      </w:rPr>
    </w:lvl>
    <w:lvl w:ilvl="1" w:tplc="B48AA454">
      <w:start w:val="1"/>
      <w:numFmt w:val="bullet"/>
      <w:lvlText w:val="○"/>
      <w:lvlJc w:val="left"/>
      <w:pPr>
        <w:ind w:left="1440" w:hanging="360"/>
      </w:pPr>
      <w:rPr>
        <w:u w:val="none"/>
      </w:rPr>
    </w:lvl>
    <w:lvl w:ilvl="2" w:tplc="C27238EC">
      <w:start w:val="1"/>
      <w:numFmt w:val="bullet"/>
      <w:lvlText w:val="■"/>
      <w:lvlJc w:val="left"/>
      <w:pPr>
        <w:ind w:left="2160" w:hanging="360"/>
      </w:pPr>
      <w:rPr>
        <w:u w:val="none"/>
      </w:rPr>
    </w:lvl>
    <w:lvl w:ilvl="3" w:tplc="06F2CC76">
      <w:start w:val="1"/>
      <w:numFmt w:val="bullet"/>
      <w:lvlText w:val="●"/>
      <w:lvlJc w:val="left"/>
      <w:pPr>
        <w:ind w:left="2880" w:hanging="360"/>
      </w:pPr>
      <w:rPr>
        <w:u w:val="none"/>
      </w:rPr>
    </w:lvl>
    <w:lvl w:ilvl="4" w:tplc="7AE29DFC">
      <w:start w:val="1"/>
      <w:numFmt w:val="bullet"/>
      <w:lvlText w:val="○"/>
      <w:lvlJc w:val="left"/>
      <w:pPr>
        <w:ind w:left="3600" w:hanging="360"/>
      </w:pPr>
      <w:rPr>
        <w:u w:val="none"/>
      </w:rPr>
    </w:lvl>
    <w:lvl w:ilvl="5" w:tplc="4B9C0E8A">
      <w:start w:val="1"/>
      <w:numFmt w:val="bullet"/>
      <w:lvlText w:val="■"/>
      <w:lvlJc w:val="left"/>
      <w:pPr>
        <w:ind w:left="4320" w:hanging="360"/>
      </w:pPr>
      <w:rPr>
        <w:u w:val="none"/>
      </w:rPr>
    </w:lvl>
    <w:lvl w:ilvl="6" w:tplc="34F85DDC">
      <w:start w:val="1"/>
      <w:numFmt w:val="bullet"/>
      <w:lvlText w:val="●"/>
      <w:lvlJc w:val="left"/>
      <w:pPr>
        <w:ind w:left="5040" w:hanging="360"/>
      </w:pPr>
      <w:rPr>
        <w:u w:val="none"/>
      </w:rPr>
    </w:lvl>
    <w:lvl w:ilvl="7" w:tplc="5720BDD0">
      <w:start w:val="1"/>
      <w:numFmt w:val="bullet"/>
      <w:lvlText w:val="○"/>
      <w:lvlJc w:val="left"/>
      <w:pPr>
        <w:ind w:left="5760" w:hanging="360"/>
      </w:pPr>
      <w:rPr>
        <w:u w:val="none"/>
      </w:rPr>
    </w:lvl>
    <w:lvl w:ilvl="8" w:tplc="7612251E">
      <w:start w:val="1"/>
      <w:numFmt w:val="bullet"/>
      <w:lvlText w:val="■"/>
      <w:lvlJc w:val="left"/>
      <w:pPr>
        <w:ind w:left="6480" w:hanging="360"/>
      </w:pPr>
      <w:rPr>
        <w:u w:val="none"/>
      </w:rPr>
    </w:lvl>
  </w:abstractNum>
  <w:abstractNum w:abstractNumId="127" w15:restartNumberingAfterBreak="0">
    <w:nsid w:val="76223A41"/>
    <w:multiLevelType w:val="hybridMultilevel"/>
    <w:tmpl w:val="FFFFFFFF"/>
    <w:lvl w:ilvl="0" w:tplc="1E84149E">
      <w:start w:val="1"/>
      <w:numFmt w:val="bullet"/>
      <w:lvlText w:val=""/>
      <w:lvlJc w:val="left"/>
      <w:pPr>
        <w:ind w:left="720" w:hanging="360"/>
      </w:pPr>
      <w:rPr>
        <w:rFonts w:ascii="Symbol" w:hAnsi="Symbol" w:hint="default"/>
      </w:rPr>
    </w:lvl>
    <w:lvl w:ilvl="1" w:tplc="45E6F980">
      <w:start w:val="1"/>
      <w:numFmt w:val="bullet"/>
      <w:lvlText w:val="o"/>
      <w:lvlJc w:val="left"/>
      <w:pPr>
        <w:ind w:left="1440" w:hanging="360"/>
      </w:pPr>
      <w:rPr>
        <w:rFonts w:ascii="Courier New" w:hAnsi="Courier New" w:hint="default"/>
      </w:rPr>
    </w:lvl>
    <w:lvl w:ilvl="2" w:tplc="34FE62C6">
      <w:start w:val="1"/>
      <w:numFmt w:val="bullet"/>
      <w:lvlText w:val=""/>
      <w:lvlJc w:val="left"/>
      <w:pPr>
        <w:ind w:left="2160" w:hanging="360"/>
      </w:pPr>
      <w:rPr>
        <w:rFonts w:ascii="Wingdings" w:hAnsi="Wingdings" w:hint="default"/>
      </w:rPr>
    </w:lvl>
    <w:lvl w:ilvl="3" w:tplc="D4569D28">
      <w:start w:val="1"/>
      <w:numFmt w:val="bullet"/>
      <w:lvlText w:val=""/>
      <w:lvlJc w:val="left"/>
      <w:pPr>
        <w:ind w:left="2880" w:hanging="360"/>
      </w:pPr>
      <w:rPr>
        <w:rFonts w:ascii="Symbol" w:hAnsi="Symbol" w:hint="default"/>
      </w:rPr>
    </w:lvl>
    <w:lvl w:ilvl="4" w:tplc="ABE89408">
      <w:start w:val="1"/>
      <w:numFmt w:val="bullet"/>
      <w:lvlText w:val="o"/>
      <w:lvlJc w:val="left"/>
      <w:pPr>
        <w:ind w:left="3600" w:hanging="360"/>
      </w:pPr>
      <w:rPr>
        <w:rFonts w:ascii="Courier New" w:hAnsi="Courier New" w:hint="default"/>
      </w:rPr>
    </w:lvl>
    <w:lvl w:ilvl="5" w:tplc="6AC0E360">
      <w:start w:val="1"/>
      <w:numFmt w:val="bullet"/>
      <w:lvlText w:val=""/>
      <w:lvlJc w:val="left"/>
      <w:pPr>
        <w:ind w:left="4320" w:hanging="360"/>
      </w:pPr>
      <w:rPr>
        <w:rFonts w:ascii="Wingdings" w:hAnsi="Wingdings" w:hint="default"/>
      </w:rPr>
    </w:lvl>
    <w:lvl w:ilvl="6" w:tplc="56045896">
      <w:start w:val="1"/>
      <w:numFmt w:val="bullet"/>
      <w:lvlText w:val=""/>
      <w:lvlJc w:val="left"/>
      <w:pPr>
        <w:ind w:left="5040" w:hanging="360"/>
      </w:pPr>
      <w:rPr>
        <w:rFonts w:ascii="Symbol" w:hAnsi="Symbol" w:hint="default"/>
      </w:rPr>
    </w:lvl>
    <w:lvl w:ilvl="7" w:tplc="08A2B128">
      <w:start w:val="1"/>
      <w:numFmt w:val="bullet"/>
      <w:lvlText w:val="o"/>
      <w:lvlJc w:val="left"/>
      <w:pPr>
        <w:ind w:left="5760" w:hanging="360"/>
      </w:pPr>
      <w:rPr>
        <w:rFonts w:ascii="Courier New" w:hAnsi="Courier New" w:hint="default"/>
      </w:rPr>
    </w:lvl>
    <w:lvl w:ilvl="8" w:tplc="C3D8DFCA">
      <w:start w:val="1"/>
      <w:numFmt w:val="bullet"/>
      <w:lvlText w:val=""/>
      <w:lvlJc w:val="left"/>
      <w:pPr>
        <w:ind w:left="6480" w:hanging="360"/>
      </w:pPr>
      <w:rPr>
        <w:rFonts w:ascii="Wingdings" w:hAnsi="Wingdings" w:hint="default"/>
      </w:rPr>
    </w:lvl>
  </w:abstractNum>
  <w:abstractNum w:abstractNumId="128" w15:restartNumberingAfterBreak="0">
    <w:nsid w:val="77850575"/>
    <w:multiLevelType w:val="hybridMultilevel"/>
    <w:tmpl w:val="7A7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511A0F"/>
    <w:multiLevelType w:val="hybridMultilevel"/>
    <w:tmpl w:val="59AE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F1148A"/>
    <w:multiLevelType w:val="hybridMultilevel"/>
    <w:tmpl w:val="7F58AFE6"/>
    <w:lvl w:ilvl="0" w:tplc="2CD2E958">
      <w:start w:val="1"/>
      <w:numFmt w:val="bullet"/>
      <w:lvlText w:val=""/>
      <w:lvlJc w:val="left"/>
      <w:pPr>
        <w:tabs>
          <w:tab w:val="num" w:pos="1080"/>
        </w:tabs>
        <w:ind w:left="1080" w:hanging="360"/>
      </w:pPr>
      <w:rPr>
        <w:rFonts w:ascii="Symbol" w:hAnsi="Symbol" w:hint="default"/>
        <w:sz w:val="20"/>
      </w:rPr>
    </w:lvl>
    <w:lvl w:ilvl="1" w:tplc="5E3E0A18">
      <w:start w:val="1"/>
      <w:numFmt w:val="bullet"/>
      <w:lvlText w:val="o"/>
      <w:lvlJc w:val="left"/>
      <w:pPr>
        <w:tabs>
          <w:tab w:val="num" w:pos="1800"/>
        </w:tabs>
        <w:ind w:left="1800" w:hanging="360"/>
      </w:pPr>
      <w:rPr>
        <w:rFonts w:ascii="Courier New" w:hAnsi="Courier New" w:cs="Times New Roman" w:hint="default"/>
        <w:sz w:val="20"/>
      </w:rPr>
    </w:lvl>
    <w:lvl w:ilvl="2" w:tplc="7E948476">
      <w:start w:val="1"/>
      <w:numFmt w:val="bullet"/>
      <w:lvlText w:val=""/>
      <w:lvlJc w:val="left"/>
      <w:pPr>
        <w:tabs>
          <w:tab w:val="num" w:pos="2520"/>
        </w:tabs>
        <w:ind w:left="2520" w:hanging="360"/>
      </w:pPr>
      <w:rPr>
        <w:rFonts w:ascii="Wingdings" w:hAnsi="Wingdings" w:hint="default"/>
        <w:sz w:val="20"/>
      </w:rPr>
    </w:lvl>
    <w:lvl w:ilvl="3" w:tplc="238CFE78">
      <w:start w:val="1"/>
      <w:numFmt w:val="bullet"/>
      <w:lvlText w:val=""/>
      <w:lvlJc w:val="left"/>
      <w:pPr>
        <w:tabs>
          <w:tab w:val="num" w:pos="3240"/>
        </w:tabs>
        <w:ind w:left="3240" w:hanging="360"/>
      </w:pPr>
      <w:rPr>
        <w:rFonts w:ascii="Wingdings" w:hAnsi="Wingdings" w:hint="default"/>
        <w:sz w:val="20"/>
      </w:rPr>
    </w:lvl>
    <w:lvl w:ilvl="4" w:tplc="E1923EAA">
      <w:start w:val="1"/>
      <w:numFmt w:val="bullet"/>
      <w:lvlText w:val=""/>
      <w:lvlJc w:val="left"/>
      <w:pPr>
        <w:tabs>
          <w:tab w:val="num" w:pos="3960"/>
        </w:tabs>
        <w:ind w:left="3960" w:hanging="360"/>
      </w:pPr>
      <w:rPr>
        <w:rFonts w:ascii="Wingdings" w:hAnsi="Wingdings" w:hint="default"/>
        <w:sz w:val="20"/>
      </w:rPr>
    </w:lvl>
    <w:lvl w:ilvl="5" w:tplc="7B222C24">
      <w:start w:val="1"/>
      <w:numFmt w:val="bullet"/>
      <w:lvlText w:val=""/>
      <w:lvlJc w:val="left"/>
      <w:pPr>
        <w:tabs>
          <w:tab w:val="num" w:pos="4680"/>
        </w:tabs>
        <w:ind w:left="4680" w:hanging="360"/>
      </w:pPr>
      <w:rPr>
        <w:rFonts w:ascii="Wingdings" w:hAnsi="Wingdings" w:hint="default"/>
        <w:sz w:val="20"/>
      </w:rPr>
    </w:lvl>
    <w:lvl w:ilvl="6" w:tplc="F052311E">
      <w:start w:val="1"/>
      <w:numFmt w:val="bullet"/>
      <w:lvlText w:val=""/>
      <w:lvlJc w:val="left"/>
      <w:pPr>
        <w:tabs>
          <w:tab w:val="num" w:pos="5400"/>
        </w:tabs>
        <w:ind w:left="5400" w:hanging="360"/>
      </w:pPr>
      <w:rPr>
        <w:rFonts w:ascii="Wingdings" w:hAnsi="Wingdings" w:hint="default"/>
        <w:sz w:val="20"/>
      </w:rPr>
    </w:lvl>
    <w:lvl w:ilvl="7" w:tplc="C326FEDC">
      <w:start w:val="1"/>
      <w:numFmt w:val="bullet"/>
      <w:lvlText w:val=""/>
      <w:lvlJc w:val="left"/>
      <w:pPr>
        <w:tabs>
          <w:tab w:val="num" w:pos="6120"/>
        </w:tabs>
        <w:ind w:left="6120" w:hanging="360"/>
      </w:pPr>
      <w:rPr>
        <w:rFonts w:ascii="Wingdings" w:hAnsi="Wingdings" w:hint="default"/>
        <w:sz w:val="20"/>
      </w:rPr>
    </w:lvl>
    <w:lvl w:ilvl="8" w:tplc="EEB4F0B2">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7A9B5D80"/>
    <w:multiLevelType w:val="hybridMultilevel"/>
    <w:tmpl w:val="7E504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B32021A"/>
    <w:multiLevelType w:val="hybridMultilevel"/>
    <w:tmpl w:val="FFFFFFFF"/>
    <w:lvl w:ilvl="0" w:tplc="9FCA94D8">
      <w:start w:val="1"/>
      <w:numFmt w:val="bullet"/>
      <w:lvlText w:val=""/>
      <w:lvlJc w:val="left"/>
      <w:pPr>
        <w:ind w:left="720" w:hanging="360"/>
      </w:pPr>
      <w:rPr>
        <w:rFonts w:ascii="Symbol" w:hAnsi="Symbol" w:hint="default"/>
      </w:rPr>
    </w:lvl>
    <w:lvl w:ilvl="1" w:tplc="B2261148">
      <w:start w:val="1"/>
      <w:numFmt w:val="bullet"/>
      <w:lvlText w:val="o"/>
      <w:lvlJc w:val="left"/>
      <w:pPr>
        <w:ind w:left="1440" w:hanging="360"/>
      </w:pPr>
      <w:rPr>
        <w:rFonts w:ascii="Courier New" w:hAnsi="Courier New" w:hint="default"/>
      </w:rPr>
    </w:lvl>
    <w:lvl w:ilvl="2" w:tplc="48E4A4D2">
      <w:start w:val="1"/>
      <w:numFmt w:val="bullet"/>
      <w:lvlText w:val=""/>
      <w:lvlJc w:val="left"/>
      <w:pPr>
        <w:ind w:left="2160" w:hanging="360"/>
      </w:pPr>
      <w:rPr>
        <w:rFonts w:ascii="Wingdings" w:hAnsi="Wingdings" w:hint="default"/>
      </w:rPr>
    </w:lvl>
    <w:lvl w:ilvl="3" w:tplc="7D12B0BA">
      <w:start w:val="1"/>
      <w:numFmt w:val="bullet"/>
      <w:lvlText w:val=""/>
      <w:lvlJc w:val="left"/>
      <w:pPr>
        <w:ind w:left="2880" w:hanging="360"/>
      </w:pPr>
      <w:rPr>
        <w:rFonts w:ascii="Symbol" w:hAnsi="Symbol" w:hint="default"/>
      </w:rPr>
    </w:lvl>
    <w:lvl w:ilvl="4" w:tplc="4A90D0C8">
      <w:start w:val="1"/>
      <w:numFmt w:val="bullet"/>
      <w:lvlText w:val="o"/>
      <w:lvlJc w:val="left"/>
      <w:pPr>
        <w:ind w:left="3600" w:hanging="360"/>
      </w:pPr>
      <w:rPr>
        <w:rFonts w:ascii="Courier New" w:hAnsi="Courier New" w:hint="default"/>
      </w:rPr>
    </w:lvl>
    <w:lvl w:ilvl="5" w:tplc="129C44B4">
      <w:start w:val="1"/>
      <w:numFmt w:val="bullet"/>
      <w:lvlText w:val=""/>
      <w:lvlJc w:val="left"/>
      <w:pPr>
        <w:ind w:left="4320" w:hanging="360"/>
      </w:pPr>
      <w:rPr>
        <w:rFonts w:ascii="Wingdings" w:hAnsi="Wingdings" w:hint="default"/>
      </w:rPr>
    </w:lvl>
    <w:lvl w:ilvl="6" w:tplc="0F5CADDC">
      <w:start w:val="1"/>
      <w:numFmt w:val="bullet"/>
      <w:lvlText w:val=""/>
      <w:lvlJc w:val="left"/>
      <w:pPr>
        <w:ind w:left="5040" w:hanging="360"/>
      </w:pPr>
      <w:rPr>
        <w:rFonts w:ascii="Symbol" w:hAnsi="Symbol" w:hint="default"/>
      </w:rPr>
    </w:lvl>
    <w:lvl w:ilvl="7" w:tplc="7570C840">
      <w:start w:val="1"/>
      <w:numFmt w:val="bullet"/>
      <w:lvlText w:val="o"/>
      <w:lvlJc w:val="left"/>
      <w:pPr>
        <w:ind w:left="5760" w:hanging="360"/>
      </w:pPr>
      <w:rPr>
        <w:rFonts w:ascii="Courier New" w:hAnsi="Courier New" w:hint="default"/>
      </w:rPr>
    </w:lvl>
    <w:lvl w:ilvl="8" w:tplc="B7C8F760">
      <w:start w:val="1"/>
      <w:numFmt w:val="bullet"/>
      <w:lvlText w:val=""/>
      <w:lvlJc w:val="left"/>
      <w:pPr>
        <w:ind w:left="6480" w:hanging="360"/>
      </w:pPr>
      <w:rPr>
        <w:rFonts w:ascii="Wingdings" w:hAnsi="Wingdings" w:hint="default"/>
      </w:rPr>
    </w:lvl>
  </w:abstractNum>
  <w:abstractNum w:abstractNumId="133" w15:restartNumberingAfterBreak="0">
    <w:nsid w:val="7B386731"/>
    <w:multiLevelType w:val="hybridMultilevel"/>
    <w:tmpl w:val="47FE36CA"/>
    <w:lvl w:ilvl="0" w:tplc="4FA84198">
      <w:start w:val="1"/>
      <w:numFmt w:val="bullet"/>
      <w:lvlText w:val=""/>
      <w:lvlJc w:val="left"/>
      <w:pPr>
        <w:tabs>
          <w:tab w:val="num" w:pos="720"/>
        </w:tabs>
        <w:ind w:left="720" w:hanging="360"/>
      </w:pPr>
      <w:rPr>
        <w:rFonts w:ascii="Symbol" w:hAnsi="Symbol" w:hint="default"/>
        <w:sz w:val="20"/>
      </w:rPr>
    </w:lvl>
    <w:lvl w:ilvl="1" w:tplc="E6E22C90">
      <w:start w:val="1"/>
      <w:numFmt w:val="bullet"/>
      <w:lvlText w:val=""/>
      <w:lvlJc w:val="left"/>
      <w:pPr>
        <w:tabs>
          <w:tab w:val="num" w:pos="1440"/>
        </w:tabs>
        <w:ind w:left="1440" w:hanging="360"/>
      </w:pPr>
      <w:rPr>
        <w:rFonts w:ascii="Symbol" w:hAnsi="Symbol" w:hint="default"/>
        <w:sz w:val="20"/>
      </w:rPr>
    </w:lvl>
    <w:lvl w:ilvl="2" w:tplc="EC7AC104">
      <w:start w:val="1"/>
      <w:numFmt w:val="bullet"/>
      <w:lvlText w:val=""/>
      <w:lvlJc w:val="left"/>
      <w:pPr>
        <w:tabs>
          <w:tab w:val="num" w:pos="2160"/>
        </w:tabs>
        <w:ind w:left="2160" w:hanging="360"/>
      </w:pPr>
      <w:rPr>
        <w:rFonts w:ascii="Symbol" w:hAnsi="Symbol" w:hint="default"/>
        <w:sz w:val="20"/>
      </w:rPr>
    </w:lvl>
    <w:lvl w:ilvl="3" w:tplc="3C060EE6">
      <w:start w:val="1"/>
      <w:numFmt w:val="bullet"/>
      <w:lvlText w:val=""/>
      <w:lvlJc w:val="left"/>
      <w:pPr>
        <w:tabs>
          <w:tab w:val="num" w:pos="2880"/>
        </w:tabs>
        <w:ind w:left="2880" w:hanging="360"/>
      </w:pPr>
      <w:rPr>
        <w:rFonts w:ascii="Symbol" w:hAnsi="Symbol" w:hint="default"/>
        <w:sz w:val="20"/>
      </w:rPr>
    </w:lvl>
    <w:lvl w:ilvl="4" w:tplc="0A3840B6">
      <w:start w:val="1"/>
      <w:numFmt w:val="bullet"/>
      <w:lvlText w:val=""/>
      <w:lvlJc w:val="left"/>
      <w:pPr>
        <w:tabs>
          <w:tab w:val="num" w:pos="3600"/>
        </w:tabs>
        <w:ind w:left="3600" w:hanging="360"/>
      </w:pPr>
      <w:rPr>
        <w:rFonts w:ascii="Symbol" w:hAnsi="Symbol" w:hint="default"/>
        <w:sz w:val="20"/>
      </w:rPr>
    </w:lvl>
    <w:lvl w:ilvl="5" w:tplc="0EDA2FB8">
      <w:start w:val="1"/>
      <w:numFmt w:val="bullet"/>
      <w:lvlText w:val=""/>
      <w:lvlJc w:val="left"/>
      <w:pPr>
        <w:tabs>
          <w:tab w:val="num" w:pos="4320"/>
        </w:tabs>
        <w:ind w:left="4320" w:hanging="360"/>
      </w:pPr>
      <w:rPr>
        <w:rFonts w:ascii="Symbol" w:hAnsi="Symbol" w:hint="default"/>
        <w:sz w:val="20"/>
      </w:rPr>
    </w:lvl>
    <w:lvl w:ilvl="6" w:tplc="27FA1C24">
      <w:start w:val="1"/>
      <w:numFmt w:val="bullet"/>
      <w:lvlText w:val=""/>
      <w:lvlJc w:val="left"/>
      <w:pPr>
        <w:tabs>
          <w:tab w:val="num" w:pos="5040"/>
        </w:tabs>
        <w:ind w:left="5040" w:hanging="360"/>
      </w:pPr>
      <w:rPr>
        <w:rFonts w:ascii="Symbol" w:hAnsi="Symbol" w:hint="default"/>
        <w:sz w:val="20"/>
      </w:rPr>
    </w:lvl>
    <w:lvl w:ilvl="7" w:tplc="0F6E493A">
      <w:start w:val="1"/>
      <w:numFmt w:val="bullet"/>
      <w:lvlText w:val=""/>
      <w:lvlJc w:val="left"/>
      <w:pPr>
        <w:tabs>
          <w:tab w:val="num" w:pos="5760"/>
        </w:tabs>
        <w:ind w:left="5760" w:hanging="360"/>
      </w:pPr>
      <w:rPr>
        <w:rFonts w:ascii="Symbol" w:hAnsi="Symbol" w:hint="default"/>
        <w:sz w:val="20"/>
      </w:rPr>
    </w:lvl>
    <w:lvl w:ilvl="8" w:tplc="A920C56A">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C494C6A"/>
    <w:multiLevelType w:val="hybridMultilevel"/>
    <w:tmpl w:val="892CBC5A"/>
    <w:lvl w:ilvl="0" w:tplc="96A253E8">
      <w:start w:val="1"/>
      <w:numFmt w:val="bullet"/>
      <w:lvlText w:val=""/>
      <w:lvlJc w:val="left"/>
      <w:pPr>
        <w:tabs>
          <w:tab w:val="num" w:pos="720"/>
        </w:tabs>
        <w:ind w:left="720" w:hanging="360"/>
      </w:pPr>
      <w:rPr>
        <w:rFonts w:ascii="Symbol" w:hAnsi="Symbol" w:hint="default"/>
        <w:sz w:val="20"/>
      </w:rPr>
    </w:lvl>
    <w:lvl w:ilvl="1" w:tplc="7BAE2A18">
      <w:start w:val="1"/>
      <w:numFmt w:val="bullet"/>
      <w:lvlText w:val=""/>
      <w:lvlJc w:val="left"/>
      <w:pPr>
        <w:tabs>
          <w:tab w:val="num" w:pos="1440"/>
        </w:tabs>
        <w:ind w:left="1440" w:hanging="360"/>
      </w:pPr>
      <w:rPr>
        <w:rFonts w:ascii="Symbol" w:hAnsi="Symbol" w:hint="default"/>
        <w:sz w:val="20"/>
      </w:rPr>
    </w:lvl>
    <w:lvl w:ilvl="2" w:tplc="28EA1E06">
      <w:start w:val="1"/>
      <w:numFmt w:val="bullet"/>
      <w:lvlText w:val=""/>
      <w:lvlJc w:val="left"/>
      <w:pPr>
        <w:tabs>
          <w:tab w:val="num" w:pos="2160"/>
        </w:tabs>
        <w:ind w:left="2160" w:hanging="360"/>
      </w:pPr>
      <w:rPr>
        <w:rFonts w:ascii="Symbol" w:hAnsi="Symbol" w:hint="default"/>
        <w:sz w:val="20"/>
      </w:rPr>
    </w:lvl>
    <w:lvl w:ilvl="3" w:tplc="281C022A">
      <w:start w:val="1"/>
      <w:numFmt w:val="bullet"/>
      <w:lvlText w:val=""/>
      <w:lvlJc w:val="left"/>
      <w:pPr>
        <w:tabs>
          <w:tab w:val="num" w:pos="2880"/>
        </w:tabs>
        <w:ind w:left="2880" w:hanging="360"/>
      </w:pPr>
      <w:rPr>
        <w:rFonts w:ascii="Symbol" w:hAnsi="Symbol" w:hint="default"/>
        <w:sz w:val="20"/>
      </w:rPr>
    </w:lvl>
    <w:lvl w:ilvl="4" w:tplc="539AC0B0">
      <w:start w:val="1"/>
      <w:numFmt w:val="bullet"/>
      <w:lvlText w:val=""/>
      <w:lvlJc w:val="left"/>
      <w:pPr>
        <w:tabs>
          <w:tab w:val="num" w:pos="3600"/>
        </w:tabs>
        <w:ind w:left="3600" w:hanging="360"/>
      </w:pPr>
      <w:rPr>
        <w:rFonts w:ascii="Symbol" w:hAnsi="Symbol" w:hint="default"/>
        <w:sz w:val="20"/>
      </w:rPr>
    </w:lvl>
    <w:lvl w:ilvl="5" w:tplc="B0C62426">
      <w:start w:val="1"/>
      <w:numFmt w:val="bullet"/>
      <w:lvlText w:val=""/>
      <w:lvlJc w:val="left"/>
      <w:pPr>
        <w:tabs>
          <w:tab w:val="num" w:pos="4320"/>
        </w:tabs>
        <w:ind w:left="4320" w:hanging="360"/>
      </w:pPr>
      <w:rPr>
        <w:rFonts w:ascii="Symbol" w:hAnsi="Symbol" w:hint="default"/>
        <w:sz w:val="20"/>
      </w:rPr>
    </w:lvl>
    <w:lvl w:ilvl="6" w:tplc="0E9270BC">
      <w:start w:val="1"/>
      <w:numFmt w:val="bullet"/>
      <w:lvlText w:val=""/>
      <w:lvlJc w:val="left"/>
      <w:pPr>
        <w:tabs>
          <w:tab w:val="num" w:pos="5040"/>
        </w:tabs>
        <w:ind w:left="5040" w:hanging="360"/>
      </w:pPr>
      <w:rPr>
        <w:rFonts w:ascii="Symbol" w:hAnsi="Symbol" w:hint="default"/>
        <w:sz w:val="20"/>
      </w:rPr>
    </w:lvl>
    <w:lvl w:ilvl="7" w:tplc="80D289DC">
      <w:start w:val="1"/>
      <w:numFmt w:val="bullet"/>
      <w:lvlText w:val=""/>
      <w:lvlJc w:val="left"/>
      <w:pPr>
        <w:tabs>
          <w:tab w:val="num" w:pos="5760"/>
        </w:tabs>
        <w:ind w:left="5760" w:hanging="360"/>
      </w:pPr>
      <w:rPr>
        <w:rFonts w:ascii="Symbol" w:hAnsi="Symbol" w:hint="default"/>
        <w:sz w:val="20"/>
      </w:rPr>
    </w:lvl>
    <w:lvl w:ilvl="8" w:tplc="334407DA">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CA80351"/>
    <w:multiLevelType w:val="hybridMultilevel"/>
    <w:tmpl w:val="093CBA04"/>
    <w:lvl w:ilvl="0" w:tplc="1846A308">
      <w:start w:val="1"/>
      <w:numFmt w:val="bullet"/>
      <w:lvlText w:val=""/>
      <w:lvlJc w:val="left"/>
      <w:pPr>
        <w:ind w:left="720" w:hanging="360"/>
      </w:pPr>
      <w:rPr>
        <w:rFonts w:ascii="Symbol" w:hAnsi="Symbol" w:hint="default"/>
      </w:rPr>
    </w:lvl>
    <w:lvl w:ilvl="1" w:tplc="F6CA3E5A" w:tentative="1">
      <w:start w:val="1"/>
      <w:numFmt w:val="bullet"/>
      <w:lvlText w:val="o"/>
      <w:lvlJc w:val="left"/>
      <w:pPr>
        <w:ind w:left="1440" w:hanging="360"/>
      </w:pPr>
      <w:rPr>
        <w:rFonts w:ascii="Courier New" w:hAnsi="Courier New" w:hint="default"/>
      </w:rPr>
    </w:lvl>
    <w:lvl w:ilvl="2" w:tplc="97C02594" w:tentative="1">
      <w:start w:val="1"/>
      <w:numFmt w:val="bullet"/>
      <w:lvlText w:val=""/>
      <w:lvlJc w:val="left"/>
      <w:pPr>
        <w:ind w:left="2160" w:hanging="360"/>
      </w:pPr>
      <w:rPr>
        <w:rFonts w:ascii="Wingdings" w:hAnsi="Wingdings" w:hint="default"/>
      </w:rPr>
    </w:lvl>
    <w:lvl w:ilvl="3" w:tplc="28DA8F2C" w:tentative="1">
      <w:start w:val="1"/>
      <w:numFmt w:val="bullet"/>
      <w:lvlText w:val=""/>
      <w:lvlJc w:val="left"/>
      <w:pPr>
        <w:ind w:left="2880" w:hanging="360"/>
      </w:pPr>
      <w:rPr>
        <w:rFonts w:ascii="Symbol" w:hAnsi="Symbol" w:hint="default"/>
      </w:rPr>
    </w:lvl>
    <w:lvl w:ilvl="4" w:tplc="127ECAA0" w:tentative="1">
      <w:start w:val="1"/>
      <w:numFmt w:val="bullet"/>
      <w:lvlText w:val="o"/>
      <w:lvlJc w:val="left"/>
      <w:pPr>
        <w:ind w:left="3600" w:hanging="360"/>
      </w:pPr>
      <w:rPr>
        <w:rFonts w:ascii="Courier New" w:hAnsi="Courier New" w:hint="default"/>
      </w:rPr>
    </w:lvl>
    <w:lvl w:ilvl="5" w:tplc="F7DC685E" w:tentative="1">
      <w:start w:val="1"/>
      <w:numFmt w:val="bullet"/>
      <w:lvlText w:val=""/>
      <w:lvlJc w:val="left"/>
      <w:pPr>
        <w:ind w:left="4320" w:hanging="360"/>
      </w:pPr>
      <w:rPr>
        <w:rFonts w:ascii="Wingdings" w:hAnsi="Wingdings" w:hint="default"/>
      </w:rPr>
    </w:lvl>
    <w:lvl w:ilvl="6" w:tplc="3C88A554" w:tentative="1">
      <w:start w:val="1"/>
      <w:numFmt w:val="bullet"/>
      <w:lvlText w:val=""/>
      <w:lvlJc w:val="left"/>
      <w:pPr>
        <w:ind w:left="5040" w:hanging="360"/>
      </w:pPr>
      <w:rPr>
        <w:rFonts w:ascii="Symbol" w:hAnsi="Symbol" w:hint="default"/>
      </w:rPr>
    </w:lvl>
    <w:lvl w:ilvl="7" w:tplc="02B05D5A" w:tentative="1">
      <w:start w:val="1"/>
      <w:numFmt w:val="bullet"/>
      <w:lvlText w:val="o"/>
      <w:lvlJc w:val="left"/>
      <w:pPr>
        <w:ind w:left="5760" w:hanging="360"/>
      </w:pPr>
      <w:rPr>
        <w:rFonts w:ascii="Courier New" w:hAnsi="Courier New" w:hint="default"/>
      </w:rPr>
    </w:lvl>
    <w:lvl w:ilvl="8" w:tplc="A5203C88" w:tentative="1">
      <w:start w:val="1"/>
      <w:numFmt w:val="bullet"/>
      <w:lvlText w:val=""/>
      <w:lvlJc w:val="left"/>
      <w:pPr>
        <w:ind w:left="6480" w:hanging="360"/>
      </w:pPr>
      <w:rPr>
        <w:rFonts w:ascii="Wingdings" w:hAnsi="Wingdings" w:hint="default"/>
      </w:rPr>
    </w:lvl>
  </w:abstractNum>
  <w:abstractNum w:abstractNumId="136" w15:restartNumberingAfterBreak="0">
    <w:nsid w:val="7CC15C53"/>
    <w:multiLevelType w:val="hybridMultilevel"/>
    <w:tmpl w:val="39D4E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C54D95"/>
    <w:multiLevelType w:val="hybridMultilevel"/>
    <w:tmpl w:val="1E2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CC2EA0"/>
    <w:multiLevelType w:val="hybridMultilevel"/>
    <w:tmpl w:val="FB2A11AE"/>
    <w:lvl w:ilvl="0" w:tplc="30F0F78C">
      <w:start w:val="1"/>
      <w:numFmt w:val="bullet"/>
      <w:lvlText w:val=""/>
      <w:lvlJc w:val="left"/>
      <w:pPr>
        <w:tabs>
          <w:tab w:val="num" w:pos="720"/>
        </w:tabs>
        <w:ind w:left="720" w:hanging="360"/>
      </w:pPr>
      <w:rPr>
        <w:rFonts w:ascii="Symbol" w:hAnsi="Symbol" w:hint="default"/>
        <w:sz w:val="20"/>
      </w:rPr>
    </w:lvl>
    <w:lvl w:ilvl="1" w:tplc="67160D40" w:tentative="1">
      <w:start w:val="1"/>
      <w:numFmt w:val="bullet"/>
      <w:lvlText w:val=""/>
      <w:lvlJc w:val="left"/>
      <w:pPr>
        <w:tabs>
          <w:tab w:val="num" w:pos="1440"/>
        </w:tabs>
        <w:ind w:left="1440" w:hanging="360"/>
      </w:pPr>
      <w:rPr>
        <w:rFonts w:ascii="Symbol" w:hAnsi="Symbol" w:hint="default"/>
        <w:sz w:val="20"/>
      </w:rPr>
    </w:lvl>
    <w:lvl w:ilvl="2" w:tplc="C5EEE38C" w:tentative="1">
      <w:start w:val="1"/>
      <w:numFmt w:val="bullet"/>
      <w:lvlText w:val=""/>
      <w:lvlJc w:val="left"/>
      <w:pPr>
        <w:tabs>
          <w:tab w:val="num" w:pos="2160"/>
        </w:tabs>
        <w:ind w:left="2160" w:hanging="360"/>
      </w:pPr>
      <w:rPr>
        <w:rFonts w:ascii="Symbol" w:hAnsi="Symbol" w:hint="default"/>
        <w:sz w:val="20"/>
      </w:rPr>
    </w:lvl>
    <w:lvl w:ilvl="3" w:tplc="F67E01D8" w:tentative="1">
      <w:start w:val="1"/>
      <w:numFmt w:val="bullet"/>
      <w:lvlText w:val=""/>
      <w:lvlJc w:val="left"/>
      <w:pPr>
        <w:tabs>
          <w:tab w:val="num" w:pos="2880"/>
        </w:tabs>
        <w:ind w:left="2880" w:hanging="360"/>
      </w:pPr>
      <w:rPr>
        <w:rFonts w:ascii="Symbol" w:hAnsi="Symbol" w:hint="default"/>
        <w:sz w:val="20"/>
      </w:rPr>
    </w:lvl>
    <w:lvl w:ilvl="4" w:tplc="223A6E2A" w:tentative="1">
      <w:start w:val="1"/>
      <w:numFmt w:val="bullet"/>
      <w:lvlText w:val=""/>
      <w:lvlJc w:val="left"/>
      <w:pPr>
        <w:tabs>
          <w:tab w:val="num" w:pos="3600"/>
        </w:tabs>
        <w:ind w:left="3600" w:hanging="360"/>
      </w:pPr>
      <w:rPr>
        <w:rFonts w:ascii="Symbol" w:hAnsi="Symbol" w:hint="default"/>
        <w:sz w:val="20"/>
      </w:rPr>
    </w:lvl>
    <w:lvl w:ilvl="5" w:tplc="A588C10C" w:tentative="1">
      <w:start w:val="1"/>
      <w:numFmt w:val="bullet"/>
      <w:lvlText w:val=""/>
      <w:lvlJc w:val="left"/>
      <w:pPr>
        <w:tabs>
          <w:tab w:val="num" w:pos="4320"/>
        </w:tabs>
        <w:ind w:left="4320" w:hanging="360"/>
      </w:pPr>
      <w:rPr>
        <w:rFonts w:ascii="Symbol" w:hAnsi="Symbol" w:hint="default"/>
        <w:sz w:val="20"/>
      </w:rPr>
    </w:lvl>
    <w:lvl w:ilvl="6" w:tplc="80FCB466" w:tentative="1">
      <w:start w:val="1"/>
      <w:numFmt w:val="bullet"/>
      <w:lvlText w:val=""/>
      <w:lvlJc w:val="left"/>
      <w:pPr>
        <w:tabs>
          <w:tab w:val="num" w:pos="5040"/>
        </w:tabs>
        <w:ind w:left="5040" w:hanging="360"/>
      </w:pPr>
      <w:rPr>
        <w:rFonts w:ascii="Symbol" w:hAnsi="Symbol" w:hint="default"/>
        <w:sz w:val="20"/>
      </w:rPr>
    </w:lvl>
    <w:lvl w:ilvl="7" w:tplc="3E92F8EE" w:tentative="1">
      <w:start w:val="1"/>
      <w:numFmt w:val="bullet"/>
      <w:lvlText w:val=""/>
      <w:lvlJc w:val="left"/>
      <w:pPr>
        <w:tabs>
          <w:tab w:val="num" w:pos="5760"/>
        </w:tabs>
        <w:ind w:left="5760" w:hanging="360"/>
      </w:pPr>
      <w:rPr>
        <w:rFonts w:ascii="Symbol" w:hAnsi="Symbol" w:hint="default"/>
        <w:sz w:val="20"/>
      </w:rPr>
    </w:lvl>
    <w:lvl w:ilvl="8" w:tplc="8C5E9704"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F180764"/>
    <w:multiLevelType w:val="hybridMultilevel"/>
    <w:tmpl w:val="2750B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F50770E"/>
    <w:multiLevelType w:val="hybridMultilevel"/>
    <w:tmpl w:val="5B7E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4"/>
  </w:num>
  <w:num w:numId="2">
    <w:abstractNumId w:val="127"/>
  </w:num>
  <w:num w:numId="3">
    <w:abstractNumId w:val="132"/>
  </w:num>
  <w:num w:numId="4">
    <w:abstractNumId w:val="121"/>
  </w:num>
  <w:num w:numId="5">
    <w:abstractNumId w:val="86"/>
  </w:num>
  <w:num w:numId="6">
    <w:abstractNumId w:val="75"/>
  </w:num>
  <w:num w:numId="7">
    <w:abstractNumId w:val="110"/>
  </w:num>
  <w:num w:numId="8">
    <w:abstractNumId w:val="114"/>
  </w:num>
  <w:num w:numId="9">
    <w:abstractNumId w:val="73"/>
  </w:num>
  <w:num w:numId="10">
    <w:abstractNumId w:val="17"/>
  </w:num>
  <w:num w:numId="11">
    <w:abstractNumId w:val="19"/>
  </w:num>
  <w:num w:numId="12">
    <w:abstractNumId w:val="39"/>
  </w:num>
  <w:num w:numId="13">
    <w:abstractNumId w:val="0"/>
  </w:num>
  <w:num w:numId="14">
    <w:abstractNumId w:val="112"/>
  </w:num>
  <w:num w:numId="15">
    <w:abstractNumId w:val="99"/>
  </w:num>
  <w:num w:numId="16">
    <w:abstractNumId w:val="116"/>
  </w:num>
  <w:num w:numId="17">
    <w:abstractNumId w:val="113"/>
  </w:num>
  <w:num w:numId="18">
    <w:abstractNumId w:val="108"/>
  </w:num>
  <w:num w:numId="19">
    <w:abstractNumId w:val="72"/>
  </w:num>
  <w:num w:numId="20">
    <w:abstractNumId w:val="67"/>
  </w:num>
  <w:num w:numId="21">
    <w:abstractNumId w:val="38"/>
  </w:num>
  <w:num w:numId="22">
    <w:abstractNumId w:val="109"/>
  </w:num>
  <w:num w:numId="23">
    <w:abstractNumId w:val="58"/>
  </w:num>
  <w:num w:numId="24">
    <w:abstractNumId w:val="93"/>
  </w:num>
  <w:num w:numId="25">
    <w:abstractNumId w:val="33"/>
  </w:num>
  <w:num w:numId="26">
    <w:abstractNumId w:val="78"/>
  </w:num>
  <w:num w:numId="27">
    <w:abstractNumId w:val="123"/>
  </w:num>
  <w:num w:numId="28">
    <w:abstractNumId w:val="90"/>
  </w:num>
  <w:num w:numId="29">
    <w:abstractNumId w:val="74"/>
  </w:num>
  <w:num w:numId="30">
    <w:abstractNumId w:val="31"/>
  </w:num>
  <w:num w:numId="31">
    <w:abstractNumId w:val="77"/>
  </w:num>
  <w:num w:numId="32">
    <w:abstractNumId w:val="70"/>
  </w:num>
  <w:num w:numId="33">
    <w:abstractNumId w:val="134"/>
  </w:num>
  <w:num w:numId="34">
    <w:abstractNumId w:val="83"/>
  </w:num>
  <w:num w:numId="35">
    <w:abstractNumId w:val="62"/>
  </w:num>
  <w:num w:numId="36">
    <w:abstractNumId w:val="122"/>
  </w:num>
  <w:num w:numId="37">
    <w:abstractNumId w:val="47"/>
  </w:num>
  <w:num w:numId="38">
    <w:abstractNumId w:val="124"/>
  </w:num>
  <w:num w:numId="39">
    <w:abstractNumId w:val="46"/>
  </w:num>
  <w:num w:numId="40">
    <w:abstractNumId w:val="65"/>
  </w:num>
  <w:num w:numId="41">
    <w:abstractNumId w:val="103"/>
  </w:num>
  <w:num w:numId="42">
    <w:abstractNumId w:val="63"/>
  </w:num>
  <w:num w:numId="43">
    <w:abstractNumId w:val="85"/>
  </w:num>
  <w:num w:numId="44">
    <w:abstractNumId w:val="126"/>
  </w:num>
  <w:num w:numId="45">
    <w:abstractNumId w:val="115"/>
  </w:num>
  <w:num w:numId="46">
    <w:abstractNumId w:val="21"/>
  </w:num>
  <w:num w:numId="47">
    <w:abstractNumId w:val="140"/>
  </w:num>
  <w:num w:numId="48">
    <w:abstractNumId w:val="129"/>
  </w:num>
  <w:num w:numId="49">
    <w:abstractNumId w:val="56"/>
  </w:num>
  <w:num w:numId="50">
    <w:abstractNumId w:val="27"/>
  </w:num>
  <w:num w:numId="51">
    <w:abstractNumId w:val="24"/>
  </w:num>
  <w:num w:numId="52">
    <w:abstractNumId w:val="79"/>
  </w:num>
  <w:num w:numId="53">
    <w:abstractNumId w:val="59"/>
  </w:num>
  <w:num w:numId="54">
    <w:abstractNumId w:val="7"/>
  </w:num>
  <w:num w:numId="55">
    <w:abstractNumId w:val="37"/>
  </w:num>
  <w:num w:numId="56">
    <w:abstractNumId w:val="52"/>
  </w:num>
  <w:num w:numId="57">
    <w:abstractNumId w:val="41"/>
  </w:num>
  <w:num w:numId="58">
    <w:abstractNumId w:val="34"/>
  </w:num>
  <w:num w:numId="59">
    <w:abstractNumId w:val="43"/>
  </w:num>
  <w:num w:numId="60">
    <w:abstractNumId w:val="84"/>
  </w:num>
  <w:num w:numId="61">
    <w:abstractNumId w:val="10"/>
  </w:num>
  <w:num w:numId="62">
    <w:abstractNumId w:val="111"/>
  </w:num>
  <w:num w:numId="63">
    <w:abstractNumId w:val="44"/>
  </w:num>
  <w:num w:numId="64">
    <w:abstractNumId w:val="4"/>
  </w:num>
  <w:num w:numId="65">
    <w:abstractNumId w:val="106"/>
  </w:num>
  <w:num w:numId="66">
    <w:abstractNumId w:val="1"/>
  </w:num>
  <w:num w:numId="67">
    <w:abstractNumId w:val="45"/>
  </w:num>
  <w:num w:numId="68">
    <w:abstractNumId w:val="23"/>
  </w:num>
  <w:num w:numId="69">
    <w:abstractNumId w:val="136"/>
  </w:num>
  <w:num w:numId="70">
    <w:abstractNumId w:val="96"/>
  </w:num>
  <w:num w:numId="71">
    <w:abstractNumId w:val="18"/>
  </w:num>
  <w:num w:numId="72">
    <w:abstractNumId w:val="28"/>
  </w:num>
  <w:num w:numId="73">
    <w:abstractNumId w:val="30"/>
  </w:num>
  <w:num w:numId="74">
    <w:abstractNumId w:val="139"/>
  </w:num>
  <w:num w:numId="75">
    <w:abstractNumId w:val="131"/>
  </w:num>
  <w:num w:numId="76">
    <w:abstractNumId w:val="82"/>
  </w:num>
  <w:num w:numId="77">
    <w:abstractNumId w:val="40"/>
  </w:num>
  <w:num w:numId="78">
    <w:abstractNumId w:val="53"/>
  </w:num>
  <w:num w:numId="79">
    <w:abstractNumId w:val="97"/>
  </w:num>
  <w:num w:numId="80">
    <w:abstractNumId w:val="104"/>
  </w:num>
  <w:num w:numId="81">
    <w:abstractNumId w:val="87"/>
  </w:num>
  <w:num w:numId="82">
    <w:abstractNumId w:val="68"/>
  </w:num>
  <w:num w:numId="83">
    <w:abstractNumId w:val="25"/>
  </w:num>
  <w:num w:numId="84">
    <w:abstractNumId w:val="101"/>
  </w:num>
  <w:num w:numId="85">
    <w:abstractNumId w:val="49"/>
  </w:num>
  <w:num w:numId="86">
    <w:abstractNumId w:val="2"/>
  </w:num>
  <w:num w:numId="87">
    <w:abstractNumId w:val="107"/>
  </w:num>
  <w:num w:numId="88">
    <w:abstractNumId w:val="36"/>
  </w:num>
  <w:num w:numId="89">
    <w:abstractNumId w:val="64"/>
  </w:num>
  <w:num w:numId="90">
    <w:abstractNumId w:val="71"/>
  </w:num>
  <w:num w:numId="91">
    <w:abstractNumId w:val="5"/>
  </w:num>
  <w:num w:numId="92">
    <w:abstractNumId w:val="91"/>
  </w:num>
  <w:num w:numId="93">
    <w:abstractNumId w:val="26"/>
  </w:num>
  <w:num w:numId="94">
    <w:abstractNumId w:val="15"/>
  </w:num>
  <w:num w:numId="95">
    <w:abstractNumId w:val="76"/>
  </w:num>
  <w:num w:numId="96">
    <w:abstractNumId w:val="138"/>
  </w:num>
  <w:num w:numId="97">
    <w:abstractNumId w:val="80"/>
  </w:num>
  <w:num w:numId="98">
    <w:abstractNumId w:val="119"/>
  </w:num>
  <w:num w:numId="99">
    <w:abstractNumId w:val="48"/>
  </w:num>
  <w:num w:numId="100">
    <w:abstractNumId w:val="95"/>
  </w:num>
  <w:num w:numId="101">
    <w:abstractNumId w:val="20"/>
  </w:num>
  <w:num w:numId="102">
    <w:abstractNumId w:val="51"/>
  </w:num>
  <w:num w:numId="103">
    <w:abstractNumId w:val="11"/>
  </w:num>
  <w:num w:numId="104">
    <w:abstractNumId w:val="35"/>
  </w:num>
  <w:num w:numId="105">
    <w:abstractNumId w:val="57"/>
  </w:num>
  <w:num w:numId="106">
    <w:abstractNumId w:val="8"/>
  </w:num>
  <w:num w:numId="107">
    <w:abstractNumId w:val="13"/>
  </w:num>
  <w:num w:numId="108">
    <w:abstractNumId w:val="102"/>
  </w:num>
  <w:num w:numId="109">
    <w:abstractNumId w:val="88"/>
  </w:num>
  <w:num w:numId="110">
    <w:abstractNumId w:val="105"/>
  </w:num>
  <w:num w:numId="111">
    <w:abstractNumId w:val="89"/>
  </w:num>
  <w:num w:numId="112">
    <w:abstractNumId w:val="32"/>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
  </w:num>
  <w:num w:numId="115">
    <w:abstractNumId w:val="100"/>
  </w:num>
  <w:num w:numId="116">
    <w:abstractNumId w:val="16"/>
  </w:num>
  <w:num w:numId="117">
    <w:abstractNumId w:val="92"/>
  </w:num>
  <w:num w:numId="118">
    <w:abstractNumId w:val="125"/>
  </w:num>
  <w:num w:numId="119">
    <w:abstractNumId w:val="81"/>
  </w:num>
  <w:num w:numId="120">
    <w:abstractNumId w:val="14"/>
  </w:num>
  <w:num w:numId="121">
    <w:abstractNumId w:val="61"/>
  </w:num>
  <w:num w:numId="122">
    <w:abstractNumId w:val="29"/>
  </w:num>
  <w:num w:numId="123">
    <w:abstractNumId w:val="9"/>
  </w:num>
  <w:num w:numId="124">
    <w:abstractNumId w:val="3"/>
  </w:num>
  <w:num w:numId="125">
    <w:abstractNumId w:val="66"/>
  </w:num>
  <w:num w:numId="126">
    <w:abstractNumId w:val="135"/>
  </w:num>
  <w:num w:numId="127">
    <w:abstractNumId w:val="69"/>
  </w:num>
  <w:num w:numId="128">
    <w:abstractNumId w:val="133"/>
  </w:num>
  <w:num w:numId="129">
    <w:abstractNumId w:val="6"/>
  </w:num>
  <w:num w:numId="130">
    <w:abstractNumId w:val="60"/>
  </w:num>
  <w:num w:numId="131">
    <w:abstractNumId w:val="128"/>
  </w:num>
  <w:num w:numId="132">
    <w:abstractNumId w:val="42"/>
  </w:num>
  <w:num w:numId="133">
    <w:abstractNumId w:val="54"/>
  </w:num>
  <w:num w:numId="134">
    <w:abstractNumId w:val="22"/>
  </w:num>
  <w:num w:numId="135">
    <w:abstractNumId w:val="50"/>
  </w:num>
  <w:num w:numId="136">
    <w:abstractNumId w:val="117"/>
  </w:num>
  <w:num w:numId="137">
    <w:abstractNumId w:val="130"/>
  </w:num>
  <w:num w:numId="138">
    <w:abstractNumId w:val="120"/>
  </w:num>
  <w:num w:numId="139">
    <w:abstractNumId w:val="118"/>
  </w:num>
  <w:num w:numId="140">
    <w:abstractNumId w:val="137"/>
  </w:num>
  <w:num w:numId="141">
    <w:abstractNumId w:val="1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3"/>
    <w:rsid w:val="00001645"/>
    <w:rsid w:val="00006979"/>
    <w:rsid w:val="00011C03"/>
    <w:rsid w:val="00014A85"/>
    <w:rsid w:val="00015C2C"/>
    <w:rsid w:val="0001727E"/>
    <w:rsid w:val="000222C7"/>
    <w:rsid w:val="00024ACF"/>
    <w:rsid w:val="00030B0F"/>
    <w:rsid w:val="000312ED"/>
    <w:rsid w:val="000368D0"/>
    <w:rsid w:val="000371B0"/>
    <w:rsid w:val="00040C0E"/>
    <w:rsid w:val="00044384"/>
    <w:rsid w:val="000557AA"/>
    <w:rsid w:val="00066B49"/>
    <w:rsid w:val="00070040"/>
    <w:rsid w:val="000700CE"/>
    <w:rsid w:val="00071986"/>
    <w:rsid w:val="0007425F"/>
    <w:rsid w:val="00081965"/>
    <w:rsid w:val="0008271E"/>
    <w:rsid w:val="00082768"/>
    <w:rsid w:val="0008760B"/>
    <w:rsid w:val="000920BE"/>
    <w:rsid w:val="000A3A8E"/>
    <w:rsid w:val="000A5A6E"/>
    <w:rsid w:val="000A7D30"/>
    <w:rsid w:val="000B1C57"/>
    <w:rsid w:val="000B2E70"/>
    <w:rsid w:val="000B6DD6"/>
    <w:rsid w:val="000C1AC5"/>
    <w:rsid w:val="000C2B27"/>
    <w:rsid w:val="000C34E0"/>
    <w:rsid w:val="000C43C8"/>
    <w:rsid w:val="000C566B"/>
    <w:rsid w:val="000D7718"/>
    <w:rsid w:val="000E39BC"/>
    <w:rsid w:val="000E4B19"/>
    <w:rsid w:val="000E5BF1"/>
    <w:rsid w:val="000F47BB"/>
    <w:rsid w:val="001023D3"/>
    <w:rsid w:val="001039F5"/>
    <w:rsid w:val="00103D26"/>
    <w:rsid w:val="00105095"/>
    <w:rsid w:val="001107D7"/>
    <w:rsid w:val="0011398A"/>
    <w:rsid w:val="00114A73"/>
    <w:rsid w:val="00117190"/>
    <w:rsid w:val="00117C64"/>
    <w:rsid w:val="00117E32"/>
    <w:rsid w:val="001208D5"/>
    <w:rsid w:val="0012503B"/>
    <w:rsid w:val="00126BAE"/>
    <w:rsid w:val="00127D0F"/>
    <w:rsid w:val="00130822"/>
    <w:rsid w:val="00132AE6"/>
    <w:rsid w:val="00133EA1"/>
    <w:rsid w:val="00134F45"/>
    <w:rsid w:val="00136D1C"/>
    <w:rsid w:val="00137398"/>
    <w:rsid w:val="0014432F"/>
    <w:rsid w:val="00151FC5"/>
    <w:rsid w:val="00154949"/>
    <w:rsid w:val="00157D70"/>
    <w:rsid w:val="00161EF5"/>
    <w:rsid w:val="001663E8"/>
    <w:rsid w:val="001668E1"/>
    <w:rsid w:val="00172DF7"/>
    <w:rsid w:val="001734F5"/>
    <w:rsid w:val="00176BD0"/>
    <w:rsid w:val="00183FF7"/>
    <w:rsid w:val="00184784"/>
    <w:rsid w:val="00185CB2"/>
    <w:rsid w:val="001977C7"/>
    <w:rsid w:val="001A4EBA"/>
    <w:rsid w:val="001A5061"/>
    <w:rsid w:val="001B029E"/>
    <w:rsid w:val="001B2E9E"/>
    <w:rsid w:val="001B4ADD"/>
    <w:rsid w:val="001C06C3"/>
    <w:rsid w:val="001C1C49"/>
    <w:rsid w:val="001C31C8"/>
    <w:rsid w:val="001C3C91"/>
    <w:rsid w:val="001C5DF9"/>
    <w:rsid w:val="001D12F7"/>
    <w:rsid w:val="001D508B"/>
    <w:rsid w:val="001D6FB9"/>
    <w:rsid w:val="001E22B3"/>
    <w:rsid w:val="001E543B"/>
    <w:rsid w:val="001F1374"/>
    <w:rsid w:val="001F2BC2"/>
    <w:rsid w:val="001F3E15"/>
    <w:rsid w:val="001F44D1"/>
    <w:rsid w:val="001F61D2"/>
    <w:rsid w:val="001F6625"/>
    <w:rsid w:val="001F6B99"/>
    <w:rsid w:val="002012C7"/>
    <w:rsid w:val="0020189D"/>
    <w:rsid w:val="00210340"/>
    <w:rsid w:val="00211B77"/>
    <w:rsid w:val="002130B8"/>
    <w:rsid w:val="002130CB"/>
    <w:rsid w:val="00215C1A"/>
    <w:rsid w:val="00222F5F"/>
    <w:rsid w:val="002236F1"/>
    <w:rsid w:val="00225D3A"/>
    <w:rsid w:val="00226F01"/>
    <w:rsid w:val="002320F0"/>
    <w:rsid w:val="0023453C"/>
    <w:rsid w:val="00235021"/>
    <w:rsid w:val="00237135"/>
    <w:rsid w:val="00242676"/>
    <w:rsid w:val="00244176"/>
    <w:rsid w:val="00245051"/>
    <w:rsid w:val="00245136"/>
    <w:rsid w:val="00250313"/>
    <w:rsid w:val="00256197"/>
    <w:rsid w:val="00257D86"/>
    <w:rsid w:val="00261CB6"/>
    <w:rsid w:val="00263D62"/>
    <w:rsid w:val="002703B3"/>
    <w:rsid w:val="0027056D"/>
    <w:rsid w:val="00274489"/>
    <w:rsid w:val="0027799C"/>
    <w:rsid w:val="00281FB8"/>
    <w:rsid w:val="00283E81"/>
    <w:rsid w:val="00286103"/>
    <w:rsid w:val="00287FA8"/>
    <w:rsid w:val="002913A3"/>
    <w:rsid w:val="00295A2E"/>
    <w:rsid w:val="00297499"/>
    <w:rsid w:val="002A5734"/>
    <w:rsid w:val="002B147D"/>
    <w:rsid w:val="002B7B00"/>
    <w:rsid w:val="002C3994"/>
    <w:rsid w:val="002C5C1C"/>
    <w:rsid w:val="002C5C2E"/>
    <w:rsid w:val="002C7502"/>
    <w:rsid w:val="002D0867"/>
    <w:rsid w:val="002D1C2B"/>
    <w:rsid w:val="002D1DF6"/>
    <w:rsid w:val="002D510A"/>
    <w:rsid w:val="002E07A9"/>
    <w:rsid w:val="002E22DE"/>
    <w:rsid w:val="002F1C2D"/>
    <w:rsid w:val="002F25DB"/>
    <w:rsid w:val="002F4457"/>
    <w:rsid w:val="002F4FDB"/>
    <w:rsid w:val="002F5D3C"/>
    <w:rsid w:val="002F60CD"/>
    <w:rsid w:val="002F6130"/>
    <w:rsid w:val="0030057B"/>
    <w:rsid w:val="003018C0"/>
    <w:rsid w:val="003064F1"/>
    <w:rsid w:val="00310ED5"/>
    <w:rsid w:val="00311ECA"/>
    <w:rsid w:val="00312A54"/>
    <w:rsid w:val="003250C8"/>
    <w:rsid w:val="003272AC"/>
    <w:rsid w:val="00330F32"/>
    <w:rsid w:val="00335DFE"/>
    <w:rsid w:val="003403C2"/>
    <w:rsid w:val="0034064F"/>
    <w:rsid w:val="003458DA"/>
    <w:rsid w:val="00347293"/>
    <w:rsid w:val="00354017"/>
    <w:rsid w:val="0036053F"/>
    <w:rsid w:val="00363788"/>
    <w:rsid w:val="00367566"/>
    <w:rsid w:val="0036D31E"/>
    <w:rsid w:val="00372CFA"/>
    <w:rsid w:val="00372E23"/>
    <w:rsid w:val="0037632B"/>
    <w:rsid w:val="00376EF4"/>
    <w:rsid w:val="003825D5"/>
    <w:rsid w:val="00390956"/>
    <w:rsid w:val="003933EA"/>
    <w:rsid w:val="00393CEE"/>
    <w:rsid w:val="00395645"/>
    <w:rsid w:val="00395E9D"/>
    <w:rsid w:val="00397A06"/>
    <w:rsid w:val="003A68FE"/>
    <w:rsid w:val="003B58F4"/>
    <w:rsid w:val="003BAD84"/>
    <w:rsid w:val="003C6111"/>
    <w:rsid w:val="003C653D"/>
    <w:rsid w:val="003CBA62"/>
    <w:rsid w:val="003D1164"/>
    <w:rsid w:val="003D2660"/>
    <w:rsid w:val="003D336E"/>
    <w:rsid w:val="003D3FBA"/>
    <w:rsid w:val="003D4A8D"/>
    <w:rsid w:val="003D5958"/>
    <w:rsid w:val="003E0964"/>
    <w:rsid w:val="003E35BA"/>
    <w:rsid w:val="003E35BD"/>
    <w:rsid w:val="003E42E1"/>
    <w:rsid w:val="003E480C"/>
    <w:rsid w:val="003E557D"/>
    <w:rsid w:val="003F0EB7"/>
    <w:rsid w:val="003F1487"/>
    <w:rsid w:val="003F54D2"/>
    <w:rsid w:val="003F5752"/>
    <w:rsid w:val="00406054"/>
    <w:rsid w:val="00406836"/>
    <w:rsid w:val="00411DE2"/>
    <w:rsid w:val="0041346C"/>
    <w:rsid w:val="00415DFF"/>
    <w:rsid w:val="004271FF"/>
    <w:rsid w:val="00427845"/>
    <w:rsid w:val="004308FE"/>
    <w:rsid w:val="0043192B"/>
    <w:rsid w:val="00437F9D"/>
    <w:rsid w:val="004416C3"/>
    <w:rsid w:val="00444741"/>
    <w:rsid w:val="004448B5"/>
    <w:rsid w:val="00450876"/>
    <w:rsid w:val="00450878"/>
    <w:rsid w:val="00452B4F"/>
    <w:rsid w:val="004533D5"/>
    <w:rsid w:val="0045415E"/>
    <w:rsid w:val="0045A554"/>
    <w:rsid w:val="00463344"/>
    <w:rsid w:val="00464337"/>
    <w:rsid w:val="004649C1"/>
    <w:rsid w:val="0047471E"/>
    <w:rsid w:val="00477FD2"/>
    <w:rsid w:val="00485198"/>
    <w:rsid w:val="00485A29"/>
    <w:rsid w:val="0049324C"/>
    <w:rsid w:val="00495032"/>
    <w:rsid w:val="004A0A63"/>
    <w:rsid w:val="004A3AE3"/>
    <w:rsid w:val="004A72F5"/>
    <w:rsid w:val="004A7FF4"/>
    <w:rsid w:val="004B0566"/>
    <w:rsid w:val="004B08BC"/>
    <w:rsid w:val="004B093C"/>
    <w:rsid w:val="004C3511"/>
    <w:rsid w:val="004C4BC5"/>
    <w:rsid w:val="004C6AEB"/>
    <w:rsid w:val="004C7D2B"/>
    <w:rsid w:val="004D1695"/>
    <w:rsid w:val="004D6173"/>
    <w:rsid w:val="004D7F5C"/>
    <w:rsid w:val="004E4B99"/>
    <w:rsid w:val="004F06B2"/>
    <w:rsid w:val="004F1FD1"/>
    <w:rsid w:val="004F4530"/>
    <w:rsid w:val="004F66EC"/>
    <w:rsid w:val="00500A73"/>
    <w:rsid w:val="00506AEB"/>
    <w:rsid w:val="005235FD"/>
    <w:rsid w:val="00525315"/>
    <w:rsid w:val="00525808"/>
    <w:rsid w:val="005271FE"/>
    <w:rsid w:val="0052799B"/>
    <w:rsid w:val="005330E8"/>
    <w:rsid w:val="0054158A"/>
    <w:rsid w:val="00542EC3"/>
    <w:rsid w:val="005430A2"/>
    <w:rsid w:val="005504F1"/>
    <w:rsid w:val="0055529D"/>
    <w:rsid w:val="00556B2A"/>
    <w:rsid w:val="00560CC2"/>
    <w:rsid w:val="00563B3C"/>
    <w:rsid w:val="00565FEB"/>
    <w:rsid w:val="00573FC7"/>
    <w:rsid w:val="0057462B"/>
    <w:rsid w:val="00577D1D"/>
    <w:rsid w:val="005803A0"/>
    <w:rsid w:val="0058135A"/>
    <w:rsid w:val="0058670B"/>
    <w:rsid w:val="00593F0B"/>
    <w:rsid w:val="005A0C92"/>
    <w:rsid w:val="005A2016"/>
    <w:rsid w:val="005A548D"/>
    <w:rsid w:val="005B2093"/>
    <w:rsid w:val="005B2CD3"/>
    <w:rsid w:val="005B4EC6"/>
    <w:rsid w:val="005B541F"/>
    <w:rsid w:val="005B7151"/>
    <w:rsid w:val="005C0003"/>
    <w:rsid w:val="005C1030"/>
    <w:rsid w:val="005C1289"/>
    <w:rsid w:val="005C2968"/>
    <w:rsid w:val="005D0131"/>
    <w:rsid w:val="005D781A"/>
    <w:rsid w:val="005E180D"/>
    <w:rsid w:val="005E1EDB"/>
    <w:rsid w:val="005E4A4E"/>
    <w:rsid w:val="005E7903"/>
    <w:rsid w:val="005F1517"/>
    <w:rsid w:val="005F54A8"/>
    <w:rsid w:val="005F66F5"/>
    <w:rsid w:val="00606BF5"/>
    <w:rsid w:val="00610854"/>
    <w:rsid w:val="00611DB9"/>
    <w:rsid w:val="0061385B"/>
    <w:rsid w:val="0061753D"/>
    <w:rsid w:val="00625812"/>
    <w:rsid w:val="0062727C"/>
    <w:rsid w:val="00630374"/>
    <w:rsid w:val="00631DDE"/>
    <w:rsid w:val="00633E8E"/>
    <w:rsid w:val="00636294"/>
    <w:rsid w:val="006374BB"/>
    <w:rsid w:val="006476E3"/>
    <w:rsid w:val="0065243D"/>
    <w:rsid w:val="006544AF"/>
    <w:rsid w:val="0065683F"/>
    <w:rsid w:val="006577BE"/>
    <w:rsid w:val="006620FF"/>
    <w:rsid w:val="0066242D"/>
    <w:rsid w:val="00665ACA"/>
    <w:rsid w:val="00665DF1"/>
    <w:rsid w:val="00667346"/>
    <w:rsid w:val="00673EBF"/>
    <w:rsid w:val="00674659"/>
    <w:rsid w:val="006813BE"/>
    <w:rsid w:val="006851C1"/>
    <w:rsid w:val="00685DCC"/>
    <w:rsid w:val="00691728"/>
    <w:rsid w:val="006931EA"/>
    <w:rsid w:val="00694AB3"/>
    <w:rsid w:val="006953EB"/>
    <w:rsid w:val="006A0720"/>
    <w:rsid w:val="006A1019"/>
    <w:rsid w:val="006B43BB"/>
    <w:rsid w:val="006B4F14"/>
    <w:rsid w:val="006B5290"/>
    <w:rsid w:val="006B692C"/>
    <w:rsid w:val="006C0570"/>
    <w:rsid w:val="006C5666"/>
    <w:rsid w:val="006C5B3D"/>
    <w:rsid w:val="006C7CEF"/>
    <w:rsid w:val="006D235C"/>
    <w:rsid w:val="006D2717"/>
    <w:rsid w:val="006D418F"/>
    <w:rsid w:val="006D6466"/>
    <w:rsid w:val="006D7096"/>
    <w:rsid w:val="006E037A"/>
    <w:rsid w:val="006E41AD"/>
    <w:rsid w:val="006E5440"/>
    <w:rsid w:val="006E73A8"/>
    <w:rsid w:val="006E73D4"/>
    <w:rsid w:val="006E7ECD"/>
    <w:rsid w:val="006F1FF2"/>
    <w:rsid w:val="006F2132"/>
    <w:rsid w:val="006F2142"/>
    <w:rsid w:val="006F2899"/>
    <w:rsid w:val="006F4B38"/>
    <w:rsid w:val="006F4CF5"/>
    <w:rsid w:val="006F58ED"/>
    <w:rsid w:val="006F69E2"/>
    <w:rsid w:val="00701DBA"/>
    <w:rsid w:val="00706FF0"/>
    <w:rsid w:val="00711423"/>
    <w:rsid w:val="007157AE"/>
    <w:rsid w:val="00716C5D"/>
    <w:rsid w:val="007214F8"/>
    <w:rsid w:val="00726127"/>
    <w:rsid w:val="007275A3"/>
    <w:rsid w:val="00731EF0"/>
    <w:rsid w:val="00740241"/>
    <w:rsid w:val="00742676"/>
    <w:rsid w:val="00743CC6"/>
    <w:rsid w:val="0074458F"/>
    <w:rsid w:val="0074521A"/>
    <w:rsid w:val="007456A0"/>
    <w:rsid w:val="007500E2"/>
    <w:rsid w:val="00751752"/>
    <w:rsid w:val="007531AE"/>
    <w:rsid w:val="007573DC"/>
    <w:rsid w:val="0076346D"/>
    <w:rsid w:val="00764464"/>
    <w:rsid w:val="0077088C"/>
    <w:rsid w:val="0077361D"/>
    <w:rsid w:val="007769CB"/>
    <w:rsid w:val="00786B4E"/>
    <w:rsid w:val="00787250"/>
    <w:rsid w:val="00795BBF"/>
    <w:rsid w:val="007A6921"/>
    <w:rsid w:val="007A7818"/>
    <w:rsid w:val="007A7EB2"/>
    <w:rsid w:val="007B2AE7"/>
    <w:rsid w:val="007B2BC3"/>
    <w:rsid w:val="007B59DC"/>
    <w:rsid w:val="007C3A80"/>
    <w:rsid w:val="007C5448"/>
    <w:rsid w:val="007D1DC0"/>
    <w:rsid w:val="007D3C2D"/>
    <w:rsid w:val="007D5C31"/>
    <w:rsid w:val="007D7C8C"/>
    <w:rsid w:val="007E102E"/>
    <w:rsid w:val="007E149A"/>
    <w:rsid w:val="007E1CE7"/>
    <w:rsid w:val="007E5CBD"/>
    <w:rsid w:val="007E7692"/>
    <w:rsid w:val="007E7801"/>
    <w:rsid w:val="007F3360"/>
    <w:rsid w:val="007F37AA"/>
    <w:rsid w:val="007F580D"/>
    <w:rsid w:val="007F7583"/>
    <w:rsid w:val="00802BAC"/>
    <w:rsid w:val="0080371A"/>
    <w:rsid w:val="00803B85"/>
    <w:rsid w:val="00804861"/>
    <w:rsid w:val="008069A1"/>
    <w:rsid w:val="00810E3B"/>
    <w:rsid w:val="00811549"/>
    <w:rsid w:val="0081525E"/>
    <w:rsid w:val="00817401"/>
    <w:rsid w:val="00821F09"/>
    <w:rsid w:val="0082320D"/>
    <w:rsid w:val="00826941"/>
    <w:rsid w:val="00826BCC"/>
    <w:rsid w:val="00832856"/>
    <w:rsid w:val="008366E0"/>
    <w:rsid w:val="008375D3"/>
    <w:rsid w:val="00846321"/>
    <w:rsid w:val="00853F15"/>
    <w:rsid w:val="00855A72"/>
    <w:rsid w:val="00860CAB"/>
    <w:rsid w:val="00864B97"/>
    <w:rsid w:val="0086756D"/>
    <w:rsid w:val="00870B11"/>
    <w:rsid w:val="008773DD"/>
    <w:rsid w:val="00880B66"/>
    <w:rsid w:val="008816E9"/>
    <w:rsid w:val="00881D56"/>
    <w:rsid w:val="0088735C"/>
    <w:rsid w:val="00893FCD"/>
    <w:rsid w:val="0089605F"/>
    <w:rsid w:val="00896F90"/>
    <w:rsid w:val="008A2409"/>
    <w:rsid w:val="008A3B47"/>
    <w:rsid w:val="008A6432"/>
    <w:rsid w:val="008A6A70"/>
    <w:rsid w:val="008A7B3F"/>
    <w:rsid w:val="008B0F2C"/>
    <w:rsid w:val="008B1521"/>
    <w:rsid w:val="008B73A1"/>
    <w:rsid w:val="008C2319"/>
    <w:rsid w:val="008C475E"/>
    <w:rsid w:val="008C58B3"/>
    <w:rsid w:val="008D0F11"/>
    <w:rsid w:val="008D3500"/>
    <w:rsid w:val="008D4174"/>
    <w:rsid w:val="008D6FC3"/>
    <w:rsid w:val="008E0AE1"/>
    <w:rsid w:val="008E2B9D"/>
    <w:rsid w:val="008E3EFD"/>
    <w:rsid w:val="008E746A"/>
    <w:rsid w:val="008F142B"/>
    <w:rsid w:val="008F40BD"/>
    <w:rsid w:val="008F4DD3"/>
    <w:rsid w:val="008F6661"/>
    <w:rsid w:val="008F6DF1"/>
    <w:rsid w:val="00903747"/>
    <w:rsid w:val="00910770"/>
    <w:rsid w:val="00920036"/>
    <w:rsid w:val="00922B11"/>
    <w:rsid w:val="0092362D"/>
    <w:rsid w:val="00925B8F"/>
    <w:rsid w:val="00925E19"/>
    <w:rsid w:val="00927274"/>
    <w:rsid w:val="00933B8F"/>
    <w:rsid w:val="00934266"/>
    <w:rsid w:val="00942A6B"/>
    <w:rsid w:val="009438B0"/>
    <w:rsid w:val="00943C94"/>
    <w:rsid w:val="009446CD"/>
    <w:rsid w:val="0096024C"/>
    <w:rsid w:val="00961F6C"/>
    <w:rsid w:val="00962E06"/>
    <w:rsid w:val="0096602E"/>
    <w:rsid w:val="00966A02"/>
    <w:rsid w:val="009745E9"/>
    <w:rsid w:val="00974D9B"/>
    <w:rsid w:val="00991EEF"/>
    <w:rsid w:val="00992648"/>
    <w:rsid w:val="00992706"/>
    <w:rsid w:val="009964B4"/>
    <w:rsid w:val="00996F3F"/>
    <w:rsid w:val="00997F7C"/>
    <w:rsid w:val="009A5D5A"/>
    <w:rsid w:val="009A616E"/>
    <w:rsid w:val="009B0258"/>
    <w:rsid w:val="009B18C8"/>
    <w:rsid w:val="009B3302"/>
    <w:rsid w:val="009B78EC"/>
    <w:rsid w:val="009C34CA"/>
    <w:rsid w:val="009C43A8"/>
    <w:rsid w:val="009C5905"/>
    <w:rsid w:val="009C7456"/>
    <w:rsid w:val="009C7BFA"/>
    <w:rsid w:val="009D049F"/>
    <w:rsid w:val="009D1162"/>
    <w:rsid w:val="009D17FB"/>
    <w:rsid w:val="009D5725"/>
    <w:rsid w:val="009D6725"/>
    <w:rsid w:val="009D6B42"/>
    <w:rsid w:val="009D74E9"/>
    <w:rsid w:val="009E01A8"/>
    <w:rsid w:val="009E1237"/>
    <w:rsid w:val="009E2AE8"/>
    <w:rsid w:val="009E4564"/>
    <w:rsid w:val="009E4DE7"/>
    <w:rsid w:val="009F0B57"/>
    <w:rsid w:val="009F190B"/>
    <w:rsid w:val="009F5472"/>
    <w:rsid w:val="00A006A9"/>
    <w:rsid w:val="00A00BFA"/>
    <w:rsid w:val="00A0191F"/>
    <w:rsid w:val="00A01CA4"/>
    <w:rsid w:val="00A0412D"/>
    <w:rsid w:val="00A06515"/>
    <w:rsid w:val="00A06BB2"/>
    <w:rsid w:val="00A13989"/>
    <w:rsid w:val="00A16FC3"/>
    <w:rsid w:val="00A1EB31"/>
    <w:rsid w:val="00A2172C"/>
    <w:rsid w:val="00A21D9C"/>
    <w:rsid w:val="00A240C2"/>
    <w:rsid w:val="00A24975"/>
    <w:rsid w:val="00A26391"/>
    <w:rsid w:val="00A30408"/>
    <w:rsid w:val="00A31A8D"/>
    <w:rsid w:val="00A31AD5"/>
    <w:rsid w:val="00A323B8"/>
    <w:rsid w:val="00A32428"/>
    <w:rsid w:val="00A32453"/>
    <w:rsid w:val="00A32B7E"/>
    <w:rsid w:val="00A345F6"/>
    <w:rsid w:val="00A359C5"/>
    <w:rsid w:val="00A45E88"/>
    <w:rsid w:val="00A52B07"/>
    <w:rsid w:val="00A53B19"/>
    <w:rsid w:val="00A542D7"/>
    <w:rsid w:val="00A55A19"/>
    <w:rsid w:val="00A6125F"/>
    <w:rsid w:val="00A62045"/>
    <w:rsid w:val="00A62CED"/>
    <w:rsid w:val="00A659E3"/>
    <w:rsid w:val="00A65AFA"/>
    <w:rsid w:val="00A757DA"/>
    <w:rsid w:val="00A80640"/>
    <w:rsid w:val="00A838B5"/>
    <w:rsid w:val="00A8493A"/>
    <w:rsid w:val="00A908AA"/>
    <w:rsid w:val="00A91CFF"/>
    <w:rsid w:val="00A92F09"/>
    <w:rsid w:val="00AA01CE"/>
    <w:rsid w:val="00AA21A0"/>
    <w:rsid w:val="00AA221B"/>
    <w:rsid w:val="00AA36BC"/>
    <w:rsid w:val="00AA381E"/>
    <w:rsid w:val="00AA47E5"/>
    <w:rsid w:val="00AB0793"/>
    <w:rsid w:val="00AB091B"/>
    <w:rsid w:val="00AB0AA4"/>
    <w:rsid w:val="00AB0B77"/>
    <w:rsid w:val="00AB16C1"/>
    <w:rsid w:val="00AB63CC"/>
    <w:rsid w:val="00AB7E47"/>
    <w:rsid w:val="00AC17DF"/>
    <w:rsid w:val="00AC32DB"/>
    <w:rsid w:val="00AD45DD"/>
    <w:rsid w:val="00AE14F4"/>
    <w:rsid w:val="00AE242D"/>
    <w:rsid w:val="00AE5D6F"/>
    <w:rsid w:val="00AE68C0"/>
    <w:rsid w:val="00AF65B4"/>
    <w:rsid w:val="00B06D30"/>
    <w:rsid w:val="00B118FC"/>
    <w:rsid w:val="00B141B5"/>
    <w:rsid w:val="00B16878"/>
    <w:rsid w:val="00B172BB"/>
    <w:rsid w:val="00B341C4"/>
    <w:rsid w:val="00B3484E"/>
    <w:rsid w:val="00B34DBD"/>
    <w:rsid w:val="00B36092"/>
    <w:rsid w:val="00B367E3"/>
    <w:rsid w:val="00B4175E"/>
    <w:rsid w:val="00B41946"/>
    <w:rsid w:val="00B41F41"/>
    <w:rsid w:val="00B459A6"/>
    <w:rsid w:val="00B51B0F"/>
    <w:rsid w:val="00B56AC6"/>
    <w:rsid w:val="00B57143"/>
    <w:rsid w:val="00B61833"/>
    <w:rsid w:val="00B630D7"/>
    <w:rsid w:val="00B7187A"/>
    <w:rsid w:val="00B7224D"/>
    <w:rsid w:val="00B72A4A"/>
    <w:rsid w:val="00B73CA6"/>
    <w:rsid w:val="00B75B3D"/>
    <w:rsid w:val="00B75B78"/>
    <w:rsid w:val="00B80ED2"/>
    <w:rsid w:val="00B81960"/>
    <w:rsid w:val="00B82E90"/>
    <w:rsid w:val="00B87462"/>
    <w:rsid w:val="00B95024"/>
    <w:rsid w:val="00B972B8"/>
    <w:rsid w:val="00BA262E"/>
    <w:rsid w:val="00BA3D4D"/>
    <w:rsid w:val="00BA5DE3"/>
    <w:rsid w:val="00BB0175"/>
    <w:rsid w:val="00BB34A8"/>
    <w:rsid w:val="00BB53E7"/>
    <w:rsid w:val="00BB5D92"/>
    <w:rsid w:val="00BB7249"/>
    <w:rsid w:val="00BC0ACA"/>
    <w:rsid w:val="00BC4165"/>
    <w:rsid w:val="00BC5AD0"/>
    <w:rsid w:val="00BC60B5"/>
    <w:rsid w:val="00BC697D"/>
    <w:rsid w:val="00BD034F"/>
    <w:rsid w:val="00BD04C5"/>
    <w:rsid w:val="00BE2D20"/>
    <w:rsid w:val="00BE4595"/>
    <w:rsid w:val="00BE503C"/>
    <w:rsid w:val="00BE5260"/>
    <w:rsid w:val="00BE6FB3"/>
    <w:rsid w:val="00BE73E0"/>
    <w:rsid w:val="00BF3644"/>
    <w:rsid w:val="00BF5B87"/>
    <w:rsid w:val="00BF5FB9"/>
    <w:rsid w:val="00C020B2"/>
    <w:rsid w:val="00C027B9"/>
    <w:rsid w:val="00C0579A"/>
    <w:rsid w:val="00C0597B"/>
    <w:rsid w:val="00C06D38"/>
    <w:rsid w:val="00C138A5"/>
    <w:rsid w:val="00C13C8C"/>
    <w:rsid w:val="00C14AFC"/>
    <w:rsid w:val="00C16A1D"/>
    <w:rsid w:val="00C23078"/>
    <w:rsid w:val="00C27A7B"/>
    <w:rsid w:val="00C30ACD"/>
    <w:rsid w:val="00C30D8C"/>
    <w:rsid w:val="00C348A4"/>
    <w:rsid w:val="00C35AEB"/>
    <w:rsid w:val="00C40987"/>
    <w:rsid w:val="00C41C3E"/>
    <w:rsid w:val="00C43EF4"/>
    <w:rsid w:val="00C503C8"/>
    <w:rsid w:val="00C54AF3"/>
    <w:rsid w:val="00C5700D"/>
    <w:rsid w:val="00C6037D"/>
    <w:rsid w:val="00C608E9"/>
    <w:rsid w:val="00C66278"/>
    <w:rsid w:val="00C673C1"/>
    <w:rsid w:val="00C67C5E"/>
    <w:rsid w:val="00C76510"/>
    <w:rsid w:val="00C82E0A"/>
    <w:rsid w:val="00C932D4"/>
    <w:rsid w:val="00C971D0"/>
    <w:rsid w:val="00C97CD6"/>
    <w:rsid w:val="00CA0AC3"/>
    <w:rsid w:val="00CA784C"/>
    <w:rsid w:val="00CA7C77"/>
    <w:rsid w:val="00CB0FF1"/>
    <w:rsid w:val="00CB6733"/>
    <w:rsid w:val="00CB690C"/>
    <w:rsid w:val="00CB7687"/>
    <w:rsid w:val="00CC0619"/>
    <w:rsid w:val="00CC1256"/>
    <w:rsid w:val="00CC3897"/>
    <w:rsid w:val="00CC57F5"/>
    <w:rsid w:val="00CC744B"/>
    <w:rsid w:val="00CD3054"/>
    <w:rsid w:val="00CD46D5"/>
    <w:rsid w:val="00CE115F"/>
    <w:rsid w:val="00CE173C"/>
    <w:rsid w:val="00CE3822"/>
    <w:rsid w:val="00CE4558"/>
    <w:rsid w:val="00CE4DC0"/>
    <w:rsid w:val="00CE4F0F"/>
    <w:rsid w:val="00CE510C"/>
    <w:rsid w:val="00CE55F1"/>
    <w:rsid w:val="00CF5BB5"/>
    <w:rsid w:val="00CF68BD"/>
    <w:rsid w:val="00D03188"/>
    <w:rsid w:val="00D05A86"/>
    <w:rsid w:val="00D07330"/>
    <w:rsid w:val="00D11848"/>
    <w:rsid w:val="00D13DCA"/>
    <w:rsid w:val="00D16E60"/>
    <w:rsid w:val="00D2004C"/>
    <w:rsid w:val="00D21C91"/>
    <w:rsid w:val="00D23510"/>
    <w:rsid w:val="00D27A42"/>
    <w:rsid w:val="00D31432"/>
    <w:rsid w:val="00D346E0"/>
    <w:rsid w:val="00D439D4"/>
    <w:rsid w:val="00D52750"/>
    <w:rsid w:val="00D5293D"/>
    <w:rsid w:val="00D57726"/>
    <w:rsid w:val="00D608C7"/>
    <w:rsid w:val="00D65EA8"/>
    <w:rsid w:val="00D6777D"/>
    <w:rsid w:val="00D73662"/>
    <w:rsid w:val="00D74171"/>
    <w:rsid w:val="00D75DB8"/>
    <w:rsid w:val="00D760E0"/>
    <w:rsid w:val="00D81A2B"/>
    <w:rsid w:val="00D82300"/>
    <w:rsid w:val="00D82307"/>
    <w:rsid w:val="00D85B24"/>
    <w:rsid w:val="00D87FB4"/>
    <w:rsid w:val="00D9439C"/>
    <w:rsid w:val="00D9D93D"/>
    <w:rsid w:val="00DA0813"/>
    <w:rsid w:val="00DA3371"/>
    <w:rsid w:val="00DA364C"/>
    <w:rsid w:val="00DA5D25"/>
    <w:rsid w:val="00DB098F"/>
    <w:rsid w:val="00DB4CB3"/>
    <w:rsid w:val="00DB6424"/>
    <w:rsid w:val="00DB71B9"/>
    <w:rsid w:val="00DB7997"/>
    <w:rsid w:val="00DC0EC8"/>
    <w:rsid w:val="00DC3D19"/>
    <w:rsid w:val="00DC51CB"/>
    <w:rsid w:val="00DC696B"/>
    <w:rsid w:val="00DC7968"/>
    <w:rsid w:val="00DD011E"/>
    <w:rsid w:val="00DD1059"/>
    <w:rsid w:val="00DD19D3"/>
    <w:rsid w:val="00DD5B98"/>
    <w:rsid w:val="00DD68C0"/>
    <w:rsid w:val="00DD7BAB"/>
    <w:rsid w:val="00DE1393"/>
    <w:rsid w:val="00DE28BE"/>
    <w:rsid w:val="00DE2BC3"/>
    <w:rsid w:val="00DE6B52"/>
    <w:rsid w:val="00DE8B29"/>
    <w:rsid w:val="00DF0097"/>
    <w:rsid w:val="00DF2258"/>
    <w:rsid w:val="00DF70C5"/>
    <w:rsid w:val="00E020B0"/>
    <w:rsid w:val="00E03025"/>
    <w:rsid w:val="00E05015"/>
    <w:rsid w:val="00E05CDB"/>
    <w:rsid w:val="00E0604B"/>
    <w:rsid w:val="00E071A9"/>
    <w:rsid w:val="00E144CF"/>
    <w:rsid w:val="00E1739F"/>
    <w:rsid w:val="00E20925"/>
    <w:rsid w:val="00E2107A"/>
    <w:rsid w:val="00E210A4"/>
    <w:rsid w:val="00E21854"/>
    <w:rsid w:val="00E2543B"/>
    <w:rsid w:val="00E3113C"/>
    <w:rsid w:val="00E31D38"/>
    <w:rsid w:val="00E35113"/>
    <w:rsid w:val="00E40902"/>
    <w:rsid w:val="00E448D7"/>
    <w:rsid w:val="00E4535C"/>
    <w:rsid w:val="00E46CFB"/>
    <w:rsid w:val="00E50861"/>
    <w:rsid w:val="00E61B78"/>
    <w:rsid w:val="00E62C9F"/>
    <w:rsid w:val="00E65168"/>
    <w:rsid w:val="00E65986"/>
    <w:rsid w:val="00E65D21"/>
    <w:rsid w:val="00E67DF1"/>
    <w:rsid w:val="00E73F2A"/>
    <w:rsid w:val="00E75A3C"/>
    <w:rsid w:val="00E75AA3"/>
    <w:rsid w:val="00E76670"/>
    <w:rsid w:val="00E768D8"/>
    <w:rsid w:val="00E771AA"/>
    <w:rsid w:val="00E8065E"/>
    <w:rsid w:val="00E81535"/>
    <w:rsid w:val="00E84EB7"/>
    <w:rsid w:val="00E90A73"/>
    <w:rsid w:val="00E9671C"/>
    <w:rsid w:val="00EA2AD2"/>
    <w:rsid w:val="00EA445D"/>
    <w:rsid w:val="00EB1E70"/>
    <w:rsid w:val="00EB36D1"/>
    <w:rsid w:val="00EB42EA"/>
    <w:rsid w:val="00EB50FF"/>
    <w:rsid w:val="00EB61C3"/>
    <w:rsid w:val="00EB69D6"/>
    <w:rsid w:val="00EB6D06"/>
    <w:rsid w:val="00EC0BFD"/>
    <w:rsid w:val="00EC18A7"/>
    <w:rsid w:val="00EC1ED9"/>
    <w:rsid w:val="00EC2D7C"/>
    <w:rsid w:val="00EC3B3E"/>
    <w:rsid w:val="00EC6062"/>
    <w:rsid w:val="00EC6364"/>
    <w:rsid w:val="00EC67B5"/>
    <w:rsid w:val="00ED0D0E"/>
    <w:rsid w:val="00ED38B9"/>
    <w:rsid w:val="00ED409F"/>
    <w:rsid w:val="00EE1074"/>
    <w:rsid w:val="00EE181E"/>
    <w:rsid w:val="00EE41FE"/>
    <w:rsid w:val="00EE53F8"/>
    <w:rsid w:val="00EF30C6"/>
    <w:rsid w:val="00EF31DE"/>
    <w:rsid w:val="00EF43FF"/>
    <w:rsid w:val="00EF6EF0"/>
    <w:rsid w:val="00F00EAF"/>
    <w:rsid w:val="00F01FB0"/>
    <w:rsid w:val="00F0259E"/>
    <w:rsid w:val="00F0588A"/>
    <w:rsid w:val="00F13334"/>
    <w:rsid w:val="00F13F3A"/>
    <w:rsid w:val="00F15442"/>
    <w:rsid w:val="00F1757B"/>
    <w:rsid w:val="00F2125E"/>
    <w:rsid w:val="00F23821"/>
    <w:rsid w:val="00F263C1"/>
    <w:rsid w:val="00F34D73"/>
    <w:rsid w:val="00F35248"/>
    <w:rsid w:val="00F35FDA"/>
    <w:rsid w:val="00F35FE5"/>
    <w:rsid w:val="00F402DE"/>
    <w:rsid w:val="00F44B9D"/>
    <w:rsid w:val="00F53159"/>
    <w:rsid w:val="00F53CBD"/>
    <w:rsid w:val="00F602BA"/>
    <w:rsid w:val="00F66093"/>
    <w:rsid w:val="00F6647B"/>
    <w:rsid w:val="00F700EE"/>
    <w:rsid w:val="00F710F0"/>
    <w:rsid w:val="00F853A6"/>
    <w:rsid w:val="00F90B97"/>
    <w:rsid w:val="00F90D1F"/>
    <w:rsid w:val="00F931B4"/>
    <w:rsid w:val="00F9592E"/>
    <w:rsid w:val="00F961B9"/>
    <w:rsid w:val="00F96D7E"/>
    <w:rsid w:val="00FA13A0"/>
    <w:rsid w:val="00FA21A7"/>
    <w:rsid w:val="00FA4793"/>
    <w:rsid w:val="00FA4EA8"/>
    <w:rsid w:val="00FA4ECF"/>
    <w:rsid w:val="00FA7193"/>
    <w:rsid w:val="00FB403A"/>
    <w:rsid w:val="00FB4C45"/>
    <w:rsid w:val="00FC3A66"/>
    <w:rsid w:val="00FC413F"/>
    <w:rsid w:val="00FC6155"/>
    <w:rsid w:val="00FD03BB"/>
    <w:rsid w:val="00FD3716"/>
    <w:rsid w:val="00FD4BF4"/>
    <w:rsid w:val="00FD5E68"/>
    <w:rsid w:val="00FD63B1"/>
    <w:rsid w:val="00FE0258"/>
    <w:rsid w:val="00FE0728"/>
    <w:rsid w:val="00FE3039"/>
    <w:rsid w:val="00FE42D2"/>
    <w:rsid w:val="00FE74D1"/>
    <w:rsid w:val="00FF1AA9"/>
    <w:rsid w:val="00FF1D63"/>
    <w:rsid w:val="00FF3099"/>
    <w:rsid w:val="00FF3BAD"/>
    <w:rsid w:val="00FF3F88"/>
    <w:rsid w:val="00FF771C"/>
    <w:rsid w:val="00FF776B"/>
    <w:rsid w:val="01002DD3"/>
    <w:rsid w:val="0107B354"/>
    <w:rsid w:val="010B0F00"/>
    <w:rsid w:val="010E91BC"/>
    <w:rsid w:val="0127B483"/>
    <w:rsid w:val="0132C6DD"/>
    <w:rsid w:val="013C2D99"/>
    <w:rsid w:val="013E5395"/>
    <w:rsid w:val="018AD050"/>
    <w:rsid w:val="018E93C5"/>
    <w:rsid w:val="0197840D"/>
    <w:rsid w:val="025FA980"/>
    <w:rsid w:val="0288A6CE"/>
    <w:rsid w:val="02C36151"/>
    <w:rsid w:val="02DF8224"/>
    <w:rsid w:val="02F872BB"/>
    <w:rsid w:val="0301805C"/>
    <w:rsid w:val="0327F2D0"/>
    <w:rsid w:val="0343E216"/>
    <w:rsid w:val="0383E70D"/>
    <w:rsid w:val="039CB55B"/>
    <w:rsid w:val="03C17D49"/>
    <w:rsid w:val="03D73D83"/>
    <w:rsid w:val="0409015D"/>
    <w:rsid w:val="04283337"/>
    <w:rsid w:val="042E5CF3"/>
    <w:rsid w:val="0430065C"/>
    <w:rsid w:val="044F273C"/>
    <w:rsid w:val="045EBA93"/>
    <w:rsid w:val="0465F1B9"/>
    <w:rsid w:val="04899221"/>
    <w:rsid w:val="0491E3AF"/>
    <w:rsid w:val="0493D625"/>
    <w:rsid w:val="04A9DBFD"/>
    <w:rsid w:val="04BD94DB"/>
    <w:rsid w:val="04C84997"/>
    <w:rsid w:val="04D233ED"/>
    <w:rsid w:val="04E0527B"/>
    <w:rsid w:val="051CFD69"/>
    <w:rsid w:val="051F7EE6"/>
    <w:rsid w:val="054DBBAA"/>
    <w:rsid w:val="05717FBA"/>
    <w:rsid w:val="057E45F9"/>
    <w:rsid w:val="05CF05E7"/>
    <w:rsid w:val="05CF9563"/>
    <w:rsid w:val="05DE6C7B"/>
    <w:rsid w:val="05DEB3F9"/>
    <w:rsid w:val="05E4BB4A"/>
    <w:rsid w:val="05F7F8FC"/>
    <w:rsid w:val="062D81DE"/>
    <w:rsid w:val="063351FB"/>
    <w:rsid w:val="063B95BB"/>
    <w:rsid w:val="06427ABC"/>
    <w:rsid w:val="064A9A18"/>
    <w:rsid w:val="064F4C50"/>
    <w:rsid w:val="06693C51"/>
    <w:rsid w:val="068FC7B2"/>
    <w:rsid w:val="069C765D"/>
    <w:rsid w:val="06B29B8C"/>
    <w:rsid w:val="06BED512"/>
    <w:rsid w:val="06D9FE81"/>
    <w:rsid w:val="06E50728"/>
    <w:rsid w:val="06F704CF"/>
    <w:rsid w:val="07002A32"/>
    <w:rsid w:val="07246085"/>
    <w:rsid w:val="0745CD1E"/>
    <w:rsid w:val="07562106"/>
    <w:rsid w:val="075A4FE6"/>
    <w:rsid w:val="079405FD"/>
    <w:rsid w:val="07C0DCF5"/>
    <w:rsid w:val="07DD9BD4"/>
    <w:rsid w:val="07DFB0B8"/>
    <w:rsid w:val="07EC3B0C"/>
    <w:rsid w:val="0801F12D"/>
    <w:rsid w:val="0802AF29"/>
    <w:rsid w:val="08208E06"/>
    <w:rsid w:val="083BEB1B"/>
    <w:rsid w:val="0842964A"/>
    <w:rsid w:val="0887F1ED"/>
    <w:rsid w:val="08A11A4A"/>
    <w:rsid w:val="08B788C7"/>
    <w:rsid w:val="08CB04AB"/>
    <w:rsid w:val="08E17DB2"/>
    <w:rsid w:val="08E8EF27"/>
    <w:rsid w:val="091B9C60"/>
    <w:rsid w:val="092D84DA"/>
    <w:rsid w:val="094ADFB8"/>
    <w:rsid w:val="095AF901"/>
    <w:rsid w:val="096FA317"/>
    <w:rsid w:val="09796C35"/>
    <w:rsid w:val="098DFC36"/>
    <w:rsid w:val="099B9C3C"/>
    <w:rsid w:val="09B3851B"/>
    <w:rsid w:val="09DB7D4C"/>
    <w:rsid w:val="09DC64C3"/>
    <w:rsid w:val="0A022AB5"/>
    <w:rsid w:val="0A0771CD"/>
    <w:rsid w:val="0A243C2A"/>
    <w:rsid w:val="0A24CAAC"/>
    <w:rsid w:val="0A280101"/>
    <w:rsid w:val="0A2F7799"/>
    <w:rsid w:val="0A3B4EA8"/>
    <w:rsid w:val="0A537D84"/>
    <w:rsid w:val="0A7806C7"/>
    <w:rsid w:val="0A89FB28"/>
    <w:rsid w:val="0AABD639"/>
    <w:rsid w:val="0ABC8810"/>
    <w:rsid w:val="0AD652BD"/>
    <w:rsid w:val="0ADDD803"/>
    <w:rsid w:val="0AE7CB74"/>
    <w:rsid w:val="0B07BE8A"/>
    <w:rsid w:val="0B09B6C8"/>
    <w:rsid w:val="0B71C31A"/>
    <w:rsid w:val="0B76BDB0"/>
    <w:rsid w:val="0B7D0491"/>
    <w:rsid w:val="0BA42D53"/>
    <w:rsid w:val="0BABF528"/>
    <w:rsid w:val="0BB22C07"/>
    <w:rsid w:val="0BD0C499"/>
    <w:rsid w:val="0BE0BBD1"/>
    <w:rsid w:val="0BE92482"/>
    <w:rsid w:val="0BE96987"/>
    <w:rsid w:val="0C0F809B"/>
    <w:rsid w:val="0C1D05DC"/>
    <w:rsid w:val="0C25A1AD"/>
    <w:rsid w:val="0C322946"/>
    <w:rsid w:val="0C3BC14C"/>
    <w:rsid w:val="0C508453"/>
    <w:rsid w:val="0C512975"/>
    <w:rsid w:val="0C6A469B"/>
    <w:rsid w:val="0C8D0662"/>
    <w:rsid w:val="0CB72BA9"/>
    <w:rsid w:val="0CB81067"/>
    <w:rsid w:val="0CD5C67D"/>
    <w:rsid w:val="0CE86DAD"/>
    <w:rsid w:val="0D1D551C"/>
    <w:rsid w:val="0D29A358"/>
    <w:rsid w:val="0D41ADD8"/>
    <w:rsid w:val="0D4FDF1D"/>
    <w:rsid w:val="0D725308"/>
    <w:rsid w:val="0D9F33E8"/>
    <w:rsid w:val="0DA2CCCE"/>
    <w:rsid w:val="0DABF701"/>
    <w:rsid w:val="0DB8C304"/>
    <w:rsid w:val="0DCEE645"/>
    <w:rsid w:val="0E010B2D"/>
    <w:rsid w:val="0E0AC487"/>
    <w:rsid w:val="0E4C9082"/>
    <w:rsid w:val="0E502AFB"/>
    <w:rsid w:val="0E795C2B"/>
    <w:rsid w:val="0E850DE3"/>
    <w:rsid w:val="0E9C1256"/>
    <w:rsid w:val="0EB1A03A"/>
    <w:rsid w:val="0EB20240"/>
    <w:rsid w:val="0EBC5517"/>
    <w:rsid w:val="0EDD7E39"/>
    <w:rsid w:val="0EE20FE5"/>
    <w:rsid w:val="0EFC4029"/>
    <w:rsid w:val="0F3CC1D1"/>
    <w:rsid w:val="0F414F94"/>
    <w:rsid w:val="0F53EA93"/>
    <w:rsid w:val="0F5F8AB8"/>
    <w:rsid w:val="0FE77580"/>
    <w:rsid w:val="101B05A8"/>
    <w:rsid w:val="10339B93"/>
    <w:rsid w:val="103757C4"/>
    <w:rsid w:val="105D7C3F"/>
    <w:rsid w:val="10877FDF"/>
    <w:rsid w:val="1089540D"/>
    <w:rsid w:val="10ADF761"/>
    <w:rsid w:val="10C8C1CA"/>
    <w:rsid w:val="10E8B4A4"/>
    <w:rsid w:val="10F93CAC"/>
    <w:rsid w:val="110363D5"/>
    <w:rsid w:val="1123F576"/>
    <w:rsid w:val="116CE15E"/>
    <w:rsid w:val="118F9C11"/>
    <w:rsid w:val="11BB4BB1"/>
    <w:rsid w:val="11D31DB8"/>
    <w:rsid w:val="11E2F4DA"/>
    <w:rsid w:val="12029B2C"/>
    <w:rsid w:val="120FCAE3"/>
    <w:rsid w:val="122C7329"/>
    <w:rsid w:val="1237F2D5"/>
    <w:rsid w:val="1239BD44"/>
    <w:rsid w:val="1241C67B"/>
    <w:rsid w:val="127B6660"/>
    <w:rsid w:val="12A5F96B"/>
    <w:rsid w:val="12AEE2F5"/>
    <w:rsid w:val="12DC70D4"/>
    <w:rsid w:val="1307FD5D"/>
    <w:rsid w:val="130B4ABA"/>
    <w:rsid w:val="131D4FDA"/>
    <w:rsid w:val="1359E4DB"/>
    <w:rsid w:val="13913B3A"/>
    <w:rsid w:val="1398F55C"/>
    <w:rsid w:val="139BFF4C"/>
    <w:rsid w:val="139F7871"/>
    <w:rsid w:val="13A8A79A"/>
    <w:rsid w:val="13B5F87D"/>
    <w:rsid w:val="13DB855F"/>
    <w:rsid w:val="13F2BB19"/>
    <w:rsid w:val="14424FFF"/>
    <w:rsid w:val="14448081"/>
    <w:rsid w:val="1445B5CC"/>
    <w:rsid w:val="145249B0"/>
    <w:rsid w:val="1457E663"/>
    <w:rsid w:val="14A71B1B"/>
    <w:rsid w:val="14C7A20A"/>
    <w:rsid w:val="15170CB6"/>
    <w:rsid w:val="15660FD4"/>
    <w:rsid w:val="1575F550"/>
    <w:rsid w:val="157B1492"/>
    <w:rsid w:val="158E4E2F"/>
    <w:rsid w:val="15A6D85D"/>
    <w:rsid w:val="15BBE44C"/>
    <w:rsid w:val="15D2DE2E"/>
    <w:rsid w:val="15F55533"/>
    <w:rsid w:val="1609D40C"/>
    <w:rsid w:val="164EC97E"/>
    <w:rsid w:val="1667E677"/>
    <w:rsid w:val="1669A787"/>
    <w:rsid w:val="167E8C5D"/>
    <w:rsid w:val="16979985"/>
    <w:rsid w:val="16A4F2F0"/>
    <w:rsid w:val="1707CA64"/>
    <w:rsid w:val="170AFB34"/>
    <w:rsid w:val="170EF26B"/>
    <w:rsid w:val="1734177B"/>
    <w:rsid w:val="173E56D7"/>
    <w:rsid w:val="1761EBD2"/>
    <w:rsid w:val="177DE7E7"/>
    <w:rsid w:val="17E98837"/>
    <w:rsid w:val="18014905"/>
    <w:rsid w:val="18072CFF"/>
    <w:rsid w:val="186C586F"/>
    <w:rsid w:val="18836EF8"/>
    <w:rsid w:val="188B1D21"/>
    <w:rsid w:val="1894C675"/>
    <w:rsid w:val="18B7EE36"/>
    <w:rsid w:val="18CE7449"/>
    <w:rsid w:val="19069C65"/>
    <w:rsid w:val="190ACDB8"/>
    <w:rsid w:val="1912926D"/>
    <w:rsid w:val="1913E773"/>
    <w:rsid w:val="19219B77"/>
    <w:rsid w:val="196E6C49"/>
    <w:rsid w:val="197398B2"/>
    <w:rsid w:val="1989C227"/>
    <w:rsid w:val="19AC81AD"/>
    <w:rsid w:val="19BB2F40"/>
    <w:rsid w:val="19DB527A"/>
    <w:rsid w:val="19E55D1E"/>
    <w:rsid w:val="19E731F8"/>
    <w:rsid w:val="19E80BBC"/>
    <w:rsid w:val="19FF63F9"/>
    <w:rsid w:val="1A133E58"/>
    <w:rsid w:val="1A1BDCEB"/>
    <w:rsid w:val="1A213797"/>
    <w:rsid w:val="1A3E6F07"/>
    <w:rsid w:val="1A446919"/>
    <w:rsid w:val="1A52EFDE"/>
    <w:rsid w:val="1A577B6D"/>
    <w:rsid w:val="1A681852"/>
    <w:rsid w:val="1A6AFB75"/>
    <w:rsid w:val="1A6DD32A"/>
    <w:rsid w:val="1A9296E5"/>
    <w:rsid w:val="1AA3B3BC"/>
    <w:rsid w:val="1AB80A2E"/>
    <w:rsid w:val="1ABDA805"/>
    <w:rsid w:val="1B0EA1B9"/>
    <w:rsid w:val="1B1076FF"/>
    <w:rsid w:val="1B2D40C9"/>
    <w:rsid w:val="1B524B14"/>
    <w:rsid w:val="1BA2F46B"/>
    <w:rsid w:val="1BAE835A"/>
    <w:rsid w:val="1BC30A36"/>
    <w:rsid w:val="1BC5F19D"/>
    <w:rsid w:val="1BD6F05A"/>
    <w:rsid w:val="1BDB0E7E"/>
    <w:rsid w:val="1BE7E89C"/>
    <w:rsid w:val="1C0262AE"/>
    <w:rsid w:val="1C0D283C"/>
    <w:rsid w:val="1C0EF191"/>
    <w:rsid w:val="1C203D2B"/>
    <w:rsid w:val="1C38FAF9"/>
    <w:rsid w:val="1C3953CA"/>
    <w:rsid w:val="1C585100"/>
    <w:rsid w:val="1C630247"/>
    <w:rsid w:val="1C67E196"/>
    <w:rsid w:val="1C79DE75"/>
    <w:rsid w:val="1CE3CAEB"/>
    <w:rsid w:val="1D0A5F91"/>
    <w:rsid w:val="1D0C02BC"/>
    <w:rsid w:val="1D20A97D"/>
    <w:rsid w:val="1D23D447"/>
    <w:rsid w:val="1DA2BCDE"/>
    <w:rsid w:val="1DC4E4F5"/>
    <w:rsid w:val="1DD0D567"/>
    <w:rsid w:val="1E027BB3"/>
    <w:rsid w:val="1E120B6E"/>
    <w:rsid w:val="1E270BA6"/>
    <w:rsid w:val="1E38790E"/>
    <w:rsid w:val="1E43421F"/>
    <w:rsid w:val="1E72C12E"/>
    <w:rsid w:val="1E80D05B"/>
    <w:rsid w:val="1E89D59A"/>
    <w:rsid w:val="1E90304D"/>
    <w:rsid w:val="1E9D93A1"/>
    <w:rsid w:val="1E9FE3FA"/>
    <w:rsid w:val="1EBF0A8F"/>
    <w:rsid w:val="1EC3634B"/>
    <w:rsid w:val="1ECC3F7F"/>
    <w:rsid w:val="1F3F93F6"/>
    <w:rsid w:val="1F3FB09C"/>
    <w:rsid w:val="1F567B9C"/>
    <w:rsid w:val="1FAC86F0"/>
    <w:rsid w:val="1FB6FF93"/>
    <w:rsid w:val="1FCA2F77"/>
    <w:rsid w:val="1FCC72F6"/>
    <w:rsid w:val="1FDC7B79"/>
    <w:rsid w:val="201B4F0A"/>
    <w:rsid w:val="201B6BAD"/>
    <w:rsid w:val="20250333"/>
    <w:rsid w:val="203F0DEA"/>
    <w:rsid w:val="20417D96"/>
    <w:rsid w:val="2043B247"/>
    <w:rsid w:val="204C7502"/>
    <w:rsid w:val="20604FA9"/>
    <w:rsid w:val="206E2AAB"/>
    <w:rsid w:val="20799D45"/>
    <w:rsid w:val="2079BF52"/>
    <w:rsid w:val="208859BF"/>
    <w:rsid w:val="20EA6AD6"/>
    <w:rsid w:val="20EB66F5"/>
    <w:rsid w:val="20F4097F"/>
    <w:rsid w:val="21003F6C"/>
    <w:rsid w:val="216F22C4"/>
    <w:rsid w:val="21939B4D"/>
    <w:rsid w:val="21A11C77"/>
    <w:rsid w:val="21A6731C"/>
    <w:rsid w:val="21C1FD3C"/>
    <w:rsid w:val="21C75A55"/>
    <w:rsid w:val="21D660DB"/>
    <w:rsid w:val="21E0BB67"/>
    <w:rsid w:val="21E27DD2"/>
    <w:rsid w:val="2229B431"/>
    <w:rsid w:val="224B5CDD"/>
    <w:rsid w:val="22863B37"/>
    <w:rsid w:val="228A39BD"/>
    <w:rsid w:val="22911D1A"/>
    <w:rsid w:val="229F5037"/>
    <w:rsid w:val="22A7C2E4"/>
    <w:rsid w:val="22C4D7BC"/>
    <w:rsid w:val="22DF6329"/>
    <w:rsid w:val="22E34B07"/>
    <w:rsid w:val="22EA3E11"/>
    <w:rsid w:val="23082133"/>
    <w:rsid w:val="23152A8C"/>
    <w:rsid w:val="2317C1A8"/>
    <w:rsid w:val="231CFE0D"/>
    <w:rsid w:val="231E62AD"/>
    <w:rsid w:val="232788F2"/>
    <w:rsid w:val="23359A69"/>
    <w:rsid w:val="23576A87"/>
    <w:rsid w:val="23653F50"/>
    <w:rsid w:val="2365ED5E"/>
    <w:rsid w:val="2374EBE1"/>
    <w:rsid w:val="238DEAC9"/>
    <w:rsid w:val="2392292A"/>
    <w:rsid w:val="23CBDCC4"/>
    <w:rsid w:val="23CD250F"/>
    <w:rsid w:val="23E1659B"/>
    <w:rsid w:val="23EABE82"/>
    <w:rsid w:val="23FC3F2B"/>
    <w:rsid w:val="242C86BC"/>
    <w:rsid w:val="24438527"/>
    <w:rsid w:val="24574318"/>
    <w:rsid w:val="245874E7"/>
    <w:rsid w:val="246DFD37"/>
    <w:rsid w:val="247E79E1"/>
    <w:rsid w:val="248A0C90"/>
    <w:rsid w:val="249FFA15"/>
    <w:rsid w:val="24B2A313"/>
    <w:rsid w:val="24CC5046"/>
    <w:rsid w:val="24CF8AB7"/>
    <w:rsid w:val="24F8A595"/>
    <w:rsid w:val="24FE75B2"/>
    <w:rsid w:val="2503260C"/>
    <w:rsid w:val="25118AB6"/>
    <w:rsid w:val="251740D4"/>
    <w:rsid w:val="2518C74B"/>
    <w:rsid w:val="25370566"/>
    <w:rsid w:val="2556C442"/>
    <w:rsid w:val="255ACEC3"/>
    <w:rsid w:val="2561CD20"/>
    <w:rsid w:val="256CEE37"/>
    <w:rsid w:val="258156AB"/>
    <w:rsid w:val="25A10083"/>
    <w:rsid w:val="25BCEC50"/>
    <w:rsid w:val="25C7C1BD"/>
    <w:rsid w:val="260724DC"/>
    <w:rsid w:val="261328DA"/>
    <w:rsid w:val="2619C275"/>
    <w:rsid w:val="2631519F"/>
    <w:rsid w:val="2637A299"/>
    <w:rsid w:val="264A5041"/>
    <w:rsid w:val="265E8398"/>
    <w:rsid w:val="2661C90E"/>
    <w:rsid w:val="26D86C7A"/>
    <w:rsid w:val="26E0FEA3"/>
    <w:rsid w:val="26E83F9D"/>
    <w:rsid w:val="26F3D7DE"/>
    <w:rsid w:val="26FCC642"/>
    <w:rsid w:val="2707D0ED"/>
    <w:rsid w:val="272793CC"/>
    <w:rsid w:val="27403487"/>
    <w:rsid w:val="2751BC2C"/>
    <w:rsid w:val="2763921E"/>
    <w:rsid w:val="277DCA4E"/>
    <w:rsid w:val="27D25A38"/>
    <w:rsid w:val="27E154D2"/>
    <w:rsid w:val="27E89BAF"/>
    <w:rsid w:val="27FAFA2E"/>
    <w:rsid w:val="287E8ECD"/>
    <w:rsid w:val="28832CEC"/>
    <w:rsid w:val="2883A95F"/>
    <w:rsid w:val="2889A2C8"/>
    <w:rsid w:val="288CC259"/>
    <w:rsid w:val="2896B2DD"/>
    <w:rsid w:val="28CA006E"/>
    <w:rsid w:val="28CB79A4"/>
    <w:rsid w:val="28D1A664"/>
    <w:rsid w:val="28DB2C27"/>
    <w:rsid w:val="28DD5029"/>
    <w:rsid w:val="28FD5985"/>
    <w:rsid w:val="29159541"/>
    <w:rsid w:val="291CC02F"/>
    <w:rsid w:val="2957E960"/>
    <w:rsid w:val="295CE42C"/>
    <w:rsid w:val="296E2A99"/>
    <w:rsid w:val="296E473C"/>
    <w:rsid w:val="2982DAD7"/>
    <w:rsid w:val="29A2EF3D"/>
    <w:rsid w:val="29A6143A"/>
    <w:rsid w:val="29ADEAB3"/>
    <w:rsid w:val="29AE5098"/>
    <w:rsid w:val="29CB491E"/>
    <w:rsid w:val="29D58E37"/>
    <w:rsid w:val="29D60C99"/>
    <w:rsid w:val="29D7C242"/>
    <w:rsid w:val="29DD3CF3"/>
    <w:rsid w:val="29F15F0A"/>
    <w:rsid w:val="29F4F04E"/>
    <w:rsid w:val="2A05F94F"/>
    <w:rsid w:val="2A071211"/>
    <w:rsid w:val="2A3CA306"/>
    <w:rsid w:val="2A445419"/>
    <w:rsid w:val="2A6B08AB"/>
    <w:rsid w:val="2A804E5F"/>
    <w:rsid w:val="2A83D0EB"/>
    <w:rsid w:val="2A845E62"/>
    <w:rsid w:val="2ACAECFB"/>
    <w:rsid w:val="2B189513"/>
    <w:rsid w:val="2B2A2235"/>
    <w:rsid w:val="2B57423B"/>
    <w:rsid w:val="2B5FC7BD"/>
    <w:rsid w:val="2B60616A"/>
    <w:rsid w:val="2B76B627"/>
    <w:rsid w:val="2B960854"/>
    <w:rsid w:val="2BB70F08"/>
    <w:rsid w:val="2BBC43BF"/>
    <w:rsid w:val="2BD97883"/>
    <w:rsid w:val="2BE309CA"/>
    <w:rsid w:val="2BEDF610"/>
    <w:rsid w:val="2BF592FB"/>
    <w:rsid w:val="2C207652"/>
    <w:rsid w:val="2C3B5338"/>
    <w:rsid w:val="2C3F0F40"/>
    <w:rsid w:val="2C47C864"/>
    <w:rsid w:val="2C699985"/>
    <w:rsid w:val="2C7C0347"/>
    <w:rsid w:val="2C8FAECB"/>
    <w:rsid w:val="2CAF9DCF"/>
    <w:rsid w:val="2CD026D6"/>
    <w:rsid w:val="2CD82EB3"/>
    <w:rsid w:val="2D018EFA"/>
    <w:rsid w:val="2D1AB952"/>
    <w:rsid w:val="2D253057"/>
    <w:rsid w:val="2D310BCB"/>
    <w:rsid w:val="2D35D048"/>
    <w:rsid w:val="2D5C090E"/>
    <w:rsid w:val="2D5E8151"/>
    <w:rsid w:val="2D6049D7"/>
    <w:rsid w:val="2D6EC009"/>
    <w:rsid w:val="2D70B87E"/>
    <w:rsid w:val="2D9E3D7D"/>
    <w:rsid w:val="2DA0FD66"/>
    <w:rsid w:val="2DAEB9A1"/>
    <w:rsid w:val="2DC91768"/>
    <w:rsid w:val="2DE82C9A"/>
    <w:rsid w:val="2E09FE58"/>
    <w:rsid w:val="2E1CB203"/>
    <w:rsid w:val="2E1CDB2D"/>
    <w:rsid w:val="2E25DE3A"/>
    <w:rsid w:val="2E31C923"/>
    <w:rsid w:val="2E3C6384"/>
    <w:rsid w:val="2E660E05"/>
    <w:rsid w:val="2EB24C4B"/>
    <w:rsid w:val="2ED4323A"/>
    <w:rsid w:val="2ED44A77"/>
    <w:rsid w:val="2EF8874F"/>
    <w:rsid w:val="2F0A58D7"/>
    <w:rsid w:val="2F189452"/>
    <w:rsid w:val="2F2C8A87"/>
    <w:rsid w:val="2F74BB76"/>
    <w:rsid w:val="2F781EF9"/>
    <w:rsid w:val="2F791B18"/>
    <w:rsid w:val="2F7BB975"/>
    <w:rsid w:val="2F7DC03B"/>
    <w:rsid w:val="2F997FBF"/>
    <w:rsid w:val="2FB6CD6C"/>
    <w:rsid w:val="2FB78645"/>
    <w:rsid w:val="2FE00C6A"/>
    <w:rsid w:val="30295D92"/>
    <w:rsid w:val="303DCA1F"/>
    <w:rsid w:val="3040CF72"/>
    <w:rsid w:val="30539437"/>
    <w:rsid w:val="3056DA3E"/>
    <w:rsid w:val="305A83B4"/>
    <w:rsid w:val="30828122"/>
    <w:rsid w:val="3097E72C"/>
    <w:rsid w:val="30AF39B1"/>
    <w:rsid w:val="30BFC36B"/>
    <w:rsid w:val="310694EF"/>
    <w:rsid w:val="314D9904"/>
    <w:rsid w:val="314ED1C3"/>
    <w:rsid w:val="31504547"/>
    <w:rsid w:val="315356A6"/>
    <w:rsid w:val="31601421"/>
    <w:rsid w:val="31650B7D"/>
    <w:rsid w:val="316949A1"/>
    <w:rsid w:val="319AE542"/>
    <w:rsid w:val="31BE1AA1"/>
    <w:rsid w:val="31EA12E3"/>
    <w:rsid w:val="31FA78B1"/>
    <w:rsid w:val="31FF76C6"/>
    <w:rsid w:val="3259B018"/>
    <w:rsid w:val="325A4A0D"/>
    <w:rsid w:val="325C1313"/>
    <w:rsid w:val="327E4512"/>
    <w:rsid w:val="3299CBD6"/>
    <w:rsid w:val="329E2569"/>
    <w:rsid w:val="32CB816A"/>
    <w:rsid w:val="3301D16A"/>
    <w:rsid w:val="330C7BA4"/>
    <w:rsid w:val="335D676A"/>
    <w:rsid w:val="337FFA76"/>
    <w:rsid w:val="33B2D3BC"/>
    <w:rsid w:val="33BC807B"/>
    <w:rsid w:val="33BEDD08"/>
    <w:rsid w:val="33E647D3"/>
    <w:rsid w:val="34040D54"/>
    <w:rsid w:val="34055FA5"/>
    <w:rsid w:val="344C909D"/>
    <w:rsid w:val="34528DE7"/>
    <w:rsid w:val="345E283B"/>
    <w:rsid w:val="346756A4"/>
    <w:rsid w:val="3467FA03"/>
    <w:rsid w:val="347BA3A9"/>
    <w:rsid w:val="349C0FE7"/>
    <w:rsid w:val="349D4FF8"/>
    <w:rsid w:val="34B21A5A"/>
    <w:rsid w:val="34B7DC1E"/>
    <w:rsid w:val="34C2BC26"/>
    <w:rsid w:val="34F3C5C3"/>
    <w:rsid w:val="3519C5E6"/>
    <w:rsid w:val="352312F4"/>
    <w:rsid w:val="35273619"/>
    <w:rsid w:val="3554F279"/>
    <w:rsid w:val="35A04FCC"/>
    <w:rsid w:val="35FA9B7B"/>
    <w:rsid w:val="35FC03C8"/>
    <w:rsid w:val="36081E6A"/>
    <w:rsid w:val="3614BDDC"/>
    <w:rsid w:val="3659B3D0"/>
    <w:rsid w:val="3662BD42"/>
    <w:rsid w:val="36784CC7"/>
    <w:rsid w:val="368F486C"/>
    <w:rsid w:val="36AC8240"/>
    <w:rsid w:val="36E0DA14"/>
    <w:rsid w:val="37053ADD"/>
    <w:rsid w:val="371A25A0"/>
    <w:rsid w:val="371E2535"/>
    <w:rsid w:val="374E8817"/>
    <w:rsid w:val="3751A7BE"/>
    <w:rsid w:val="37822E04"/>
    <w:rsid w:val="37BD7DE7"/>
    <w:rsid w:val="37DF0B2A"/>
    <w:rsid w:val="37ED5FE2"/>
    <w:rsid w:val="3805BC8D"/>
    <w:rsid w:val="3808C1E3"/>
    <w:rsid w:val="38426298"/>
    <w:rsid w:val="385BC6E0"/>
    <w:rsid w:val="38654880"/>
    <w:rsid w:val="386AA595"/>
    <w:rsid w:val="386B6FE1"/>
    <w:rsid w:val="387EA055"/>
    <w:rsid w:val="38A5B960"/>
    <w:rsid w:val="38EC5B4E"/>
    <w:rsid w:val="39099788"/>
    <w:rsid w:val="39100AE1"/>
    <w:rsid w:val="391F6021"/>
    <w:rsid w:val="39419244"/>
    <w:rsid w:val="396ED773"/>
    <w:rsid w:val="397D53A8"/>
    <w:rsid w:val="3983B26C"/>
    <w:rsid w:val="399395EE"/>
    <w:rsid w:val="39C51DF9"/>
    <w:rsid w:val="39DB856A"/>
    <w:rsid w:val="39DD5BBA"/>
    <w:rsid w:val="39F57F16"/>
    <w:rsid w:val="3A2F86D9"/>
    <w:rsid w:val="3A829171"/>
    <w:rsid w:val="3A8D617E"/>
    <w:rsid w:val="3A954DC0"/>
    <w:rsid w:val="3AA5866D"/>
    <w:rsid w:val="3AAEB397"/>
    <w:rsid w:val="3AB4AA82"/>
    <w:rsid w:val="3ABF678C"/>
    <w:rsid w:val="3AD21ACC"/>
    <w:rsid w:val="3AF315AF"/>
    <w:rsid w:val="3AF5F5F7"/>
    <w:rsid w:val="3B041EB0"/>
    <w:rsid w:val="3B1DF78F"/>
    <w:rsid w:val="3B250597"/>
    <w:rsid w:val="3B32018C"/>
    <w:rsid w:val="3B60EE5A"/>
    <w:rsid w:val="3B668BAE"/>
    <w:rsid w:val="3B6E8B3A"/>
    <w:rsid w:val="3B891930"/>
    <w:rsid w:val="3B993B9B"/>
    <w:rsid w:val="3B99900C"/>
    <w:rsid w:val="3C4FD635"/>
    <w:rsid w:val="3C6A492D"/>
    <w:rsid w:val="3C899132"/>
    <w:rsid w:val="3C9C67C0"/>
    <w:rsid w:val="3CBA4FF8"/>
    <w:rsid w:val="3CBC094E"/>
    <w:rsid w:val="3CFCBEBB"/>
    <w:rsid w:val="3D0C0504"/>
    <w:rsid w:val="3D109116"/>
    <w:rsid w:val="3D1DE621"/>
    <w:rsid w:val="3D2CA07D"/>
    <w:rsid w:val="3D3DE4E5"/>
    <w:rsid w:val="3D464396"/>
    <w:rsid w:val="3D781694"/>
    <w:rsid w:val="3D80F357"/>
    <w:rsid w:val="3DA356A3"/>
    <w:rsid w:val="3DB30EF6"/>
    <w:rsid w:val="3DBA331F"/>
    <w:rsid w:val="3DD184B8"/>
    <w:rsid w:val="3DD38034"/>
    <w:rsid w:val="3DD5422E"/>
    <w:rsid w:val="3DDB0353"/>
    <w:rsid w:val="3DFF5D8F"/>
    <w:rsid w:val="3E09B0F6"/>
    <w:rsid w:val="3E2E7514"/>
    <w:rsid w:val="3E6C52F1"/>
    <w:rsid w:val="3E787C3A"/>
    <w:rsid w:val="3E849944"/>
    <w:rsid w:val="3E8DFFBE"/>
    <w:rsid w:val="3E988F1C"/>
    <w:rsid w:val="3EB0B5D4"/>
    <w:rsid w:val="3ECABB97"/>
    <w:rsid w:val="3EF61B1A"/>
    <w:rsid w:val="3EFCB438"/>
    <w:rsid w:val="3F4CB554"/>
    <w:rsid w:val="3F59A494"/>
    <w:rsid w:val="3F7FBAC7"/>
    <w:rsid w:val="3F800783"/>
    <w:rsid w:val="3F909C2A"/>
    <w:rsid w:val="3FB06CF6"/>
    <w:rsid w:val="3FBCD13E"/>
    <w:rsid w:val="3FEB8D2E"/>
    <w:rsid w:val="3FEB939E"/>
    <w:rsid w:val="401075EF"/>
    <w:rsid w:val="401D4CAB"/>
    <w:rsid w:val="403078B1"/>
    <w:rsid w:val="404005AD"/>
    <w:rsid w:val="408192DE"/>
    <w:rsid w:val="4087BC9A"/>
    <w:rsid w:val="40B74859"/>
    <w:rsid w:val="40C673A2"/>
    <w:rsid w:val="40D37318"/>
    <w:rsid w:val="40DA46E2"/>
    <w:rsid w:val="40E9B399"/>
    <w:rsid w:val="40FC7865"/>
    <w:rsid w:val="410E507C"/>
    <w:rsid w:val="411A9EB5"/>
    <w:rsid w:val="416E3C4C"/>
    <w:rsid w:val="41AC7359"/>
    <w:rsid w:val="41C75911"/>
    <w:rsid w:val="41CCC3BD"/>
    <w:rsid w:val="41D7563B"/>
    <w:rsid w:val="41E95394"/>
    <w:rsid w:val="41EDB544"/>
    <w:rsid w:val="4205A9D9"/>
    <w:rsid w:val="420D2725"/>
    <w:rsid w:val="42242F73"/>
    <w:rsid w:val="422C359E"/>
    <w:rsid w:val="422DC908"/>
    <w:rsid w:val="4248AB9E"/>
    <w:rsid w:val="4265ADB2"/>
    <w:rsid w:val="4283C0FF"/>
    <w:rsid w:val="428F4F76"/>
    <w:rsid w:val="429492F9"/>
    <w:rsid w:val="42A035DE"/>
    <w:rsid w:val="42A44CF7"/>
    <w:rsid w:val="42D26774"/>
    <w:rsid w:val="42DF7E35"/>
    <w:rsid w:val="42E72A03"/>
    <w:rsid w:val="42EEB7F5"/>
    <w:rsid w:val="42F674D2"/>
    <w:rsid w:val="42F7AA73"/>
    <w:rsid w:val="43095B6F"/>
    <w:rsid w:val="43162F73"/>
    <w:rsid w:val="43539DB5"/>
    <w:rsid w:val="438249C3"/>
    <w:rsid w:val="4397D68A"/>
    <w:rsid w:val="43A6032C"/>
    <w:rsid w:val="43AE8512"/>
    <w:rsid w:val="43BC7408"/>
    <w:rsid w:val="43D304A6"/>
    <w:rsid w:val="43D539CD"/>
    <w:rsid w:val="441A7B7D"/>
    <w:rsid w:val="442E6B1C"/>
    <w:rsid w:val="4453044C"/>
    <w:rsid w:val="4466FD86"/>
    <w:rsid w:val="4479A4D9"/>
    <w:rsid w:val="44845959"/>
    <w:rsid w:val="448D2671"/>
    <w:rsid w:val="44AC8B2E"/>
    <w:rsid w:val="44D35382"/>
    <w:rsid w:val="44DE6610"/>
    <w:rsid w:val="44EB6C55"/>
    <w:rsid w:val="450AE30E"/>
    <w:rsid w:val="4524562C"/>
    <w:rsid w:val="4527ECAA"/>
    <w:rsid w:val="45323027"/>
    <w:rsid w:val="455C9A16"/>
    <w:rsid w:val="4574D4C9"/>
    <w:rsid w:val="4591AB61"/>
    <w:rsid w:val="45935778"/>
    <w:rsid w:val="45A685CD"/>
    <w:rsid w:val="45C1B129"/>
    <w:rsid w:val="45C8E618"/>
    <w:rsid w:val="45F2F9D5"/>
    <w:rsid w:val="464FBBE3"/>
    <w:rsid w:val="4658A572"/>
    <w:rsid w:val="46A491E0"/>
    <w:rsid w:val="46D85C49"/>
    <w:rsid w:val="470B771A"/>
    <w:rsid w:val="4711ABE1"/>
    <w:rsid w:val="47434AA9"/>
    <w:rsid w:val="4767328D"/>
    <w:rsid w:val="476D7D0C"/>
    <w:rsid w:val="47714507"/>
    <w:rsid w:val="4785C218"/>
    <w:rsid w:val="479F6FF3"/>
    <w:rsid w:val="47DC2088"/>
    <w:rsid w:val="47EB574E"/>
    <w:rsid w:val="47FEB447"/>
    <w:rsid w:val="4801B408"/>
    <w:rsid w:val="480B8BAE"/>
    <w:rsid w:val="48566161"/>
    <w:rsid w:val="486FC722"/>
    <w:rsid w:val="48A4AF43"/>
    <w:rsid w:val="48FC1DBD"/>
    <w:rsid w:val="4963F52B"/>
    <w:rsid w:val="4965B338"/>
    <w:rsid w:val="496F027A"/>
    <w:rsid w:val="4978211C"/>
    <w:rsid w:val="49D51EB1"/>
    <w:rsid w:val="49E16B9C"/>
    <w:rsid w:val="49FE254D"/>
    <w:rsid w:val="4A23F057"/>
    <w:rsid w:val="4A2E1203"/>
    <w:rsid w:val="4A352F0B"/>
    <w:rsid w:val="4A4B9E27"/>
    <w:rsid w:val="4A552834"/>
    <w:rsid w:val="4A583FC5"/>
    <w:rsid w:val="4A5CF0AA"/>
    <w:rsid w:val="4A968963"/>
    <w:rsid w:val="4A9A1FA4"/>
    <w:rsid w:val="4A9E6C1F"/>
    <w:rsid w:val="4AD66E10"/>
    <w:rsid w:val="4AFDD354"/>
    <w:rsid w:val="4B262079"/>
    <w:rsid w:val="4B599B29"/>
    <w:rsid w:val="4B720536"/>
    <w:rsid w:val="4B8D4212"/>
    <w:rsid w:val="4BB4ECAE"/>
    <w:rsid w:val="4BB9176B"/>
    <w:rsid w:val="4BCF9A40"/>
    <w:rsid w:val="4BE3E805"/>
    <w:rsid w:val="4C0EE48A"/>
    <w:rsid w:val="4C39E3C0"/>
    <w:rsid w:val="4C419384"/>
    <w:rsid w:val="4C657842"/>
    <w:rsid w:val="4C80FACD"/>
    <w:rsid w:val="4C85645C"/>
    <w:rsid w:val="4C911D38"/>
    <w:rsid w:val="4CA27783"/>
    <w:rsid w:val="4CB0B825"/>
    <w:rsid w:val="4CB50C62"/>
    <w:rsid w:val="4CBFAD02"/>
    <w:rsid w:val="4CC1F0DA"/>
    <w:rsid w:val="4CE6D99B"/>
    <w:rsid w:val="4CEF09B3"/>
    <w:rsid w:val="4CF005D2"/>
    <w:rsid w:val="4CFD24B7"/>
    <w:rsid w:val="4D5B3574"/>
    <w:rsid w:val="4D63C939"/>
    <w:rsid w:val="4DA9BA61"/>
    <w:rsid w:val="4DB2A5AC"/>
    <w:rsid w:val="4DC1A6FF"/>
    <w:rsid w:val="4DE33EAA"/>
    <w:rsid w:val="4DFAD43F"/>
    <w:rsid w:val="4E240BFE"/>
    <w:rsid w:val="4E35A547"/>
    <w:rsid w:val="4E55A1DF"/>
    <w:rsid w:val="4EA49811"/>
    <w:rsid w:val="4EAA5315"/>
    <w:rsid w:val="4EBA8A50"/>
    <w:rsid w:val="4EDC0D85"/>
    <w:rsid w:val="4F06A26B"/>
    <w:rsid w:val="4F3085E2"/>
    <w:rsid w:val="4F5798E3"/>
    <w:rsid w:val="4F6494D8"/>
    <w:rsid w:val="4F7A5D68"/>
    <w:rsid w:val="4F7B3CE4"/>
    <w:rsid w:val="4F7EFEB0"/>
    <w:rsid w:val="4FA655FB"/>
    <w:rsid w:val="4FB24768"/>
    <w:rsid w:val="4FB27A41"/>
    <w:rsid w:val="4FBECEC1"/>
    <w:rsid w:val="4FCD78BF"/>
    <w:rsid w:val="4FE87369"/>
    <w:rsid w:val="4FFAD999"/>
    <w:rsid w:val="50148FCC"/>
    <w:rsid w:val="501D2EAD"/>
    <w:rsid w:val="502B37D8"/>
    <w:rsid w:val="5040BB94"/>
    <w:rsid w:val="5065DCD5"/>
    <w:rsid w:val="50685AF4"/>
    <w:rsid w:val="50846AC7"/>
    <w:rsid w:val="509146C0"/>
    <w:rsid w:val="50AC3386"/>
    <w:rsid w:val="50CC3C0E"/>
    <w:rsid w:val="511A89B5"/>
    <w:rsid w:val="512BA963"/>
    <w:rsid w:val="514B0E90"/>
    <w:rsid w:val="51571C28"/>
    <w:rsid w:val="5160EC02"/>
    <w:rsid w:val="51654F73"/>
    <w:rsid w:val="51694920"/>
    <w:rsid w:val="5191B3B1"/>
    <w:rsid w:val="51933EBC"/>
    <w:rsid w:val="51CC798E"/>
    <w:rsid w:val="51FD5930"/>
    <w:rsid w:val="52050754"/>
    <w:rsid w:val="520F098D"/>
    <w:rsid w:val="52171014"/>
    <w:rsid w:val="521EA42F"/>
    <w:rsid w:val="522F903E"/>
    <w:rsid w:val="5263847B"/>
    <w:rsid w:val="5296970D"/>
    <w:rsid w:val="52BC1CDE"/>
    <w:rsid w:val="53054410"/>
    <w:rsid w:val="530F9096"/>
    <w:rsid w:val="532BD279"/>
    <w:rsid w:val="53332785"/>
    <w:rsid w:val="5370F01D"/>
    <w:rsid w:val="53773E79"/>
    <w:rsid w:val="53879D08"/>
    <w:rsid w:val="538E3E58"/>
    <w:rsid w:val="53D7C3A7"/>
    <w:rsid w:val="543805FB"/>
    <w:rsid w:val="543C6F8A"/>
    <w:rsid w:val="54492485"/>
    <w:rsid w:val="544AE47B"/>
    <w:rsid w:val="54522A77"/>
    <w:rsid w:val="54B6E8C7"/>
    <w:rsid w:val="54D577B1"/>
    <w:rsid w:val="54DB7125"/>
    <w:rsid w:val="54F4AE04"/>
    <w:rsid w:val="54FC0882"/>
    <w:rsid w:val="550FB1FC"/>
    <w:rsid w:val="552748D8"/>
    <w:rsid w:val="55293110"/>
    <w:rsid w:val="553D03C5"/>
    <w:rsid w:val="554AACF9"/>
    <w:rsid w:val="5565B0F1"/>
    <w:rsid w:val="559BBF56"/>
    <w:rsid w:val="55AB280E"/>
    <w:rsid w:val="55D50EEE"/>
    <w:rsid w:val="55F3EFF8"/>
    <w:rsid w:val="5600B20C"/>
    <w:rsid w:val="56047B2C"/>
    <w:rsid w:val="5642E161"/>
    <w:rsid w:val="56442D6E"/>
    <w:rsid w:val="56C0D16F"/>
    <w:rsid w:val="56DC38BD"/>
    <w:rsid w:val="56DE5DFE"/>
    <w:rsid w:val="56E59C7A"/>
    <w:rsid w:val="56FCE092"/>
    <w:rsid w:val="57356AD0"/>
    <w:rsid w:val="57449449"/>
    <w:rsid w:val="5749493A"/>
    <w:rsid w:val="578D3BC2"/>
    <w:rsid w:val="578F192B"/>
    <w:rsid w:val="57ABAE8D"/>
    <w:rsid w:val="57B14AA2"/>
    <w:rsid w:val="57B734BA"/>
    <w:rsid w:val="5813D71F"/>
    <w:rsid w:val="58199534"/>
    <w:rsid w:val="58272577"/>
    <w:rsid w:val="5828CF3F"/>
    <w:rsid w:val="5830F026"/>
    <w:rsid w:val="58A956B0"/>
    <w:rsid w:val="58C56499"/>
    <w:rsid w:val="58C8E03B"/>
    <w:rsid w:val="58DB7329"/>
    <w:rsid w:val="58DEE408"/>
    <w:rsid w:val="58DF8695"/>
    <w:rsid w:val="58FB708C"/>
    <w:rsid w:val="590357C2"/>
    <w:rsid w:val="590BEB85"/>
    <w:rsid w:val="590D4253"/>
    <w:rsid w:val="593C3D6B"/>
    <w:rsid w:val="59597684"/>
    <w:rsid w:val="597182F5"/>
    <w:rsid w:val="597378E1"/>
    <w:rsid w:val="59AC614F"/>
    <w:rsid w:val="59B8E488"/>
    <w:rsid w:val="59CF4267"/>
    <w:rsid w:val="59D4D8F8"/>
    <w:rsid w:val="59EC9790"/>
    <w:rsid w:val="5A003BF8"/>
    <w:rsid w:val="5A22CF85"/>
    <w:rsid w:val="5A3BA72F"/>
    <w:rsid w:val="5A58F168"/>
    <w:rsid w:val="5A5FC0DA"/>
    <w:rsid w:val="5A603AB6"/>
    <w:rsid w:val="5A69610C"/>
    <w:rsid w:val="5A6F150C"/>
    <w:rsid w:val="5A7362CE"/>
    <w:rsid w:val="5A747B2D"/>
    <w:rsid w:val="5AA912B4"/>
    <w:rsid w:val="5ABC24AF"/>
    <w:rsid w:val="5AC0A4D9"/>
    <w:rsid w:val="5AE72B51"/>
    <w:rsid w:val="5AF3D51B"/>
    <w:rsid w:val="5B03CEA2"/>
    <w:rsid w:val="5B06A05E"/>
    <w:rsid w:val="5B0967A4"/>
    <w:rsid w:val="5B3E4710"/>
    <w:rsid w:val="5B4B1404"/>
    <w:rsid w:val="5B9237D4"/>
    <w:rsid w:val="5B94B938"/>
    <w:rsid w:val="5B964DBC"/>
    <w:rsid w:val="5B974DE7"/>
    <w:rsid w:val="5BD0D302"/>
    <w:rsid w:val="5C120715"/>
    <w:rsid w:val="5C19F49B"/>
    <w:rsid w:val="5C46A3D0"/>
    <w:rsid w:val="5CAAAC1D"/>
    <w:rsid w:val="5CD3B542"/>
    <w:rsid w:val="5CED1207"/>
    <w:rsid w:val="5D05425A"/>
    <w:rsid w:val="5D2F31D6"/>
    <w:rsid w:val="5D2F8E6D"/>
    <w:rsid w:val="5D39EEFD"/>
    <w:rsid w:val="5D43CA7D"/>
    <w:rsid w:val="5D4C1BEC"/>
    <w:rsid w:val="5D56A587"/>
    <w:rsid w:val="5D823458"/>
    <w:rsid w:val="5DA34A3A"/>
    <w:rsid w:val="5DB3F04C"/>
    <w:rsid w:val="5DE7E76F"/>
    <w:rsid w:val="5E08333B"/>
    <w:rsid w:val="5E1DAC39"/>
    <w:rsid w:val="5E2C9AD1"/>
    <w:rsid w:val="5E38E189"/>
    <w:rsid w:val="5EB3887C"/>
    <w:rsid w:val="5EF23C89"/>
    <w:rsid w:val="5EFC8E4C"/>
    <w:rsid w:val="5F0928C2"/>
    <w:rsid w:val="5F524899"/>
    <w:rsid w:val="5F905D78"/>
    <w:rsid w:val="5FC098AC"/>
    <w:rsid w:val="5FD09B4A"/>
    <w:rsid w:val="5FD55E78"/>
    <w:rsid w:val="5FD65133"/>
    <w:rsid w:val="5FEFE38A"/>
    <w:rsid w:val="600E5B91"/>
    <w:rsid w:val="603AF718"/>
    <w:rsid w:val="603CBD80"/>
    <w:rsid w:val="604DFEEC"/>
    <w:rsid w:val="60503D6E"/>
    <w:rsid w:val="606E5577"/>
    <w:rsid w:val="6109119F"/>
    <w:rsid w:val="610D08BD"/>
    <w:rsid w:val="610F65C6"/>
    <w:rsid w:val="6119017F"/>
    <w:rsid w:val="61277A65"/>
    <w:rsid w:val="613BFEAF"/>
    <w:rsid w:val="615B6CEE"/>
    <w:rsid w:val="616D02F6"/>
    <w:rsid w:val="617A8A2A"/>
    <w:rsid w:val="61AF35C4"/>
    <w:rsid w:val="61BA5588"/>
    <w:rsid w:val="61E66ED9"/>
    <w:rsid w:val="620845B2"/>
    <w:rsid w:val="62171D54"/>
    <w:rsid w:val="6227D9D3"/>
    <w:rsid w:val="623EE75D"/>
    <w:rsid w:val="62401486"/>
    <w:rsid w:val="6251AA62"/>
    <w:rsid w:val="62613BA4"/>
    <w:rsid w:val="626A680A"/>
    <w:rsid w:val="629954AE"/>
    <w:rsid w:val="62A11E8D"/>
    <w:rsid w:val="62AB3627"/>
    <w:rsid w:val="62B7E33C"/>
    <w:rsid w:val="62C35AEE"/>
    <w:rsid w:val="62EA0D3F"/>
    <w:rsid w:val="62FAF644"/>
    <w:rsid w:val="630BC017"/>
    <w:rsid w:val="631419F7"/>
    <w:rsid w:val="631A5412"/>
    <w:rsid w:val="632F3256"/>
    <w:rsid w:val="6335DA4F"/>
    <w:rsid w:val="635C4D07"/>
    <w:rsid w:val="63870CFC"/>
    <w:rsid w:val="638F3008"/>
    <w:rsid w:val="63B78C2B"/>
    <w:rsid w:val="63FEFDA0"/>
    <w:rsid w:val="641ACB35"/>
    <w:rsid w:val="64463E09"/>
    <w:rsid w:val="64620AD6"/>
    <w:rsid w:val="6466C896"/>
    <w:rsid w:val="6476666E"/>
    <w:rsid w:val="647AD6DA"/>
    <w:rsid w:val="64BEA26C"/>
    <w:rsid w:val="64E242AE"/>
    <w:rsid w:val="651559A2"/>
    <w:rsid w:val="65315865"/>
    <w:rsid w:val="653DDDA5"/>
    <w:rsid w:val="6558662D"/>
    <w:rsid w:val="6567621C"/>
    <w:rsid w:val="6575AD9D"/>
    <w:rsid w:val="65AF50C9"/>
    <w:rsid w:val="65D7226C"/>
    <w:rsid w:val="65E2D6E9"/>
    <w:rsid w:val="66017CE9"/>
    <w:rsid w:val="660A8449"/>
    <w:rsid w:val="661050E3"/>
    <w:rsid w:val="664738A0"/>
    <w:rsid w:val="667E130F"/>
    <w:rsid w:val="668297F2"/>
    <w:rsid w:val="66A04849"/>
    <w:rsid w:val="66A5A613"/>
    <w:rsid w:val="66AB3318"/>
    <w:rsid w:val="66B3C82E"/>
    <w:rsid w:val="66BD6C6C"/>
    <w:rsid w:val="66E0846D"/>
    <w:rsid w:val="66FB0E27"/>
    <w:rsid w:val="671E62F1"/>
    <w:rsid w:val="672043C5"/>
    <w:rsid w:val="6736155C"/>
    <w:rsid w:val="67734149"/>
    <w:rsid w:val="67A962ED"/>
    <w:rsid w:val="67C19595"/>
    <w:rsid w:val="67CFF7F5"/>
    <w:rsid w:val="67D711DE"/>
    <w:rsid w:val="67D8C366"/>
    <w:rsid w:val="67E43740"/>
    <w:rsid w:val="67FB3CE1"/>
    <w:rsid w:val="68372BA3"/>
    <w:rsid w:val="68702D64"/>
    <w:rsid w:val="68727FC6"/>
    <w:rsid w:val="688D06AC"/>
    <w:rsid w:val="68961E42"/>
    <w:rsid w:val="68A3C3A2"/>
    <w:rsid w:val="68B7D97D"/>
    <w:rsid w:val="68C9996E"/>
    <w:rsid w:val="68E86349"/>
    <w:rsid w:val="68E8F281"/>
    <w:rsid w:val="690BA35B"/>
    <w:rsid w:val="690CAC19"/>
    <w:rsid w:val="691C1453"/>
    <w:rsid w:val="694C7E5A"/>
    <w:rsid w:val="695D5914"/>
    <w:rsid w:val="69A96759"/>
    <w:rsid w:val="69B2662E"/>
    <w:rsid w:val="69CCA750"/>
    <w:rsid w:val="6A226139"/>
    <w:rsid w:val="6A4A2A4C"/>
    <w:rsid w:val="6A588CAA"/>
    <w:rsid w:val="6A694845"/>
    <w:rsid w:val="6A69998F"/>
    <w:rsid w:val="6A8912E6"/>
    <w:rsid w:val="6AB09A01"/>
    <w:rsid w:val="6ACA291D"/>
    <w:rsid w:val="6ACB7DFC"/>
    <w:rsid w:val="6AE926D7"/>
    <w:rsid w:val="6B1702F2"/>
    <w:rsid w:val="6B1A82F7"/>
    <w:rsid w:val="6B299596"/>
    <w:rsid w:val="6B315A13"/>
    <w:rsid w:val="6B38CCD8"/>
    <w:rsid w:val="6B61F333"/>
    <w:rsid w:val="6B7A7972"/>
    <w:rsid w:val="6B849B26"/>
    <w:rsid w:val="6BB12B3B"/>
    <w:rsid w:val="6BBD0E6A"/>
    <w:rsid w:val="6BEDD8C6"/>
    <w:rsid w:val="6C170D0A"/>
    <w:rsid w:val="6C1E621A"/>
    <w:rsid w:val="6C52F83F"/>
    <w:rsid w:val="6C71A671"/>
    <w:rsid w:val="6C84966B"/>
    <w:rsid w:val="6C9E1F95"/>
    <w:rsid w:val="6CE00568"/>
    <w:rsid w:val="6CE79871"/>
    <w:rsid w:val="6CEAC6F5"/>
    <w:rsid w:val="6CEC5874"/>
    <w:rsid w:val="6CF40EF6"/>
    <w:rsid w:val="6D0CF770"/>
    <w:rsid w:val="6D0F0C54"/>
    <w:rsid w:val="6D32EFAA"/>
    <w:rsid w:val="6D5AA7D1"/>
    <w:rsid w:val="6D712634"/>
    <w:rsid w:val="6D7AD66C"/>
    <w:rsid w:val="6D7EBB73"/>
    <w:rsid w:val="6D82D1C5"/>
    <w:rsid w:val="6D968613"/>
    <w:rsid w:val="6DA3CA07"/>
    <w:rsid w:val="6DC51F98"/>
    <w:rsid w:val="6E0D76D2"/>
    <w:rsid w:val="6E169032"/>
    <w:rsid w:val="6E2AA2C5"/>
    <w:rsid w:val="6E2BC622"/>
    <w:rsid w:val="6E31D09A"/>
    <w:rsid w:val="6E7BD853"/>
    <w:rsid w:val="6E95975D"/>
    <w:rsid w:val="6EB3157F"/>
    <w:rsid w:val="6EC3BE07"/>
    <w:rsid w:val="6EF61E23"/>
    <w:rsid w:val="6F26DE28"/>
    <w:rsid w:val="6F2D1CE4"/>
    <w:rsid w:val="6F3451BC"/>
    <w:rsid w:val="6F476D8D"/>
    <w:rsid w:val="6F72053A"/>
    <w:rsid w:val="6F732315"/>
    <w:rsid w:val="6F8F8B06"/>
    <w:rsid w:val="6FA81155"/>
    <w:rsid w:val="6FBC2B36"/>
    <w:rsid w:val="6FD4A46B"/>
    <w:rsid w:val="7017704B"/>
    <w:rsid w:val="7027C137"/>
    <w:rsid w:val="703966EA"/>
    <w:rsid w:val="703AA5D5"/>
    <w:rsid w:val="705DCE4E"/>
    <w:rsid w:val="706357A6"/>
    <w:rsid w:val="709A7759"/>
    <w:rsid w:val="70C05B54"/>
    <w:rsid w:val="70C2AE89"/>
    <w:rsid w:val="70D03348"/>
    <w:rsid w:val="70F711AB"/>
    <w:rsid w:val="7117BC29"/>
    <w:rsid w:val="7123C8F0"/>
    <w:rsid w:val="714F0C31"/>
    <w:rsid w:val="716342C7"/>
    <w:rsid w:val="717E251A"/>
    <w:rsid w:val="718FC911"/>
    <w:rsid w:val="71B086FE"/>
    <w:rsid w:val="71F5576B"/>
    <w:rsid w:val="71FFCD58"/>
    <w:rsid w:val="721466E8"/>
    <w:rsid w:val="722D800D"/>
    <w:rsid w:val="7243800D"/>
    <w:rsid w:val="72531E75"/>
    <w:rsid w:val="72633034"/>
    <w:rsid w:val="726A57D4"/>
    <w:rsid w:val="7271694E"/>
    <w:rsid w:val="72A456A1"/>
    <w:rsid w:val="72A771E8"/>
    <w:rsid w:val="72AA3826"/>
    <w:rsid w:val="72BF9951"/>
    <w:rsid w:val="72D2C8EF"/>
    <w:rsid w:val="72E799E0"/>
    <w:rsid w:val="7308CE94"/>
    <w:rsid w:val="732088DA"/>
    <w:rsid w:val="73435BA7"/>
    <w:rsid w:val="736227D5"/>
    <w:rsid w:val="73912E55"/>
    <w:rsid w:val="73A25818"/>
    <w:rsid w:val="73C1C9F9"/>
    <w:rsid w:val="73CA7612"/>
    <w:rsid w:val="73DD2C9E"/>
    <w:rsid w:val="73F0F24A"/>
    <w:rsid w:val="741FD803"/>
    <w:rsid w:val="743E0A90"/>
    <w:rsid w:val="7448FFE8"/>
    <w:rsid w:val="7455DA0C"/>
    <w:rsid w:val="7473C214"/>
    <w:rsid w:val="74781B43"/>
    <w:rsid w:val="748B7569"/>
    <w:rsid w:val="748C2259"/>
    <w:rsid w:val="7497CDCE"/>
    <w:rsid w:val="74E2343C"/>
    <w:rsid w:val="74EE4EDE"/>
    <w:rsid w:val="7508D19F"/>
    <w:rsid w:val="75113445"/>
    <w:rsid w:val="75598CB2"/>
    <w:rsid w:val="75968079"/>
    <w:rsid w:val="75A4CB78"/>
    <w:rsid w:val="75AED8A1"/>
    <w:rsid w:val="75D4B1C8"/>
    <w:rsid w:val="75E545EF"/>
    <w:rsid w:val="75F56910"/>
    <w:rsid w:val="75FD886C"/>
    <w:rsid w:val="76075131"/>
    <w:rsid w:val="761A1560"/>
    <w:rsid w:val="762649AB"/>
    <w:rsid w:val="764CD45E"/>
    <w:rsid w:val="7664D394"/>
    <w:rsid w:val="76945B03"/>
    <w:rsid w:val="76A1A561"/>
    <w:rsid w:val="76AB25D6"/>
    <w:rsid w:val="76B1E416"/>
    <w:rsid w:val="76B72385"/>
    <w:rsid w:val="77079436"/>
    <w:rsid w:val="771FC074"/>
    <w:rsid w:val="77481C97"/>
    <w:rsid w:val="776A4584"/>
    <w:rsid w:val="77AEA290"/>
    <w:rsid w:val="77B85CAE"/>
    <w:rsid w:val="77EC3989"/>
    <w:rsid w:val="77ED0984"/>
    <w:rsid w:val="77F18E64"/>
    <w:rsid w:val="780CCD9F"/>
    <w:rsid w:val="780E5868"/>
    <w:rsid w:val="78895D1D"/>
    <w:rsid w:val="78953B1C"/>
    <w:rsid w:val="78C38BBD"/>
    <w:rsid w:val="78D27D24"/>
    <w:rsid w:val="78ED70B6"/>
    <w:rsid w:val="790FF0FC"/>
    <w:rsid w:val="793B610B"/>
    <w:rsid w:val="7945D820"/>
    <w:rsid w:val="7951237D"/>
    <w:rsid w:val="79653902"/>
    <w:rsid w:val="797C9C9A"/>
    <w:rsid w:val="797E6905"/>
    <w:rsid w:val="798D3F13"/>
    <w:rsid w:val="7993B7B9"/>
    <w:rsid w:val="79993CC7"/>
    <w:rsid w:val="79AC0DBF"/>
    <w:rsid w:val="79B84B40"/>
    <w:rsid w:val="79BC7739"/>
    <w:rsid w:val="79C34608"/>
    <w:rsid w:val="79D32FC1"/>
    <w:rsid w:val="79F7CB52"/>
    <w:rsid w:val="7A100EC2"/>
    <w:rsid w:val="7A1FAC7C"/>
    <w:rsid w:val="7A278A50"/>
    <w:rsid w:val="7A31B89B"/>
    <w:rsid w:val="7A4BDD43"/>
    <w:rsid w:val="7A504DC9"/>
    <w:rsid w:val="7A6D66EF"/>
    <w:rsid w:val="7A918F3A"/>
    <w:rsid w:val="7AA148F6"/>
    <w:rsid w:val="7AA49B03"/>
    <w:rsid w:val="7AA9BD47"/>
    <w:rsid w:val="7AC48415"/>
    <w:rsid w:val="7AD52872"/>
    <w:rsid w:val="7AD6EB23"/>
    <w:rsid w:val="7AEA21EC"/>
    <w:rsid w:val="7B0F0AAD"/>
    <w:rsid w:val="7B1BEFB8"/>
    <w:rsid w:val="7B1D024F"/>
    <w:rsid w:val="7B2C92A5"/>
    <w:rsid w:val="7B329628"/>
    <w:rsid w:val="7B469D95"/>
    <w:rsid w:val="7BB33A84"/>
    <w:rsid w:val="7BF73E77"/>
    <w:rsid w:val="7C01562D"/>
    <w:rsid w:val="7C060ED3"/>
    <w:rsid w:val="7C115373"/>
    <w:rsid w:val="7C2D8901"/>
    <w:rsid w:val="7C2FD659"/>
    <w:rsid w:val="7C551EAB"/>
    <w:rsid w:val="7CF1433C"/>
    <w:rsid w:val="7D2E41AF"/>
    <w:rsid w:val="7D2F1073"/>
    <w:rsid w:val="7D40E980"/>
    <w:rsid w:val="7D4AF629"/>
    <w:rsid w:val="7D52161D"/>
    <w:rsid w:val="7D557D8F"/>
    <w:rsid w:val="7D912F79"/>
    <w:rsid w:val="7DA1FBDA"/>
    <w:rsid w:val="7DB3C0F0"/>
    <w:rsid w:val="7DB4FD19"/>
    <w:rsid w:val="7DBC6097"/>
    <w:rsid w:val="7DF831BD"/>
    <w:rsid w:val="7E2DB031"/>
    <w:rsid w:val="7E3A4535"/>
    <w:rsid w:val="7E60B2E9"/>
    <w:rsid w:val="7E80F726"/>
    <w:rsid w:val="7EA10C12"/>
    <w:rsid w:val="7EA5FD85"/>
    <w:rsid w:val="7EAF977E"/>
    <w:rsid w:val="7EB4E5EA"/>
    <w:rsid w:val="7ECC2781"/>
    <w:rsid w:val="7ED2E082"/>
    <w:rsid w:val="7EE6C68A"/>
    <w:rsid w:val="7EF299EF"/>
    <w:rsid w:val="7EFA043C"/>
    <w:rsid w:val="7EFD2B36"/>
    <w:rsid w:val="7F15F136"/>
    <w:rsid w:val="7F16BAB0"/>
    <w:rsid w:val="7F1FE919"/>
    <w:rsid w:val="7F204A43"/>
    <w:rsid w:val="7F236D1C"/>
    <w:rsid w:val="7F28964B"/>
    <w:rsid w:val="7F2E394B"/>
    <w:rsid w:val="7F4389DD"/>
    <w:rsid w:val="7F9B988A"/>
    <w:rsid w:val="7F9CEA82"/>
    <w:rsid w:val="7FA28333"/>
    <w:rsid w:val="7FA89866"/>
    <w:rsid w:val="7FBB2F01"/>
    <w:rsid w:val="7FBB4F37"/>
    <w:rsid w:val="7FBE4BA6"/>
    <w:rsid w:val="7FCB6C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132"/>
  <w15:chartTrackingRefBased/>
  <w15:docId w15:val="{85D4A9FF-92F3-42EF-957E-04842D3B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0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6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F00EA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4A0A63"/>
  </w:style>
  <w:style w:type="character" w:customStyle="1" w:styleId="eop">
    <w:name w:val="eop"/>
    <w:basedOn w:val="DefaultParagraphFont"/>
    <w:rsid w:val="004A0A63"/>
  </w:style>
  <w:style w:type="character" w:styleId="Hyperlink">
    <w:name w:val="Hyperlink"/>
    <w:basedOn w:val="DefaultParagraphFont"/>
    <w:uiPriority w:val="99"/>
    <w:unhideWhenUsed/>
    <w:rsid w:val="006620FF"/>
    <w:rPr>
      <w:color w:val="0563C1"/>
      <w:u w:val="single"/>
    </w:rPr>
  </w:style>
  <w:style w:type="character" w:customStyle="1" w:styleId="Heading1Char">
    <w:name w:val="Heading 1 Char"/>
    <w:basedOn w:val="DefaultParagraphFont"/>
    <w:link w:val="Heading1"/>
    <w:uiPriority w:val="9"/>
    <w:rsid w:val="006620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20FF"/>
    <w:pPr>
      <w:outlineLvl w:val="9"/>
    </w:pPr>
    <w:rPr>
      <w:lang w:val="en-US"/>
    </w:rPr>
  </w:style>
  <w:style w:type="paragraph" w:styleId="TOC1">
    <w:name w:val="toc 1"/>
    <w:basedOn w:val="Normal"/>
    <w:next w:val="Normal"/>
    <w:autoRedefine/>
    <w:uiPriority w:val="39"/>
    <w:unhideWhenUsed/>
    <w:rsid w:val="00B75B78"/>
    <w:pPr>
      <w:tabs>
        <w:tab w:val="right" w:leader="dot" w:pos="9016"/>
      </w:tabs>
      <w:spacing w:after="100"/>
    </w:pPr>
  </w:style>
  <w:style w:type="paragraph" w:styleId="TOC2">
    <w:name w:val="toc 2"/>
    <w:basedOn w:val="Normal"/>
    <w:next w:val="Normal"/>
    <w:autoRedefine/>
    <w:uiPriority w:val="39"/>
    <w:unhideWhenUsed/>
    <w:rsid w:val="006620FF"/>
    <w:pPr>
      <w:spacing w:after="100"/>
      <w:ind w:left="220"/>
    </w:p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BA262E"/>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8069A1"/>
  </w:style>
  <w:style w:type="character" w:customStyle="1" w:styleId="wordsection1Char">
    <w:name w:val="wordsection1 Char"/>
    <w:basedOn w:val="DefaultParagraphFont"/>
    <w:link w:val="wordsection1"/>
    <w:uiPriority w:val="99"/>
    <w:locked/>
    <w:rsid w:val="008F4DD3"/>
    <w:rPr>
      <w:rFonts w:ascii="Calibri" w:hAnsi="Calibri" w:cs="Calibri"/>
    </w:rPr>
  </w:style>
  <w:style w:type="paragraph" w:customStyle="1" w:styleId="wordsection1">
    <w:name w:val="wordsection1"/>
    <w:basedOn w:val="Normal"/>
    <w:link w:val="wordsection1Char"/>
    <w:uiPriority w:val="99"/>
    <w:rsid w:val="008F4DD3"/>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8F4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127eaa25msonormal">
    <w:name w:val="ydp127eaa25msonormal"/>
    <w:basedOn w:val="Normal"/>
    <w:rsid w:val="001D508B"/>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unhideWhenUsed/>
    <w:rsid w:val="008D0F11"/>
    <w:rPr>
      <w:color w:val="605E5C"/>
      <w:shd w:val="clear" w:color="auto" w:fill="E1DFDD"/>
    </w:rPr>
  </w:style>
  <w:style w:type="character" w:styleId="FollowedHyperlink">
    <w:name w:val="FollowedHyperlink"/>
    <w:basedOn w:val="DefaultParagraphFont"/>
    <w:uiPriority w:val="99"/>
    <w:semiHidden/>
    <w:unhideWhenUsed/>
    <w:rsid w:val="008D0F11"/>
    <w:rPr>
      <w:color w:val="954F72" w:themeColor="followedHyperlink"/>
      <w:u w:val="single"/>
    </w:rPr>
  </w:style>
  <w:style w:type="paragraph" w:customStyle="1" w:styleId="xmsonormal">
    <w:name w:val="x_msonormal"/>
    <w:basedOn w:val="Normal"/>
    <w:rsid w:val="00CF5BB5"/>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8115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1549"/>
    <w:rPr>
      <w:rFonts w:ascii="Calibri" w:hAnsi="Calibri"/>
      <w:szCs w:val="21"/>
    </w:rPr>
  </w:style>
  <w:style w:type="paragraph" w:styleId="Header">
    <w:name w:val="header"/>
    <w:basedOn w:val="Normal"/>
    <w:link w:val="HeaderChar"/>
    <w:uiPriority w:val="99"/>
    <w:unhideWhenUsed/>
    <w:rsid w:val="0081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49"/>
  </w:style>
  <w:style w:type="paragraph" w:styleId="Footer">
    <w:name w:val="footer"/>
    <w:basedOn w:val="Normal"/>
    <w:link w:val="FooterChar"/>
    <w:uiPriority w:val="99"/>
    <w:unhideWhenUsed/>
    <w:rsid w:val="0081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49"/>
  </w:style>
  <w:style w:type="paragraph" w:styleId="BalloonText">
    <w:name w:val="Balloon Text"/>
    <w:basedOn w:val="Normal"/>
    <w:link w:val="BalloonTextChar"/>
    <w:uiPriority w:val="99"/>
    <w:semiHidden/>
    <w:unhideWhenUsed/>
    <w:rsid w:val="00A3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C5"/>
    <w:rPr>
      <w:rFonts w:ascii="Segoe UI" w:hAnsi="Segoe UI" w:cs="Segoe UI"/>
      <w:sz w:val="18"/>
      <w:szCs w:val="18"/>
    </w:rPr>
  </w:style>
  <w:style w:type="character" w:styleId="CommentReference">
    <w:name w:val="annotation reference"/>
    <w:basedOn w:val="DefaultParagraphFont"/>
    <w:uiPriority w:val="99"/>
    <w:semiHidden/>
    <w:unhideWhenUsed/>
    <w:rsid w:val="0012503B"/>
    <w:rPr>
      <w:sz w:val="16"/>
      <w:szCs w:val="16"/>
    </w:rPr>
  </w:style>
  <w:style w:type="paragraph" w:styleId="CommentText">
    <w:name w:val="annotation text"/>
    <w:basedOn w:val="Normal"/>
    <w:link w:val="CommentTextChar"/>
    <w:uiPriority w:val="99"/>
    <w:semiHidden/>
    <w:unhideWhenUsed/>
    <w:rsid w:val="0012503B"/>
    <w:pPr>
      <w:spacing w:line="240" w:lineRule="auto"/>
    </w:pPr>
    <w:rPr>
      <w:sz w:val="20"/>
      <w:szCs w:val="20"/>
    </w:rPr>
  </w:style>
  <w:style w:type="character" w:customStyle="1" w:styleId="CommentTextChar">
    <w:name w:val="Comment Text Char"/>
    <w:basedOn w:val="DefaultParagraphFont"/>
    <w:link w:val="CommentText"/>
    <w:uiPriority w:val="99"/>
    <w:semiHidden/>
    <w:rsid w:val="0012503B"/>
    <w:rPr>
      <w:sz w:val="20"/>
      <w:szCs w:val="20"/>
    </w:rPr>
  </w:style>
  <w:style w:type="paragraph" w:styleId="CommentSubject">
    <w:name w:val="annotation subject"/>
    <w:basedOn w:val="CommentText"/>
    <w:next w:val="CommentText"/>
    <w:link w:val="CommentSubjectChar"/>
    <w:uiPriority w:val="99"/>
    <w:semiHidden/>
    <w:unhideWhenUsed/>
    <w:rsid w:val="0012503B"/>
    <w:rPr>
      <w:b/>
      <w:bCs/>
    </w:rPr>
  </w:style>
  <w:style w:type="character" w:customStyle="1" w:styleId="CommentSubjectChar">
    <w:name w:val="Comment Subject Char"/>
    <w:basedOn w:val="CommentTextChar"/>
    <w:link w:val="CommentSubject"/>
    <w:uiPriority w:val="99"/>
    <w:semiHidden/>
    <w:rsid w:val="0012503B"/>
    <w:rPr>
      <w:b/>
      <w:bCs/>
      <w:sz w:val="20"/>
      <w:szCs w:val="20"/>
    </w:rPr>
  </w:style>
  <w:style w:type="character" w:styleId="Mention">
    <w:name w:val="Mention"/>
    <w:basedOn w:val="DefaultParagraphFont"/>
    <w:uiPriority w:val="99"/>
    <w:unhideWhenUsed/>
    <w:rsid w:val="0012503B"/>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A364C"/>
    <w:rPr>
      <w:b/>
      <w:bCs/>
    </w:rPr>
  </w:style>
  <w:style w:type="paragraph" w:customStyle="1" w:styleId="Normal1">
    <w:name w:val="Normal1"/>
    <w:rsid w:val="003C653D"/>
    <w:pPr>
      <w:shd w:val="clear" w:color="auto" w:fill="FFFFFF"/>
      <w:spacing w:after="200" w:line="240" w:lineRule="auto"/>
      <w:ind w:left="720"/>
    </w:pPr>
    <w:rPr>
      <w:rFonts w:ascii="Calibri" w:eastAsia="Calibri" w:hAnsi="Calibri" w:cs="Calibri"/>
      <w:lang w:val="uz-Cyrl-UZ"/>
    </w:rPr>
  </w:style>
  <w:style w:type="paragraph" w:customStyle="1" w:styleId="xmsonormal0">
    <w:name w:val="xmsonormal"/>
    <w:basedOn w:val="Normal"/>
    <w:rsid w:val="00D608C7"/>
    <w:pPr>
      <w:spacing w:after="0" w:line="240" w:lineRule="auto"/>
    </w:pPr>
    <w:rPr>
      <w:rFonts w:ascii="Calibri" w:hAnsi="Calibri" w:cs="Calibri"/>
      <w:lang w:eastAsia="en-GB"/>
    </w:rPr>
  </w:style>
  <w:style w:type="paragraph" w:customStyle="1" w:styleId="xmsolistparagraph">
    <w:name w:val="xmsolistparagraph"/>
    <w:basedOn w:val="Normal"/>
    <w:rsid w:val="00D608C7"/>
    <w:pPr>
      <w:spacing w:after="0" w:line="240" w:lineRule="auto"/>
      <w:ind w:left="720"/>
    </w:pPr>
    <w:rPr>
      <w:rFonts w:ascii="Calibri" w:hAnsi="Calibri" w:cs="Calibri"/>
      <w:lang w:eastAsia="en-GB"/>
    </w:rPr>
  </w:style>
  <w:style w:type="character" w:customStyle="1" w:styleId="paragraphChar">
    <w:name w:val="paragraph Char"/>
    <w:basedOn w:val="DefaultParagraphFont"/>
    <w:link w:val="paragraph"/>
    <w:locked/>
    <w:rsid w:val="00F00EAF"/>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F00EAF"/>
    <w:pPr>
      <w:spacing w:after="280" w:line="360" w:lineRule="atLeast"/>
    </w:pPr>
    <w:rPr>
      <w:rFonts w:ascii="Arial" w:hAnsi="Arial" w:cs="Arial"/>
      <w:color w:val="231F20"/>
      <w:sz w:val="24"/>
      <w:szCs w:val="24"/>
    </w:rPr>
  </w:style>
  <w:style w:type="character" w:customStyle="1" w:styleId="BodyTextChar">
    <w:name w:val="Body Text Char"/>
    <w:basedOn w:val="DefaultParagraphFont"/>
    <w:link w:val="BodyText"/>
    <w:uiPriority w:val="99"/>
    <w:rsid w:val="00F00EAF"/>
    <w:rPr>
      <w:rFonts w:ascii="Arial" w:hAnsi="Arial" w:cs="Arial"/>
      <w:color w:val="231F20"/>
      <w:sz w:val="24"/>
      <w:szCs w:val="24"/>
    </w:rPr>
  </w:style>
  <w:style w:type="paragraph" w:customStyle="1" w:styleId="Default">
    <w:name w:val="Default"/>
    <w:basedOn w:val="Normal"/>
    <w:rsid w:val="00A21D9C"/>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3D5958"/>
    <w:pPr>
      <w:spacing w:after="0" w:line="240" w:lineRule="auto"/>
    </w:pPr>
  </w:style>
  <w:style w:type="paragraph" w:customStyle="1" w:styleId="xmsolistparagraph0">
    <w:name w:val="x_msolistparagraph"/>
    <w:basedOn w:val="Normal"/>
    <w:rsid w:val="00893FCD"/>
    <w:pPr>
      <w:spacing w:after="0" w:line="240" w:lineRule="auto"/>
      <w:ind w:left="720"/>
    </w:pPr>
    <w:rPr>
      <w:rFonts w:ascii="Calibri" w:hAnsi="Calibri" w:cs="Calibri"/>
      <w:lang w:eastAsia="en-GB"/>
    </w:rPr>
  </w:style>
  <w:style w:type="character" w:customStyle="1" w:styleId="xmsocommentreference">
    <w:name w:val="x_msocommentreference"/>
    <w:basedOn w:val="DefaultParagraphFont"/>
    <w:rsid w:val="00893FCD"/>
  </w:style>
  <w:style w:type="paragraph" w:customStyle="1" w:styleId="last-child">
    <w:name w:val="last-child"/>
    <w:basedOn w:val="Normal"/>
    <w:rsid w:val="005B2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66F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712">
      <w:bodyDiv w:val="1"/>
      <w:marLeft w:val="0"/>
      <w:marRight w:val="0"/>
      <w:marTop w:val="0"/>
      <w:marBottom w:val="0"/>
      <w:divBdr>
        <w:top w:val="none" w:sz="0" w:space="0" w:color="auto"/>
        <w:left w:val="none" w:sz="0" w:space="0" w:color="auto"/>
        <w:bottom w:val="none" w:sz="0" w:space="0" w:color="auto"/>
        <w:right w:val="none" w:sz="0" w:space="0" w:color="auto"/>
      </w:divBdr>
    </w:div>
    <w:div w:id="37901227">
      <w:bodyDiv w:val="1"/>
      <w:marLeft w:val="0"/>
      <w:marRight w:val="0"/>
      <w:marTop w:val="0"/>
      <w:marBottom w:val="0"/>
      <w:divBdr>
        <w:top w:val="none" w:sz="0" w:space="0" w:color="auto"/>
        <w:left w:val="none" w:sz="0" w:space="0" w:color="auto"/>
        <w:bottom w:val="none" w:sz="0" w:space="0" w:color="auto"/>
        <w:right w:val="none" w:sz="0" w:space="0" w:color="auto"/>
      </w:divBdr>
    </w:div>
    <w:div w:id="58015898">
      <w:bodyDiv w:val="1"/>
      <w:marLeft w:val="0"/>
      <w:marRight w:val="0"/>
      <w:marTop w:val="0"/>
      <w:marBottom w:val="0"/>
      <w:divBdr>
        <w:top w:val="none" w:sz="0" w:space="0" w:color="auto"/>
        <w:left w:val="none" w:sz="0" w:space="0" w:color="auto"/>
        <w:bottom w:val="none" w:sz="0" w:space="0" w:color="auto"/>
        <w:right w:val="none" w:sz="0" w:space="0" w:color="auto"/>
      </w:divBdr>
    </w:div>
    <w:div w:id="79522072">
      <w:bodyDiv w:val="1"/>
      <w:marLeft w:val="0"/>
      <w:marRight w:val="0"/>
      <w:marTop w:val="0"/>
      <w:marBottom w:val="0"/>
      <w:divBdr>
        <w:top w:val="none" w:sz="0" w:space="0" w:color="auto"/>
        <w:left w:val="none" w:sz="0" w:space="0" w:color="auto"/>
        <w:bottom w:val="none" w:sz="0" w:space="0" w:color="auto"/>
        <w:right w:val="none" w:sz="0" w:space="0" w:color="auto"/>
      </w:divBdr>
    </w:div>
    <w:div w:id="101195745">
      <w:bodyDiv w:val="1"/>
      <w:marLeft w:val="0"/>
      <w:marRight w:val="0"/>
      <w:marTop w:val="0"/>
      <w:marBottom w:val="0"/>
      <w:divBdr>
        <w:top w:val="none" w:sz="0" w:space="0" w:color="auto"/>
        <w:left w:val="none" w:sz="0" w:space="0" w:color="auto"/>
        <w:bottom w:val="none" w:sz="0" w:space="0" w:color="auto"/>
        <w:right w:val="none" w:sz="0" w:space="0" w:color="auto"/>
      </w:divBdr>
    </w:div>
    <w:div w:id="105085223">
      <w:bodyDiv w:val="1"/>
      <w:marLeft w:val="0"/>
      <w:marRight w:val="0"/>
      <w:marTop w:val="0"/>
      <w:marBottom w:val="0"/>
      <w:divBdr>
        <w:top w:val="none" w:sz="0" w:space="0" w:color="auto"/>
        <w:left w:val="none" w:sz="0" w:space="0" w:color="auto"/>
        <w:bottom w:val="none" w:sz="0" w:space="0" w:color="auto"/>
        <w:right w:val="none" w:sz="0" w:space="0" w:color="auto"/>
      </w:divBdr>
    </w:div>
    <w:div w:id="224724652">
      <w:bodyDiv w:val="1"/>
      <w:marLeft w:val="0"/>
      <w:marRight w:val="0"/>
      <w:marTop w:val="0"/>
      <w:marBottom w:val="0"/>
      <w:divBdr>
        <w:top w:val="none" w:sz="0" w:space="0" w:color="auto"/>
        <w:left w:val="none" w:sz="0" w:space="0" w:color="auto"/>
        <w:bottom w:val="none" w:sz="0" w:space="0" w:color="auto"/>
        <w:right w:val="none" w:sz="0" w:space="0" w:color="auto"/>
      </w:divBdr>
    </w:div>
    <w:div w:id="237440391">
      <w:bodyDiv w:val="1"/>
      <w:marLeft w:val="0"/>
      <w:marRight w:val="0"/>
      <w:marTop w:val="0"/>
      <w:marBottom w:val="0"/>
      <w:divBdr>
        <w:top w:val="none" w:sz="0" w:space="0" w:color="auto"/>
        <w:left w:val="none" w:sz="0" w:space="0" w:color="auto"/>
        <w:bottom w:val="none" w:sz="0" w:space="0" w:color="auto"/>
        <w:right w:val="none" w:sz="0" w:space="0" w:color="auto"/>
      </w:divBdr>
    </w:div>
    <w:div w:id="254021760">
      <w:bodyDiv w:val="1"/>
      <w:marLeft w:val="0"/>
      <w:marRight w:val="0"/>
      <w:marTop w:val="0"/>
      <w:marBottom w:val="0"/>
      <w:divBdr>
        <w:top w:val="none" w:sz="0" w:space="0" w:color="auto"/>
        <w:left w:val="none" w:sz="0" w:space="0" w:color="auto"/>
        <w:bottom w:val="none" w:sz="0" w:space="0" w:color="auto"/>
        <w:right w:val="none" w:sz="0" w:space="0" w:color="auto"/>
      </w:divBdr>
    </w:div>
    <w:div w:id="274941965">
      <w:bodyDiv w:val="1"/>
      <w:marLeft w:val="0"/>
      <w:marRight w:val="0"/>
      <w:marTop w:val="0"/>
      <w:marBottom w:val="0"/>
      <w:divBdr>
        <w:top w:val="none" w:sz="0" w:space="0" w:color="auto"/>
        <w:left w:val="none" w:sz="0" w:space="0" w:color="auto"/>
        <w:bottom w:val="none" w:sz="0" w:space="0" w:color="auto"/>
        <w:right w:val="none" w:sz="0" w:space="0" w:color="auto"/>
      </w:divBdr>
    </w:div>
    <w:div w:id="303849769">
      <w:bodyDiv w:val="1"/>
      <w:marLeft w:val="0"/>
      <w:marRight w:val="0"/>
      <w:marTop w:val="0"/>
      <w:marBottom w:val="0"/>
      <w:divBdr>
        <w:top w:val="none" w:sz="0" w:space="0" w:color="auto"/>
        <w:left w:val="none" w:sz="0" w:space="0" w:color="auto"/>
        <w:bottom w:val="none" w:sz="0" w:space="0" w:color="auto"/>
        <w:right w:val="none" w:sz="0" w:space="0" w:color="auto"/>
      </w:divBdr>
    </w:div>
    <w:div w:id="339048775">
      <w:bodyDiv w:val="1"/>
      <w:marLeft w:val="0"/>
      <w:marRight w:val="0"/>
      <w:marTop w:val="0"/>
      <w:marBottom w:val="0"/>
      <w:divBdr>
        <w:top w:val="none" w:sz="0" w:space="0" w:color="auto"/>
        <w:left w:val="none" w:sz="0" w:space="0" w:color="auto"/>
        <w:bottom w:val="none" w:sz="0" w:space="0" w:color="auto"/>
        <w:right w:val="none" w:sz="0" w:space="0" w:color="auto"/>
      </w:divBdr>
    </w:div>
    <w:div w:id="353725766">
      <w:bodyDiv w:val="1"/>
      <w:marLeft w:val="0"/>
      <w:marRight w:val="0"/>
      <w:marTop w:val="0"/>
      <w:marBottom w:val="0"/>
      <w:divBdr>
        <w:top w:val="none" w:sz="0" w:space="0" w:color="auto"/>
        <w:left w:val="none" w:sz="0" w:space="0" w:color="auto"/>
        <w:bottom w:val="none" w:sz="0" w:space="0" w:color="auto"/>
        <w:right w:val="none" w:sz="0" w:space="0" w:color="auto"/>
      </w:divBdr>
    </w:div>
    <w:div w:id="355618202">
      <w:bodyDiv w:val="1"/>
      <w:marLeft w:val="0"/>
      <w:marRight w:val="0"/>
      <w:marTop w:val="0"/>
      <w:marBottom w:val="0"/>
      <w:divBdr>
        <w:top w:val="none" w:sz="0" w:space="0" w:color="auto"/>
        <w:left w:val="none" w:sz="0" w:space="0" w:color="auto"/>
        <w:bottom w:val="none" w:sz="0" w:space="0" w:color="auto"/>
        <w:right w:val="none" w:sz="0" w:space="0" w:color="auto"/>
      </w:divBdr>
    </w:div>
    <w:div w:id="364404928">
      <w:bodyDiv w:val="1"/>
      <w:marLeft w:val="0"/>
      <w:marRight w:val="0"/>
      <w:marTop w:val="0"/>
      <w:marBottom w:val="0"/>
      <w:divBdr>
        <w:top w:val="none" w:sz="0" w:space="0" w:color="auto"/>
        <w:left w:val="none" w:sz="0" w:space="0" w:color="auto"/>
        <w:bottom w:val="none" w:sz="0" w:space="0" w:color="auto"/>
        <w:right w:val="none" w:sz="0" w:space="0" w:color="auto"/>
      </w:divBdr>
    </w:div>
    <w:div w:id="370692061">
      <w:bodyDiv w:val="1"/>
      <w:marLeft w:val="0"/>
      <w:marRight w:val="0"/>
      <w:marTop w:val="0"/>
      <w:marBottom w:val="0"/>
      <w:divBdr>
        <w:top w:val="none" w:sz="0" w:space="0" w:color="auto"/>
        <w:left w:val="none" w:sz="0" w:space="0" w:color="auto"/>
        <w:bottom w:val="none" w:sz="0" w:space="0" w:color="auto"/>
        <w:right w:val="none" w:sz="0" w:space="0" w:color="auto"/>
      </w:divBdr>
    </w:div>
    <w:div w:id="448476132">
      <w:bodyDiv w:val="1"/>
      <w:marLeft w:val="0"/>
      <w:marRight w:val="0"/>
      <w:marTop w:val="0"/>
      <w:marBottom w:val="0"/>
      <w:divBdr>
        <w:top w:val="none" w:sz="0" w:space="0" w:color="auto"/>
        <w:left w:val="none" w:sz="0" w:space="0" w:color="auto"/>
        <w:bottom w:val="none" w:sz="0" w:space="0" w:color="auto"/>
        <w:right w:val="none" w:sz="0" w:space="0" w:color="auto"/>
      </w:divBdr>
    </w:div>
    <w:div w:id="459036368">
      <w:bodyDiv w:val="1"/>
      <w:marLeft w:val="0"/>
      <w:marRight w:val="0"/>
      <w:marTop w:val="0"/>
      <w:marBottom w:val="0"/>
      <w:divBdr>
        <w:top w:val="none" w:sz="0" w:space="0" w:color="auto"/>
        <w:left w:val="none" w:sz="0" w:space="0" w:color="auto"/>
        <w:bottom w:val="none" w:sz="0" w:space="0" w:color="auto"/>
        <w:right w:val="none" w:sz="0" w:space="0" w:color="auto"/>
      </w:divBdr>
    </w:div>
    <w:div w:id="467019366">
      <w:bodyDiv w:val="1"/>
      <w:marLeft w:val="0"/>
      <w:marRight w:val="0"/>
      <w:marTop w:val="0"/>
      <w:marBottom w:val="0"/>
      <w:divBdr>
        <w:top w:val="none" w:sz="0" w:space="0" w:color="auto"/>
        <w:left w:val="none" w:sz="0" w:space="0" w:color="auto"/>
        <w:bottom w:val="none" w:sz="0" w:space="0" w:color="auto"/>
        <w:right w:val="none" w:sz="0" w:space="0" w:color="auto"/>
      </w:divBdr>
    </w:div>
    <w:div w:id="474877892">
      <w:bodyDiv w:val="1"/>
      <w:marLeft w:val="0"/>
      <w:marRight w:val="0"/>
      <w:marTop w:val="0"/>
      <w:marBottom w:val="0"/>
      <w:divBdr>
        <w:top w:val="none" w:sz="0" w:space="0" w:color="auto"/>
        <w:left w:val="none" w:sz="0" w:space="0" w:color="auto"/>
        <w:bottom w:val="none" w:sz="0" w:space="0" w:color="auto"/>
        <w:right w:val="none" w:sz="0" w:space="0" w:color="auto"/>
      </w:divBdr>
    </w:div>
    <w:div w:id="475729766">
      <w:bodyDiv w:val="1"/>
      <w:marLeft w:val="0"/>
      <w:marRight w:val="0"/>
      <w:marTop w:val="0"/>
      <w:marBottom w:val="0"/>
      <w:divBdr>
        <w:top w:val="none" w:sz="0" w:space="0" w:color="auto"/>
        <w:left w:val="none" w:sz="0" w:space="0" w:color="auto"/>
        <w:bottom w:val="none" w:sz="0" w:space="0" w:color="auto"/>
        <w:right w:val="none" w:sz="0" w:space="0" w:color="auto"/>
      </w:divBdr>
    </w:div>
    <w:div w:id="479998052">
      <w:bodyDiv w:val="1"/>
      <w:marLeft w:val="0"/>
      <w:marRight w:val="0"/>
      <w:marTop w:val="0"/>
      <w:marBottom w:val="0"/>
      <w:divBdr>
        <w:top w:val="none" w:sz="0" w:space="0" w:color="auto"/>
        <w:left w:val="none" w:sz="0" w:space="0" w:color="auto"/>
        <w:bottom w:val="none" w:sz="0" w:space="0" w:color="auto"/>
        <w:right w:val="none" w:sz="0" w:space="0" w:color="auto"/>
      </w:divBdr>
    </w:div>
    <w:div w:id="483277054">
      <w:bodyDiv w:val="1"/>
      <w:marLeft w:val="0"/>
      <w:marRight w:val="0"/>
      <w:marTop w:val="0"/>
      <w:marBottom w:val="0"/>
      <w:divBdr>
        <w:top w:val="none" w:sz="0" w:space="0" w:color="auto"/>
        <w:left w:val="none" w:sz="0" w:space="0" w:color="auto"/>
        <w:bottom w:val="none" w:sz="0" w:space="0" w:color="auto"/>
        <w:right w:val="none" w:sz="0" w:space="0" w:color="auto"/>
      </w:divBdr>
    </w:div>
    <w:div w:id="487987050">
      <w:bodyDiv w:val="1"/>
      <w:marLeft w:val="0"/>
      <w:marRight w:val="0"/>
      <w:marTop w:val="0"/>
      <w:marBottom w:val="0"/>
      <w:divBdr>
        <w:top w:val="none" w:sz="0" w:space="0" w:color="auto"/>
        <w:left w:val="none" w:sz="0" w:space="0" w:color="auto"/>
        <w:bottom w:val="none" w:sz="0" w:space="0" w:color="auto"/>
        <w:right w:val="none" w:sz="0" w:space="0" w:color="auto"/>
      </w:divBdr>
    </w:div>
    <w:div w:id="493882089">
      <w:bodyDiv w:val="1"/>
      <w:marLeft w:val="0"/>
      <w:marRight w:val="0"/>
      <w:marTop w:val="0"/>
      <w:marBottom w:val="0"/>
      <w:divBdr>
        <w:top w:val="none" w:sz="0" w:space="0" w:color="auto"/>
        <w:left w:val="none" w:sz="0" w:space="0" w:color="auto"/>
        <w:bottom w:val="none" w:sz="0" w:space="0" w:color="auto"/>
        <w:right w:val="none" w:sz="0" w:space="0" w:color="auto"/>
      </w:divBdr>
    </w:div>
    <w:div w:id="501358739">
      <w:bodyDiv w:val="1"/>
      <w:marLeft w:val="0"/>
      <w:marRight w:val="0"/>
      <w:marTop w:val="0"/>
      <w:marBottom w:val="0"/>
      <w:divBdr>
        <w:top w:val="none" w:sz="0" w:space="0" w:color="auto"/>
        <w:left w:val="none" w:sz="0" w:space="0" w:color="auto"/>
        <w:bottom w:val="none" w:sz="0" w:space="0" w:color="auto"/>
        <w:right w:val="none" w:sz="0" w:space="0" w:color="auto"/>
      </w:divBdr>
    </w:div>
    <w:div w:id="511068614">
      <w:bodyDiv w:val="1"/>
      <w:marLeft w:val="0"/>
      <w:marRight w:val="0"/>
      <w:marTop w:val="0"/>
      <w:marBottom w:val="0"/>
      <w:divBdr>
        <w:top w:val="none" w:sz="0" w:space="0" w:color="auto"/>
        <w:left w:val="none" w:sz="0" w:space="0" w:color="auto"/>
        <w:bottom w:val="none" w:sz="0" w:space="0" w:color="auto"/>
        <w:right w:val="none" w:sz="0" w:space="0" w:color="auto"/>
      </w:divBdr>
    </w:div>
    <w:div w:id="541485132">
      <w:bodyDiv w:val="1"/>
      <w:marLeft w:val="0"/>
      <w:marRight w:val="0"/>
      <w:marTop w:val="0"/>
      <w:marBottom w:val="0"/>
      <w:divBdr>
        <w:top w:val="none" w:sz="0" w:space="0" w:color="auto"/>
        <w:left w:val="none" w:sz="0" w:space="0" w:color="auto"/>
        <w:bottom w:val="none" w:sz="0" w:space="0" w:color="auto"/>
        <w:right w:val="none" w:sz="0" w:space="0" w:color="auto"/>
      </w:divBdr>
    </w:div>
    <w:div w:id="577861134">
      <w:bodyDiv w:val="1"/>
      <w:marLeft w:val="0"/>
      <w:marRight w:val="0"/>
      <w:marTop w:val="0"/>
      <w:marBottom w:val="0"/>
      <w:divBdr>
        <w:top w:val="none" w:sz="0" w:space="0" w:color="auto"/>
        <w:left w:val="none" w:sz="0" w:space="0" w:color="auto"/>
        <w:bottom w:val="none" w:sz="0" w:space="0" w:color="auto"/>
        <w:right w:val="none" w:sz="0" w:space="0" w:color="auto"/>
      </w:divBdr>
    </w:div>
    <w:div w:id="582766399">
      <w:bodyDiv w:val="1"/>
      <w:marLeft w:val="0"/>
      <w:marRight w:val="0"/>
      <w:marTop w:val="0"/>
      <w:marBottom w:val="0"/>
      <w:divBdr>
        <w:top w:val="none" w:sz="0" w:space="0" w:color="auto"/>
        <w:left w:val="none" w:sz="0" w:space="0" w:color="auto"/>
        <w:bottom w:val="none" w:sz="0" w:space="0" w:color="auto"/>
        <w:right w:val="none" w:sz="0" w:space="0" w:color="auto"/>
      </w:divBdr>
    </w:div>
    <w:div w:id="632172252">
      <w:bodyDiv w:val="1"/>
      <w:marLeft w:val="0"/>
      <w:marRight w:val="0"/>
      <w:marTop w:val="0"/>
      <w:marBottom w:val="0"/>
      <w:divBdr>
        <w:top w:val="none" w:sz="0" w:space="0" w:color="auto"/>
        <w:left w:val="none" w:sz="0" w:space="0" w:color="auto"/>
        <w:bottom w:val="none" w:sz="0" w:space="0" w:color="auto"/>
        <w:right w:val="none" w:sz="0" w:space="0" w:color="auto"/>
      </w:divBdr>
    </w:div>
    <w:div w:id="638455334">
      <w:bodyDiv w:val="1"/>
      <w:marLeft w:val="0"/>
      <w:marRight w:val="0"/>
      <w:marTop w:val="0"/>
      <w:marBottom w:val="0"/>
      <w:divBdr>
        <w:top w:val="none" w:sz="0" w:space="0" w:color="auto"/>
        <w:left w:val="none" w:sz="0" w:space="0" w:color="auto"/>
        <w:bottom w:val="none" w:sz="0" w:space="0" w:color="auto"/>
        <w:right w:val="none" w:sz="0" w:space="0" w:color="auto"/>
      </w:divBdr>
    </w:div>
    <w:div w:id="653218136">
      <w:bodyDiv w:val="1"/>
      <w:marLeft w:val="0"/>
      <w:marRight w:val="0"/>
      <w:marTop w:val="0"/>
      <w:marBottom w:val="0"/>
      <w:divBdr>
        <w:top w:val="none" w:sz="0" w:space="0" w:color="auto"/>
        <w:left w:val="none" w:sz="0" w:space="0" w:color="auto"/>
        <w:bottom w:val="none" w:sz="0" w:space="0" w:color="auto"/>
        <w:right w:val="none" w:sz="0" w:space="0" w:color="auto"/>
      </w:divBdr>
    </w:div>
    <w:div w:id="654187194">
      <w:bodyDiv w:val="1"/>
      <w:marLeft w:val="0"/>
      <w:marRight w:val="0"/>
      <w:marTop w:val="0"/>
      <w:marBottom w:val="0"/>
      <w:divBdr>
        <w:top w:val="none" w:sz="0" w:space="0" w:color="auto"/>
        <w:left w:val="none" w:sz="0" w:space="0" w:color="auto"/>
        <w:bottom w:val="none" w:sz="0" w:space="0" w:color="auto"/>
        <w:right w:val="none" w:sz="0" w:space="0" w:color="auto"/>
      </w:divBdr>
    </w:div>
    <w:div w:id="654846522">
      <w:bodyDiv w:val="1"/>
      <w:marLeft w:val="0"/>
      <w:marRight w:val="0"/>
      <w:marTop w:val="0"/>
      <w:marBottom w:val="0"/>
      <w:divBdr>
        <w:top w:val="none" w:sz="0" w:space="0" w:color="auto"/>
        <w:left w:val="none" w:sz="0" w:space="0" w:color="auto"/>
        <w:bottom w:val="none" w:sz="0" w:space="0" w:color="auto"/>
        <w:right w:val="none" w:sz="0" w:space="0" w:color="auto"/>
      </w:divBdr>
    </w:div>
    <w:div w:id="658389931">
      <w:bodyDiv w:val="1"/>
      <w:marLeft w:val="0"/>
      <w:marRight w:val="0"/>
      <w:marTop w:val="0"/>
      <w:marBottom w:val="0"/>
      <w:divBdr>
        <w:top w:val="none" w:sz="0" w:space="0" w:color="auto"/>
        <w:left w:val="none" w:sz="0" w:space="0" w:color="auto"/>
        <w:bottom w:val="none" w:sz="0" w:space="0" w:color="auto"/>
        <w:right w:val="none" w:sz="0" w:space="0" w:color="auto"/>
      </w:divBdr>
    </w:div>
    <w:div w:id="658650629">
      <w:bodyDiv w:val="1"/>
      <w:marLeft w:val="0"/>
      <w:marRight w:val="0"/>
      <w:marTop w:val="0"/>
      <w:marBottom w:val="0"/>
      <w:divBdr>
        <w:top w:val="none" w:sz="0" w:space="0" w:color="auto"/>
        <w:left w:val="none" w:sz="0" w:space="0" w:color="auto"/>
        <w:bottom w:val="none" w:sz="0" w:space="0" w:color="auto"/>
        <w:right w:val="none" w:sz="0" w:space="0" w:color="auto"/>
      </w:divBdr>
    </w:div>
    <w:div w:id="671222767">
      <w:bodyDiv w:val="1"/>
      <w:marLeft w:val="0"/>
      <w:marRight w:val="0"/>
      <w:marTop w:val="0"/>
      <w:marBottom w:val="0"/>
      <w:divBdr>
        <w:top w:val="none" w:sz="0" w:space="0" w:color="auto"/>
        <w:left w:val="none" w:sz="0" w:space="0" w:color="auto"/>
        <w:bottom w:val="none" w:sz="0" w:space="0" w:color="auto"/>
        <w:right w:val="none" w:sz="0" w:space="0" w:color="auto"/>
      </w:divBdr>
    </w:div>
    <w:div w:id="677002135">
      <w:bodyDiv w:val="1"/>
      <w:marLeft w:val="0"/>
      <w:marRight w:val="0"/>
      <w:marTop w:val="0"/>
      <w:marBottom w:val="0"/>
      <w:divBdr>
        <w:top w:val="none" w:sz="0" w:space="0" w:color="auto"/>
        <w:left w:val="none" w:sz="0" w:space="0" w:color="auto"/>
        <w:bottom w:val="none" w:sz="0" w:space="0" w:color="auto"/>
        <w:right w:val="none" w:sz="0" w:space="0" w:color="auto"/>
      </w:divBdr>
    </w:div>
    <w:div w:id="693191377">
      <w:bodyDiv w:val="1"/>
      <w:marLeft w:val="0"/>
      <w:marRight w:val="0"/>
      <w:marTop w:val="0"/>
      <w:marBottom w:val="0"/>
      <w:divBdr>
        <w:top w:val="none" w:sz="0" w:space="0" w:color="auto"/>
        <w:left w:val="none" w:sz="0" w:space="0" w:color="auto"/>
        <w:bottom w:val="none" w:sz="0" w:space="0" w:color="auto"/>
        <w:right w:val="none" w:sz="0" w:space="0" w:color="auto"/>
      </w:divBdr>
    </w:div>
    <w:div w:id="702094231">
      <w:bodyDiv w:val="1"/>
      <w:marLeft w:val="0"/>
      <w:marRight w:val="0"/>
      <w:marTop w:val="0"/>
      <w:marBottom w:val="0"/>
      <w:divBdr>
        <w:top w:val="none" w:sz="0" w:space="0" w:color="auto"/>
        <w:left w:val="none" w:sz="0" w:space="0" w:color="auto"/>
        <w:bottom w:val="none" w:sz="0" w:space="0" w:color="auto"/>
        <w:right w:val="none" w:sz="0" w:space="0" w:color="auto"/>
      </w:divBdr>
    </w:div>
    <w:div w:id="715399753">
      <w:bodyDiv w:val="1"/>
      <w:marLeft w:val="0"/>
      <w:marRight w:val="0"/>
      <w:marTop w:val="0"/>
      <w:marBottom w:val="0"/>
      <w:divBdr>
        <w:top w:val="none" w:sz="0" w:space="0" w:color="auto"/>
        <w:left w:val="none" w:sz="0" w:space="0" w:color="auto"/>
        <w:bottom w:val="none" w:sz="0" w:space="0" w:color="auto"/>
        <w:right w:val="none" w:sz="0" w:space="0" w:color="auto"/>
      </w:divBdr>
    </w:div>
    <w:div w:id="774400749">
      <w:bodyDiv w:val="1"/>
      <w:marLeft w:val="0"/>
      <w:marRight w:val="0"/>
      <w:marTop w:val="0"/>
      <w:marBottom w:val="0"/>
      <w:divBdr>
        <w:top w:val="none" w:sz="0" w:space="0" w:color="auto"/>
        <w:left w:val="none" w:sz="0" w:space="0" w:color="auto"/>
        <w:bottom w:val="none" w:sz="0" w:space="0" w:color="auto"/>
        <w:right w:val="none" w:sz="0" w:space="0" w:color="auto"/>
      </w:divBdr>
    </w:div>
    <w:div w:id="777679997">
      <w:bodyDiv w:val="1"/>
      <w:marLeft w:val="0"/>
      <w:marRight w:val="0"/>
      <w:marTop w:val="0"/>
      <w:marBottom w:val="0"/>
      <w:divBdr>
        <w:top w:val="none" w:sz="0" w:space="0" w:color="auto"/>
        <w:left w:val="none" w:sz="0" w:space="0" w:color="auto"/>
        <w:bottom w:val="none" w:sz="0" w:space="0" w:color="auto"/>
        <w:right w:val="none" w:sz="0" w:space="0" w:color="auto"/>
      </w:divBdr>
    </w:div>
    <w:div w:id="785654865">
      <w:bodyDiv w:val="1"/>
      <w:marLeft w:val="0"/>
      <w:marRight w:val="0"/>
      <w:marTop w:val="0"/>
      <w:marBottom w:val="0"/>
      <w:divBdr>
        <w:top w:val="none" w:sz="0" w:space="0" w:color="auto"/>
        <w:left w:val="none" w:sz="0" w:space="0" w:color="auto"/>
        <w:bottom w:val="none" w:sz="0" w:space="0" w:color="auto"/>
        <w:right w:val="none" w:sz="0" w:space="0" w:color="auto"/>
      </w:divBdr>
    </w:div>
    <w:div w:id="793596044">
      <w:bodyDiv w:val="1"/>
      <w:marLeft w:val="0"/>
      <w:marRight w:val="0"/>
      <w:marTop w:val="0"/>
      <w:marBottom w:val="0"/>
      <w:divBdr>
        <w:top w:val="none" w:sz="0" w:space="0" w:color="auto"/>
        <w:left w:val="none" w:sz="0" w:space="0" w:color="auto"/>
        <w:bottom w:val="none" w:sz="0" w:space="0" w:color="auto"/>
        <w:right w:val="none" w:sz="0" w:space="0" w:color="auto"/>
      </w:divBdr>
    </w:div>
    <w:div w:id="802310250">
      <w:bodyDiv w:val="1"/>
      <w:marLeft w:val="0"/>
      <w:marRight w:val="0"/>
      <w:marTop w:val="0"/>
      <w:marBottom w:val="0"/>
      <w:divBdr>
        <w:top w:val="none" w:sz="0" w:space="0" w:color="auto"/>
        <w:left w:val="none" w:sz="0" w:space="0" w:color="auto"/>
        <w:bottom w:val="none" w:sz="0" w:space="0" w:color="auto"/>
        <w:right w:val="none" w:sz="0" w:space="0" w:color="auto"/>
      </w:divBdr>
    </w:div>
    <w:div w:id="842009177">
      <w:bodyDiv w:val="1"/>
      <w:marLeft w:val="0"/>
      <w:marRight w:val="0"/>
      <w:marTop w:val="0"/>
      <w:marBottom w:val="0"/>
      <w:divBdr>
        <w:top w:val="none" w:sz="0" w:space="0" w:color="auto"/>
        <w:left w:val="none" w:sz="0" w:space="0" w:color="auto"/>
        <w:bottom w:val="none" w:sz="0" w:space="0" w:color="auto"/>
        <w:right w:val="none" w:sz="0" w:space="0" w:color="auto"/>
      </w:divBdr>
      <w:divsChild>
        <w:div w:id="4953888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12081341">
      <w:bodyDiv w:val="1"/>
      <w:marLeft w:val="0"/>
      <w:marRight w:val="0"/>
      <w:marTop w:val="0"/>
      <w:marBottom w:val="0"/>
      <w:divBdr>
        <w:top w:val="none" w:sz="0" w:space="0" w:color="auto"/>
        <w:left w:val="none" w:sz="0" w:space="0" w:color="auto"/>
        <w:bottom w:val="none" w:sz="0" w:space="0" w:color="auto"/>
        <w:right w:val="none" w:sz="0" w:space="0" w:color="auto"/>
      </w:divBdr>
    </w:div>
    <w:div w:id="919602893">
      <w:bodyDiv w:val="1"/>
      <w:marLeft w:val="0"/>
      <w:marRight w:val="0"/>
      <w:marTop w:val="0"/>
      <w:marBottom w:val="0"/>
      <w:divBdr>
        <w:top w:val="none" w:sz="0" w:space="0" w:color="auto"/>
        <w:left w:val="none" w:sz="0" w:space="0" w:color="auto"/>
        <w:bottom w:val="none" w:sz="0" w:space="0" w:color="auto"/>
        <w:right w:val="none" w:sz="0" w:space="0" w:color="auto"/>
      </w:divBdr>
    </w:div>
    <w:div w:id="92900026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89">
          <w:marLeft w:val="0"/>
          <w:marRight w:val="0"/>
          <w:marTop w:val="0"/>
          <w:marBottom w:val="0"/>
          <w:divBdr>
            <w:top w:val="none" w:sz="0" w:space="0" w:color="auto"/>
            <w:left w:val="none" w:sz="0" w:space="0" w:color="auto"/>
            <w:bottom w:val="none" w:sz="0" w:space="0" w:color="auto"/>
            <w:right w:val="none" w:sz="0" w:space="0" w:color="auto"/>
          </w:divBdr>
        </w:div>
      </w:divsChild>
    </w:div>
    <w:div w:id="930772257">
      <w:bodyDiv w:val="1"/>
      <w:marLeft w:val="0"/>
      <w:marRight w:val="0"/>
      <w:marTop w:val="0"/>
      <w:marBottom w:val="0"/>
      <w:divBdr>
        <w:top w:val="none" w:sz="0" w:space="0" w:color="auto"/>
        <w:left w:val="none" w:sz="0" w:space="0" w:color="auto"/>
        <w:bottom w:val="none" w:sz="0" w:space="0" w:color="auto"/>
        <w:right w:val="none" w:sz="0" w:space="0" w:color="auto"/>
      </w:divBdr>
    </w:div>
    <w:div w:id="936016525">
      <w:bodyDiv w:val="1"/>
      <w:marLeft w:val="0"/>
      <w:marRight w:val="0"/>
      <w:marTop w:val="0"/>
      <w:marBottom w:val="0"/>
      <w:divBdr>
        <w:top w:val="none" w:sz="0" w:space="0" w:color="auto"/>
        <w:left w:val="none" w:sz="0" w:space="0" w:color="auto"/>
        <w:bottom w:val="none" w:sz="0" w:space="0" w:color="auto"/>
        <w:right w:val="none" w:sz="0" w:space="0" w:color="auto"/>
      </w:divBdr>
    </w:div>
    <w:div w:id="996299751">
      <w:bodyDiv w:val="1"/>
      <w:marLeft w:val="0"/>
      <w:marRight w:val="0"/>
      <w:marTop w:val="0"/>
      <w:marBottom w:val="0"/>
      <w:divBdr>
        <w:top w:val="none" w:sz="0" w:space="0" w:color="auto"/>
        <w:left w:val="none" w:sz="0" w:space="0" w:color="auto"/>
        <w:bottom w:val="none" w:sz="0" w:space="0" w:color="auto"/>
        <w:right w:val="none" w:sz="0" w:space="0" w:color="auto"/>
      </w:divBdr>
    </w:div>
    <w:div w:id="1006714504">
      <w:bodyDiv w:val="1"/>
      <w:marLeft w:val="0"/>
      <w:marRight w:val="0"/>
      <w:marTop w:val="0"/>
      <w:marBottom w:val="0"/>
      <w:divBdr>
        <w:top w:val="none" w:sz="0" w:space="0" w:color="auto"/>
        <w:left w:val="none" w:sz="0" w:space="0" w:color="auto"/>
        <w:bottom w:val="none" w:sz="0" w:space="0" w:color="auto"/>
        <w:right w:val="none" w:sz="0" w:space="0" w:color="auto"/>
      </w:divBdr>
    </w:div>
    <w:div w:id="1022558222">
      <w:bodyDiv w:val="1"/>
      <w:marLeft w:val="0"/>
      <w:marRight w:val="0"/>
      <w:marTop w:val="0"/>
      <w:marBottom w:val="0"/>
      <w:divBdr>
        <w:top w:val="none" w:sz="0" w:space="0" w:color="auto"/>
        <w:left w:val="none" w:sz="0" w:space="0" w:color="auto"/>
        <w:bottom w:val="none" w:sz="0" w:space="0" w:color="auto"/>
        <w:right w:val="none" w:sz="0" w:space="0" w:color="auto"/>
      </w:divBdr>
    </w:div>
    <w:div w:id="1029179604">
      <w:bodyDiv w:val="1"/>
      <w:marLeft w:val="0"/>
      <w:marRight w:val="0"/>
      <w:marTop w:val="0"/>
      <w:marBottom w:val="0"/>
      <w:divBdr>
        <w:top w:val="none" w:sz="0" w:space="0" w:color="auto"/>
        <w:left w:val="none" w:sz="0" w:space="0" w:color="auto"/>
        <w:bottom w:val="none" w:sz="0" w:space="0" w:color="auto"/>
        <w:right w:val="none" w:sz="0" w:space="0" w:color="auto"/>
      </w:divBdr>
    </w:div>
    <w:div w:id="1035034956">
      <w:bodyDiv w:val="1"/>
      <w:marLeft w:val="0"/>
      <w:marRight w:val="0"/>
      <w:marTop w:val="0"/>
      <w:marBottom w:val="0"/>
      <w:divBdr>
        <w:top w:val="none" w:sz="0" w:space="0" w:color="auto"/>
        <w:left w:val="none" w:sz="0" w:space="0" w:color="auto"/>
        <w:bottom w:val="none" w:sz="0" w:space="0" w:color="auto"/>
        <w:right w:val="none" w:sz="0" w:space="0" w:color="auto"/>
      </w:divBdr>
    </w:div>
    <w:div w:id="1039665506">
      <w:bodyDiv w:val="1"/>
      <w:marLeft w:val="0"/>
      <w:marRight w:val="0"/>
      <w:marTop w:val="0"/>
      <w:marBottom w:val="0"/>
      <w:divBdr>
        <w:top w:val="none" w:sz="0" w:space="0" w:color="auto"/>
        <w:left w:val="none" w:sz="0" w:space="0" w:color="auto"/>
        <w:bottom w:val="none" w:sz="0" w:space="0" w:color="auto"/>
        <w:right w:val="none" w:sz="0" w:space="0" w:color="auto"/>
      </w:divBdr>
    </w:div>
    <w:div w:id="1041831004">
      <w:bodyDiv w:val="1"/>
      <w:marLeft w:val="0"/>
      <w:marRight w:val="0"/>
      <w:marTop w:val="0"/>
      <w:marBottom w:val="0"/>
      <w:divBdr>
        <w:top w:val="none" w:sz="0" w:space="0" w:color="auto"/>
        <w:left w:val="none" w:sz="0" w:space="0" w:color="auto"/>
        <w:bottom w:val="none" w:sz="0" w:space="0" w:color="auto"/>
        <w:right w:val="none" w:sz="0" w:space="0" w:color="auto"/>
      </w:divBdr>
    </w:div>
    <w:div w:id="1059984976">
      <w:bodyDiv w:val="1"/>
      <w:marLeft w:val="0"/>
      <w:marRight w:val="0"/>
      <w:marTop w:val="0"/>
      <w:marBottom w:val="0"/>
      <w:divBdr>
        <w:top w:val="none" w:sz="0" w:space="0" w:color="auto"/>
        <w:left w:val="none" w:sz="0" w:space="0" w:color="auto"/>
        <w:bottom w:val="none" w:sz="0" w:space="0" w:color="auto"/>
        <w:right w:val="none" w:sz="0" w:space="0" w:color="auto"/>
      </w:divBdr>
    </w:div>
    <w:div w:id="1082525751">
      <w:bodyDiv w:val="1"/>
      <w:marLeft w:val="0"/>
      <w:marRight w:val="0"/>
      <w:marTop w:val="0"/>
      <w:marBottom w:val="0"/>
      <w:divBdr>
        <w:top w:val="none" w:sz="0" w:space="0" w:color="auto"/>
        <w:left w:val="none" w:sz="0" w:space="0" w:color="auto"/>
        <w:bottom w:val="none" w:sz="0" w:space="0" w:color="auto"/>
        <w:right w:val="none" w:sz="0" w:space="0" w:color="auto"/>
      </w:divBdr>
    </w:div>
    <w:div w:id="1105229959">
      <w:bodyDiv w:val="1"/>
      <w:marLeft w:val="0"/>
      <w:marRight w:val="0"/>
      <w:marTop w:val="0"/>
      <w:marBottom w:val="0"/>
      <w:divBdr>
        <w:top w:val="none" w:sz="0" w:space="0" w:color="auto"/>
        <w:left w:val="none" w:sz="0" w:space="0" w:color="auto"/>
        <w:bottom w:val="none" w:sz="0" w:space="0" w:color="auto"/>
        <w:right w:val="none" w:sz="0" w:space="0" w:color="auto"/>
      </w:divBdr>
    </w:div>
    <w:div w:id="1117679404">
      <w:bodyDiv w:val="1"/>
      <w:marLeft w:val="0"/>
      <w:marRight w:val="0"/>
      <w:marTop w:val="0"/>
      <w:marBottom w:val="0"/>
      <w:divBdr>
        <w:top w:val="none" w:sz="0" w:space="0" w:color="auto"/>
        <w:left w:val="none" w:sz="0" w:space="0" w:color="auto"/>
        <w:bottom w:val="none" w:sz="0" w:space="0" w:color="auto"/>
        <w:right w:val="none" w:sz="0" w:space="0" w:color="auto"/>
      </w:divBdr>
    </w:div>
    <w:div w:id="1120025558">
      <w:bodyDiv w:val="1"/>
      <w:marLeft w:val="0"/>
      <w:marRight w:val="0"/>
      <w:marTop w:val="0"/>
      <w:marBottom w:val="0"/>
      <w:divBdr>
        <w:top w:val="none" w:sz="0" w:space="0" w:color="auto"/>
        <w:left w:val="none" w:sz="0" w:space="0" w:color="auto"/>
        <w:bottom w:val="none" w:sz="0" w:space="0" w:color="auto"/>
        <w:right w:val="none" w:sz="0" w:space="0" w:color="auto"/>
      </w:divBdr>
    </w:div>
    <w:div w:id="1127434325">
      <w:bodyDiv w:val="1"/>
      <w:marLeft w:val="0"/>
      <w:marRight w:val="0"/>
      <w:marTop w:val="0"/>
      <w:marBottom w:val="0"/>
      <w:divBdr>
        <w:top w:val="none" w:sz="0" w:space="0" w:color="auto"/>
        <w:left w:val="none" w:sz="0" w:space="0" w:color="auto"/>
        <w:bottom w:val="none" w:sz="0" w:space="0" w:color="auto"/>
        <w:right w:val="none" w:sz="0" w:space="0" w:color="auto"/>
      </w:divBdr>
    </w:div>
    <w:div w:id="1131632870">
      <w:bodyDiv w:val="1"/>
      <w:marLeft w:val="0"/>
      <w:marRight w:val="0"/>
      <w:marTop w:val="0"/>
      <w:marBottom w:val="0"/>
      <w:divBdr>
        <w:top w:val="none" w:sz="0" w:space="0" w:color="auto"/>
        <w:left w:val="none" w:sz="0" w:space="0" w:color="auto"/>
        <w:bottom w:val="none" w:sz="0" w:space="0" w:color="auto"/>
        <w:right w:val="none" w:sz="0" w:space="0" w:color="auto"/>
      </w:divBdr>
    </w:div>
    <w:div w:id="1131634882">
      <w:bodyDiv w:val="1"/>
      <w:marLeft w:val="0"/>
      <w:marRight w:val="0"/>
      <w:marTop w:val="0"/>
      <w:marBottom w:val="0"/>
      <w:divBdr>
        <w:top w:val="none" w:sz="0" w:space="0" w:color="auto"/>
        <w:left w:val="none" w:sz="0" w:space="0" w:color="auto"/>
        <w:bottom w:val="none" w:sz="0" w:space="0" w:color="auto"/>
        <w:right w:val="none" w:sz="0" w:space="0" w:color="auto"/>
      </w:divBdr>
    </w:div>
    <w:div w:id="1140460516">
      <w:bodyDiv w:val="1"/>
      <w:marLeft w:val="0"/>
      <w:marRight w:val="0"/>
      <w:marTop w:val="0"/>
      <w:marBottom w:val="0"/>
      <w:divBdr>
        <w:top w:val="none" w:sz="0" w:space="0" w:color="auto"/>
        <w:left w:val="none" w:sz="0" w:space="0" w:color="auto"/>
        <w:bottom w:val="none" w:sz="0" w:space="0" w:color="auto"/>
        <w:right w:val="none" w:sz="0" w:space="0" w:color="auto"/>
      </w:divBdr>
    </w:div>
    <w:div w:id="1143500483">
      <w:bodyDiv w:val="1"/>
      <w:marLeft w:val="0"/>
      <w:marRight w:val="0"/>
      <w:marTop w:val="0"/>
      <w:marBottom w:val="0"/>
      <w:divBdr>
        <w:top w:val="none" w:sz="0" w:space="0" w:color="auto"/>
        <w:left w:val="none" w:sz="0" w:space="0" w:color="auto"/>
        <w:bottom w:val="none" w:sz="0" w:space="0" w:color="auto"/>
        <w:right w:val="none" w:sz="0" w:space="0" w:color="auto"/>
      </w:divBdr>
    </w:div>
    <w:div w:id="1179006278">
      <w:bodyDiv w:val="1"/>
      <w:marLeft w:val="0"/>
      <w:marRight w:val="0"/>
      <w:marTop w:val="0"/>
      <w:marBottom w:val="0"/>
      <w:divBdr>
        <w:top w:val="none" w:sz="0" w:space="0" w:color="auto"/>
        <w:left w:val="none" w:sz="0" w:space="0" w:color="auto"/>
        <w:bottom w:val="none" w:sz="0" w:space="0" w:color="auto"/>
        <w:right w:val="none" w:sz="0" w:space="0" w:color="auto"/>
      </w:divBdr>
      <w:divsChild>
        <w:div w:id="11915420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185443238">
      <w:bodyDiv w:val="1"/>
      <w:marLeft w:val="0"/>
      <w:marRight w:val="0"/>
      <w:marTop w:val="0"/>
      <w:marBottom w:val="0"/>
      <w:divBdr>
        <w:top w:val="none" w:sz="0" w:space="0" w:color="auto"/>
        <w:left w:val="none" w:sz="0" w:space="0" w:color="auto"/>
        <w:bottom w:val="none" w:sz="0" w:space="0" w:color="auto"/>
        <w:right w:val="none" w:sz="0" w:space="0" w:color="auto"/>
      </w:divBdr>
    </w:div>
    <w:div w:id="1186097210">
      <w:bodyDiv w:val="1"/>
      <w:marLeft w:val="0"/>
      <w:marRight w:val="0"/>
      <w:marTop w:val="0"/>
      <w:marBottom w:val="0"/>
      <w:divBdr>
        <w:top w:val="none" w:sz="0" w:space="0" w:color="auto"/>
        <w:left w:val="none" w:sz="0" w:space="0" w:color="auto"/>
        <w:bottom w:val="none" w:sz="0" w:space="0" w:color="auto"/>
        <w:right w:val="none" w:sz="0" w:space="0" w:color="auto"/>
      </w:divBdr>
    </w:div>
    <w:div w:id="1187717443">
      <w:bodyDiv w:val="1"/>
      <w:marLeft w:val="0"/>
      <w:marRight w:val="0"/>
      <w:marTop w:val="0"/>
      <w:marBottom w:val="0"/>
      <w:divBdr>
        <w:top w:val="none" w:sz="0" w:space="0" w:color="auto"/>
        <w:left w:val="none" w:sz="0" w:space="0" w:color="auto"/>
        <w:bottom w:val="none" w:sz="0" w:space="0" w:color="auto"/>
        <w:right w:val="none" w:sz="0" w:space="0" w:color="auto"/>
      </w:divBdr>
    </w:div>
    <w:div w:id="1207571551">
      <w:bodyDiv w:val="1"/>
      <w:marLeft w:val="0"/>
      <w:marRight w:val="0"/>
      <w:marTop w:val="0"/>
      <w:marBottom w:val="0"/>
      <w:divBdr>
        <w:top w:val="none" w:sz="0" w:space="0" w:color="auto"/>
        <w:left w:val="none" w:sz="0" w:space="0" w:color="auto"/>
        <w:bottom w:val="none" w:sz="0" w:space="0" w:color="auto"/>
        <w:right w:val="none" w:sz="0" w:space="0" w:color="auto"/>
      </w:divBdr>
    </w:div>
    <w:div w:id="1219363553">
      <w:bodyDiv w:val="1"/>
      <w:marLeft w:val="0"/>
      <w:marRight w:val="0"/>
      <w:marTop w:val="0"/>
      <w:marBottom w:val="0"/>
      <w:divBdr>
        <w:top w:val="none" w:sz="0" w:space="0" w:color="auto"/>
        <w:left w:val="none" w:sz="0" w:space="0" w:color="auto"/>
        <w:bottom w:val="none" w:sz="0" w:space="0" w:color="auto"/>
        <w:right w:val="none" w:sz="0" w:space="0" w:color="auto"/>
      </w:divBdr>
    </w:div>
    <w:div w:id="1221483223">
      <w:bodyDiv w:val="1"/>
      <w:marLeft w:val="0"/>
      <w:marRight w:val="0"/>
      <w:marTop w:val="0"/>
      <w:marBottom w:val="0"/>
      <w:divBdr>
        <w:top w:val="none" w:sz="0" w:space="0" w:color="auto"/>
        <w:left w:val="none" w:sz="0" w:space="0" w:color="auto"/>
        <w:bottom w:val="none" w:sz="0" w:space="0" w:color="auto"/>
        <w:right w:val="none" w:sz="0" w:space="0" w:color="auto"/>
      </w:divBdr>
    </w:div>
    <w:div w:id="1229225295">
      <w:bodyDiv w:val="1"/>
      <w:marLeft w:val="0"/>
      <w:marRight w:val="0"/>
      <w:marTop w:val="0"/>
      <w:marBottom w:val="0"/>
      <w:divBdr>
        <w:top w:val="none" w:sz="0" w:space="0" w:color="auto"/>
        <w:left w:val="none" w:sz="0" w:space="0" w:color="auto"/>
        <w:bottom w:val="none" w:sz="0" w:space="0" w:color="auto"/>
        <w:right w:val="none" w:sz="0" w:space="0" w:color="auto"/>
      </w:divBdr>
    </w:div>
    <w:div w:id="1236890294">
      <w:bodyDiv w:val="1"/>
      <w:marLeft w:val="0"/>
      <w:marRight w:val="0"/>
      <w:marTop w:val="0"/>
      <w:marBottom w:val="0"/>
      <w:divBdr>
        <w:top w:val="none" w:sz="0" w:space="0" w:color="auto"/>
        <w:left w:val="none" w:sz="0" w:space="0" w:color="auto"/>
        <w:bottom w:val="none" w:sz="0" w:space="0" w:color="auto"/>
        <w:right w:val="none" w:sz="0" w:space="0" w:color="auto"/>
      </w:divBdr>
      <w:divsChild>
        <w:div w:id="177894854">
          <w:marLeft w:val="0"/>
          <w:marRight w:val="0"/>
          <w:marTop w:val="0"/>
          <w:marBottom w:val="0"/>
          <w:divBdr>
            <w:top w:val="none" w:sz="0" w:space="0" w:color="auto"/>
            <w:left w:val="none" w:sz="0" w:space="0" w:color="auto"/>
            <w:bottom w:val="none" w:sz="0" w:space="0" w:color="auto"/>
            <w:right w:val="none" w:sz="0" w:space="0" w:color="auto"/>
          </w:divBdr>
        </w:div>
      </w:divsChild>
    </w:div>
    <w:div w:id="1247690796">
      <w:bodyDiv w:val="1"/>
      <w:marLeft w:val="0"/>
      <w:marRight w:val="0"/>
      <w:marTop w:val="0"/>
      <w:marBottom w:val="0"/>
      <w:divBdr>
        <w:top w:val="none" w:sz="0" w:space="0" w:color="auto"/>
        <w:left w:val="none" w:sz="0" w:space="0" w:color="auto"/>
        <w:bottom w:val="none" w:sz="0" w:space="0" w:color="auto"/>
        <w:right w:val="none" w:sz="0" w:space="0" w:color="auto"/>
      </w:divBdr>
    </w:div>
    <w:div w:id="1261914953">
      <w:bodyDiv w:val="1"/>
      <w:marLeft w:val="0"/>
      <w:marRight w:val="0"/>
      <w:marTop w:val="0"/>
      <w:marBottom w:val="0"/>
      <w:divBdr>
        <w:top w:val="none" w:sz="0" w:space="0" w:color="auto"/>
        <w:left w:val="none" w:sz="0" w:space="0" w:color="auto"/>
        <w:bottom w:val="none" w:sz="0" w:space="0" w:color="auto"/>
        <w:right w:val="none" w:sz="0" w:space="0" w:color="auto"/>
      </w:divBdr>
    </w:div>
    <w:div w:id="1285696927">
      <w:bodyDiv w:val="1"/>
      <w:marLeft w:val="0"/>
      <w:marRight w:val="0"/>
      <w:marTop w:val="0"/>
      <w:marBottom w:val="0"/>
      <w:divBdr>
        <w:top w:val="none" w:sz="0" w:space="0" w:color="auto"/>
        <w:left w:val="none" w:sz="0" w:space="0" w:color="auto"/>
        <w:bottom w:val="none" w:sz="0" w:space="0" w:color="auto"/>
        <w:right w:val="none" w:sz="0" w:space="0" w:color="auto"/>
      </w:divBdr>
    </w:div>
    <w:div w:id="1304507986">
      <w:bodyDiv w:val="1"/>
      <w:marLeft w:val="0"/>
      <w:marRight w:val="0"/>
      <w:marTop w:val="0"/>
      <w:marBottom w:val="0"/>
      <w:divBdr>
        <w:top w:val="none" w:sz="0" w:space="0" w:color="auto"/>
        <w:left w:val="none" w:sz="0" w:space="0" w:color="auto"/>
        <w:bottom w:val="none" w:sz="0" w:space="0" w:color="auto"/>
        <w:right w:val="none" w:sz="0" w:space="0" w:color="auto"/>
      </w:divBdr>
    </w:div>
    <w:div w:id="1324777418">
      <w:bodyDiv w:val="1"/>
      <w:marLeft w:val="0"/>
      <w:marRight w:val="0"/>
      <w:marTop w:val="0"/>
      <w:marBottom w:val="0"/>
      <w:divBdr>
        <w:top w:val="none" w:sz="0" w:space="0" w:color="auto"/>
        <w:left w:val="none" w:sz="0" w:space="0" w:color="auto"/>
        <w:bottom w:val="none" w:sz="0" w:space="0" w:color="auto"/>
        <w:right w:val="none" w:sz="0" w:space="0" w:color="auto"/>
      </w:divBdr>
    </w:div>
    <w:div w:id="1338388988">
      <w:bodyDiv w:val="1"/>
      <w:marLeft w:val="0"/>
      <w:marRight w:val="0"/>
      <w:marTop w:val="0"/>
      <w:marBottom w:val="0"/>
      <w:divBdr>
        <w:top w:val="none" w:sz="0" w:space="0" w:color="auto"/>
        <w:left w:val="none" w:sz="0" w:space="0" w:color="auto"/>
        <w:bottom w:val="none" w:sz="0" w:space="0" w:color="auto"/>
        <w:right w:val="none" w:sz="0" w:space="0" w:color="auto"/>
      </w:divBdr>
    </w:div>
    <w:div w:id="1376351471">
      <w:bodyDiv w:val="1"/>
      <w:marLeft w:val="0"/>
      <w:marRight w:val="0"/>
      <w:marTop w:val="0"/>
      <w:marBottom w:val="0"/>
      <w:divBdr>
        <w:top w:val="none" w:sz="0" w:space="0" w:color="auto"/>
        <w:left w:val="none" w:sz="0" w:space="0" w:color="auto"/>
        <w:bottom w:val="none" w:sz="0" w:space="0" w:color="auto"/>
        <w:right w:val="none" w:sz="0" w:space="0" w:color="auto"/>
      </w:divBdr>
    </w:div>
    <w:div w:id="1381132395">
      <w:bodyDiv w:val="1"/>
      <w:marLeft w:val="0"/>
      <w:marRight w:val="0"/>
      <w:marTop w:val="0"/>
      <w:marBottom w:val="0"/>
      <w:divBdr>
        <w:top w:val="none" w:sz="0" w:space="0" w:color="auto"/>
        <w:left w:val="none" w:sz="0" w:space="0" w:color="auto"/>
        <w:bottom w:val="none" w:sz="0" w:space="0" w:color="auto"/>
        <w:right w:val="none" w:sz="0" w:space="0" w:color="auto"/>
      </w:divBdr>
    </w:div>
    <w:div w:id="1385256874">
      <w:bodyDiv w:val="1"/>
      <w:marLeft w:val="0"/>
      <w:marRight w:val="0"/>
      <w:marTop w:val="0"/>
      <w:marBottom w:val="0"/>
      <w:divBdr>
        <w:top w:val="none" w:sz="0" w:space="0" w:color="auto"/>
        <w:left w:val="none" w:sz="0" w:space="0" w:color="auto"/>
        <w:bottom w:val="none" w:sz="0" w:space="0" w:color="auto"/>
        <w:right w:val="none" w:sz="0" w:space="0" w:color="auto"/>
      </w:divBdr>
    </w:div>
    <w:div w:id="1395540467">
      <w:bodyDiv w:val="1"/>
      <w:marLeft w:val="0"/>
      <w:marRight w:val="0"/>
      <w:marTop w:val="0"/>
      <w:marBottom w:val="0"/>
      <w:divBdr>
        <w:top w:val="none" w:sz="0" w:space="0" w:color="auto"/>
        <w:left w:val="none" w:sz="0" w:space="0" w:color="auto"/>
        <w:bottom w:val="none" w:sz="0" w:space="0" w:color="auto"/>
        <w:right w:val="none" w:sz="0" w:space="0" w:color="auto"/>
      </w:divBdr>
    </w:div>
    <w:div w:id="1397899291">
      <w:bodyDiv w:val="1"/>
      <w:marLeft w:val="0"/>
      <w:marRight w:val="0"/>
      <w:marTop w:val="0"/>
      <w:marBottom w:val="0"/>
      <w:divBdr>
        <w:top w:val="none" w:sz="0" w:space="0" w:color="auto"/>
        <w:left w:val="none" w:sz="0" w:space="0" w:color="auto"/>
        <w:bottom w:val="none" w:sz="0" w:space="0" w:color="auto"/>
        <w:right w:val="none" w:sz="0" w:space="0" w:color="auto"/>
      </w:divBdr>
    </w:div>
    <w:div w:id="1400637086">
      <w:bodyDiv w:val="1"/>
      <w:marLeft w:val="0"/>
      <w:marRight w:val="0"/>
      <w:marTop w:val="0"/>
      <w:marBottom w:val="0"/>
      <w:divBdr>
        <w:top w:val="none" w:sz="0" w:space="0" w:color="auto"/>
        <w:left w:val="none" w:sz="0" w:space="0" w:color="auto"/>
        <w:bottom w:val="none" w:sz="0" w:space="0" w:color="auto"/>
        <w:right w:val="none" w:sz="0" w:space="0" w:color="auto"/>
      </w:divBdr>
    </w:div>
    <w:div w:id="1403912234">
      <w:bodyDiv w:val="1"/>
      <w:marLeft w:val="0"/>
      <w:marRight w:val="0"/>
      <w:marTop w:val="0"/>
      <w:marBottom w:val="0"/>
      <w:divBdr>
        <w:top w:val="none" w:sz="0" w:space="0" w:color="auto"/>
        <w:left w:val="none" w:sz="0" w:space="0" w:color="auto"/>
        <w:bottom w:val="none" w:sz="0" w:space="0" w:color="auto"/>
        <w:right w:val="none" w:sz="0" w:space="0" w:color="auto"/>
      </w:divBdr>
    </w:div>
    <w:div w:id="1415207000">
      <w:bodyDiv w:val="1"/>
      <w:marLeft w:val="0"/>
      <w:marRight w:val="0"/>
      <w:marTop w:val="0"/>
      <w:marBottom w:val="0"/>
      <w:divBdr>
        <w:top w:val="none" w:sz="0" w:space="0" w:color="auto"/>
        <w:left w:val="none" w:sz="0" w:space="0" w:color="auto"/>
        <w:bottom w:val="none" w:sz="0" w:space="0" w:color="auto"/>
        <w:right w:val="none" w:sz="0" w:space="0" w:color="auto"/>
      </w:divBdr>
    </w:div>
    <w:div w:id="1453941807">
      <w:bodyDiv w:val="1"/>
      <w:marLeft w:val="0"/>
      <w:marRight w:val="0"/>
      <w:marTop w:val="0"/>
      <w:marBottom w:val="0"/>
      <w:divBdr>
        <w:top w:val="none" w:sz="0" w:space="0" w:color="auto"/>
        <w:left w:val="none" w:sz="0" w:space="0" w:color="auto"/>
        <w:bottom w:val="none" w:sz="0" w:space="0" w:color="auto"/>
        <w:right w:val="none" w:sz="0" w:space="0" w:color="auto"/>
      </w:divBdr>
      <w:divsChild>
        <w:div w:id="25305213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490057111">
      <w:bodyDiv w:val="1"/>
      <w:marLeft w:val="0"/>
      <w:marRight w:val="0"/>
      <w:marTop w:val="0"/>
      <w:marBottom w:val="0"/>
      <w:divBdr>
        <w:top w:val="none" w:sz="0" w:space="0" w:color="auto"/>
        <w:left w:val="none" w:sz="0" w:space="0" w:color="auto"/>
        <w:bottom w:val="none" w:sz="0" w:space="0" w:color="auto"/>
        <w:right w:val="none" w:sz="0" w:space="0" w:color="auto"/>
      </w:divBdr>
    </w:div>
    <w:div w:id="1496727328">
      <w:bodyDiv w:val="1"/>
      <w:marLeft w:val="0"/>
      <w:marRight w:val="0"/>
      <w:marTop w:val="0"/>
      <w:marBottom w:val="0"/>
      <w:divBdr>
        <w:top w:val="none" w:sz="0" w:space="0" w:color="auto"/>
        <w:left w:val="none" w:sz="0" w:space="0" w:color="auto"/>
        <w:bottom w:val="none" w:sz="0" w:space="0" w:color="auto"/>
        <w:right w:val="none" w:sz="0" w:space="0" w:color="auto"/>
      </w:divBdr>
    </w:div>
    <w:div w:id="1510368745">
      <w:bodyDiv w:val="1"/>
      <w:marLeft w:val="0"/>
      <w:marRight w:val="0"/>
      <w:marTop w:val="0"/>
      <w:marBottom w:val="0"/>
      <w:divBdr>
        <w:top w:val="none" w:sz="0" w:space="0" w:color="auto"/>
        <w:left w:val="none" w:sz="0" w:space="0" w:color="auto"/>
        <w:bottom w:val="none" w:sz="0" w:space="0" w:color="auto"/>
        <w:right w:val="none" w:sz="0" w:space="0" w:color="auto"/>
      </w:divBdr>
    </w:div>
    <w:div w:id="1514953761">
      <w:bodyDiv w:val="1"/>
      <w:marLeft w:val="0"/>
      <w:marRight w:val="0"/>
      <w:marTop w:val="0"/>
      <w:marBottom w:val="0"/>
      <w:divBdr>
        <w:top w:val="none" w:sz="0" w:space="0" w:color="auto"/>
        <w:left w:val="none" w:sz="0" w:space="0" w:color="auto"/>
        <w:bottom w:val="none" w:sz="0" w:space="0" w:color="auto"/>
        <w:right w:val="none" w:sz="0" w:space="0" w:color="auto"/>
      </w:divBdr>
    </w:div>
    <w:div w:id="1519853255">
      <w:bodyDiv w:val="1"/>
      <w:marLeft w:val="0"/>
      <w:marRight w:val="0"/>
      <w:marTop w:val="0"/>
      <w:marBottom w:val="0"/>
      <w:divBdr>
        <w:top w:val="none" w:sz="0" w:space="0" w:color="auto"/>
        <w:left w:val="none" w:sz="0" w:space="0" w:color="auto"/>
        <w:bottom w:val="none" w:sz="0" w:space="0" w:color="auto"/>
        <w:right w:val="none" w:sz="0" w:space="0" w:color="auto"/>
      </w:divBdr>
    </w:div>
    <w:div w:id="1526753073">
      <w:bodyDiv w:val="1"/>
      <w:marLeft w:val="0"/>
      <w:marRight w:val="0"/>
      <w:marTop w:val="0"/>
      <w:marBottom w:val="0"/>
      <w:divBdr>
        <w:top w:val="none" w:sz="0" w:space="0" w:color="auto"/>
        <w:left w:val="none" w:sz="0" w:space="0" w:color="auto"/>
        <w:bottom w:val="none" w:sz="0" w:space="0" w:color="auto"/>
        <w:right w:val="none" w:sz="0" w:space="0" w:color="auto"/>
      </w:divBdr>
    </w:div>
    <w:div w:id="1547372142">
      <w:bodyDiv w:val="1"/>
      <w:marLeft w:val="0"/>
      <w:marRight w:val="0"/>
      <w:marTop w:val="0"/>
      <w:marBottom w:val="0"/>
      <w:divBdr>
        <w:top w:val="none" w:sz="0" w:space="0" w:color="auto"/>
        <w:left w:val="none" w:sz="0" w:space="0" w:color="auto"/>
        <w:bottom w:val="none" w:sz="0" w:space="0" w:color="auto"/>
        <w:right w:val="none" w:sz="0" w:space="0" w:color="auto"/>
      </w:divBdr>
    </w:div>
    <w:div w:id="1568346424">
      <w:bodyDiv w:val="1"/>
      <w:marLeft w:val="0"/>
      <w:marRight w:val="0"/>
      <w:marTop w:val="0"/>
      <w:marBottom w:val="0"/>
      <w:divBdr>
        <w:top w:val="none" w:sz="0" w:space="0" w:color="auto"/>
        <w:left w:val="none" w:sz="0" w:space="0" w:color="auto"/>
        <w:bottom w:val="none" w:sz="0" w:space="0" w:color="auto"/>
        <w:right w:val="none" w:sz="0" w:space="0" w:color="auto"/>
      </w:divBdr>
    </w:div>
    <w:div w:id="1573463621">
      <w:bodyDiv w:val="1"/>
      <w:marLeft w:val="0"/>
      <w:marRight w:val="0"/>
      <w:marTop w:val="0"/>
      <w:marBottom w:val="0"/>
      <w:divBdr>
        <w:top w:val="none" w:sz="0" w:space="0" w:color="auto"/>
        <w:left w:val="none" w:sz="0" w:space="0" w:color="auto"/>
        <w:bottom w:val="none" w:sz="0" w:space="0" w:color="auto"/>
        <w:right w:val="none" w:sz="0" w:space="0" w:color="auto"/>
      </w:divBdr>
    </w:div>
    <w:div w:id="1581717478">
      <w:bodyDiv w:val="1"/>
      <w:marLeft w:val="0"/>
      <w:marRight w:val="0"/>
      <w:marTop w:val="0"/>
      <w:marBottom w:val="0"/>
      <w:divBdr>
        <w:top w:val="none" w:sz="0" w:space="0" w:color="auto"/>
        <w:left w:val="none" w:sz="0" w:space="0" w:color="auto"/>
        <w:bottom w:val="none" w:sz="0" w:space="0" w:color="auto"/>
        <w:right w:val="none" w:sz="0" w:space="0" w:color="auto"/>
      </w:divBdr>
    </w:div>
    <w:div w:id="1601721845">
      <w:bodyDiv w:val="1"/>
      <w:marLeft w:val="0"/>
      <w:marRight w:val="0"/>
      <w:marTop w:val="0"/>
      <w:marBottom w:val="0"/>
      <w:divBdr>
        <w:top w:val="none" w:sz="0" w:space="0" w:color="auto"/>
        <w:left w:val="none" w:sz="0" w:space="0" w:color="auto"/>
        <w:bottom w:val="none" w:sz="0" w:space="0" w:color="auto"/>
        <w:right w:val="none" w:sz="0" w:space="0" w:color="auto"/>
      </w:divBdr>
    </w:div>
    <w:div w:id="1611428470">
      <w:bodyDiv w:val="1"/>
      <w:marLeft w:val="0"/>
      <w:marRight w:val="0"/>
      <w:marTop w:val="0"/>
      <w:marBottom w:val="0"/>
      <w:divBdr>
        <w:top w:val="none" w:sz="0" w:space="0" w:color="auto"/>
        <w:left w:val="none" w:sz="0" w:space="0" w:color="auto"/>
        <w:bottom w:val="none" w:sz="0" w:space="0" w:color="auto"/>
        <w:right w:val="none" w:sz="0" w:space="0" w:color="auto"/>
      </w:divBdr>
      <w:divsChild>
        <w:div w:id="1189563803">
          <w:marLeft w:val="0"/>
          <w:marRight w:val="0"/>
          <w:marTop w:val="0"/>
          <w:marBottom w:val="0"/>
          <w:divBdr>
            <w:top w:val="none" w:sz="0" w:space="0" w:color="auto"/>
            <w:left w:val="none" w:sz="0" w:space="0" w:color="auto"/>
            <w:bottom w:val="none" w:sz="0" w:space="0" w:color="auto"/>
            <w:right w:val="none" w:sz="0" w:space="0" w:color="auto"/>
          </w:divBdr>
        </w:div>
      </w:divsChild>
    </w:div>
    <w:div w:id="1619681751">
      <w:bodyDiv w:val="1"/>
      <w:marLeft w:val="0"/>
      <w:marRight w:val="0"/>
      <w:marTop w:val="0"/>
      <w:marBottom w:val="0"/>
      <w:divBdr>
        <w:top w:val="none" w:sz="0" w:space="0" w:color="auto"/>
        <w:left w:val="none" w:sz="0" w:space="0" w:color="auto"/>
        <w:bottom w:val="none" w:sz="0" w:space="0" w:color="auto"/>
        <w:right w:val="none" w:sz="0" w:space="0" w:color="auto"/>
      </w:divBdr>
    </w:div>
    <w:div w:id="1627271749">
      <w:bodyDiv w:val="1"/>
      <w:marLeft w:val="0"/>
      <w:marRight w:val="0"/>
      <w:marTop w:val="0"/>
      <w:marBottom w:val="0"/>
      <w:divBdr>
        <w:top w:val="none" w:sz="0" w:space="0" w:color="auto"/>
        <w:left w:val="none" w:sz="0" w:space="0" w:color="auto"/>
        <w:bottom w:val="none" w:sz="0" w:space="0" w:color="auto"/>
        <w:right w:val="none" w:sz="0" w:space="0" w:color="auto"/>
      </w:divBdr>
    </w:div>
    <w:div w:id="1628124411">
      <w:bodyDiv w:val="1"/>
      <w:marLeft w:val="0"/>
      <w:marRight w:val="0"/>
      <w:marTop w:val="0"/>
      <w:marBottom w:val="0"/>
      <w:divBdr>
        <w:top w:val="none" w:sz="0" w:space="0" w:color="auto"/>
        <w:left w:val="none" w:sz="0" w:space="0" w:color="auto"/>
        <w:bottom w:val="none" w:sz="0" w:space="0" w:color="auto"/>
        <w:right w:val="none" w:sz="0" w:space="0" w:color="auto"/>
      </w:divBdr>
    </w:div>
    <w:div w:id="1636987826">
      <w:bodyDiv w:val="1"/>
      <w:marLeft w:val="0"/>
      <w:marRight w:val="0"/>
      <w:marTop w:val="0"/>
      <w:marBottom w:val="0"/>
      <w:divBdr>
        <w:top w:val="none" w:sz="0" w:space="0" w:color="auto"/>
        <w:left w:val="none" w:sz="0" w:space="0" w:color="auto"/>
        <w:bottom w:val="none" w:sz="0" w:space="0" w:color="auto"/>
        <w:right w:val="none" w:sz="0" w:space="0" w:color="auto"/>
      </w:divBdr>
    </w:div>
    <w:div w:id="1639649409">
      <w:bodyDiv w:val="1"/>
      <w:marLeft w:val="0"/>
      <w:marRight w:val="0"/>
      <w:marTop w:val="0"/>
      <w:marBottom w:val="0"/>
      <w:divBdr>
        <w:top w:val="none" w:sz="0" w:space="0" w:color="auto"/>
        <w:left w:val="none" w:sz="0" w:space="0" w:color="auto"/>
        <w:bottom w:val="none" w:sz="0" w:space="0" w:color="auto"/>
        <w:right w:val="none" w:sz="0" w:space="0" w:color="auto"/>
      </w:divBdr>
    </w:div>
    <w:div w:id="1646156332">
      <w:bodyDiv w:val="1"/>
      <w:marLeft w:val="0"/>
      <w:marRight w:val="0"/>
      <w:marTop w:val="0"/>
      <w:marBottom w:val="0"/>
      <w:divBdr>
        <w:top w:val="none" w:sz="0" w:space="0" w:color="auto"/>
        <w:left w:val="none" w:sz="0" w:space="0" w:color="auto"/>
        <w:bottom w:val="none" w:sz="0" w:space="0" w:color="auto"/>
        <w:right w:val="none" w:sz="0" w:space="0" w:color="auto"/>
      </w:divBdr>
    </w:div>
    <w:div w:id="1652556622">
      <w:bodyDiv w:val="1"/>
      <w:marLeft w:val="0"/>
      <w:marRight w:val="0"/>
      <w:marTop w:val="0"/>
      <w:marBottom w:val="0"/>
      <w:divBdr>
        <w:top w:val="none" w:sz="0" w:space="0" w:color="auto"/>
        <w:left w:val="none" w:sz="0" w:space="0" w:color="auto"/>
        <w:bottom w:val="none" w:sz="0" w:space="0" w:color="auto"/>
        <w:right w:val="none" w:sz="0" w:space="0" w:color="auto"/>
      </w:divBdr>
    </w:div>
    <w:div w:id="1661538033">
      <w:bodyDiv w:val="1"/>
      <w:marLeft w:val="0"/>
      <w:marRight w:val="0"/>
      <w:marTop w:val="0"/>
      <w:marBottom w:val="0"/>
      <w:divBdr>
        <w:top w:val="none" w:sz="0" w:space="0" w:color="auto"/>
        <w:left w:val="none" w:sz="0" w:space="0" w:color="auto"/>
        <w:bottom w:val="none" w:sz="0" w:space="0" w:color="auto"/>
        <w:right w:val="none" w:sz="0" w:space="0" w:color="auto"/>
      </w:divBdr>
    </w:div>
    <w:div w:id="1662850312">
      <w:bodyDiv w:val="1"/>
      <w:marLeft w:val="0"/>
      <w:marRight w:val="0"/>
      <w:marTop w:val="0"/>
      <w:marBottom w:val="0"/>
      <w:divBdr>
        <w:top w:val="none" w:sz="0" w:space="0" w:color="auto"/>
        <w:left w:val="none" w:sz="0" w:space="0" w:color="auto"/>
        <w:bottom w:val="none" w:sz="0" w:space="0" w:color="auto"/>
        <w:right w:val="none" w:sz="0" w:space="0" w:color="auto"/>
      </w:divBdr>
    </w:div>
    <w:div w:id="1677267772">
      <w:bodyDiv w:val="1"/>
      <w:marLeft w:val="0"/>
      <w:marRight w:val="0"/>
      <w:marTop w:val="0"/>
      <w:marBottom w:val="0"/>
      <w:divBdr>
        <w:top w:val="none" w:sz="0" w:space="0" w:color="auto"/>
        <w:left w:val="none" w:sz="0" w:space="0" w:color="auto"/>
        <w:bottom w:val="none" w:sz="0" w:space="0" w:color="auto"/>
        <w:right w:val="none" w:sz="0" w:space="0" w:color="auto"/>
      </w:divBdr>
    </w:div>
    <w:div w:id="1705864962">
      <w:bodyDiv w:val="1"/>
      <w:marLeft w:val="0"/>
      <w:marRight w:val="0"/>
      <w:marTop w:val="0"/>
      <w:marBottom w:val="0"/>
      <w:divBdr>
        <w:top w:val="none" w:sz="0" w:space="0" w:color="auto"/>
        <w:left w:val="none" w:sz="0" w:space="0" w:color="auto"/>
        <w:bottom w:val="none" w:sz="0" w:space="0" w:color="auto"/>
        <w:right w:val="none" w:sz="0" w:space="0" w:color="auto"/>
      </w:divBdr>
    </w:div>
    <w:div w:id="1708069230">
      <w:bodyDiv w:val="1"/>
      <w:marLeft w:val="0"/>
      <w:marRight w:val="0"/>
      <w:marTop w:val="0"/>
      <w:marBottom w:val="0"/>
      <w:divBdr>
        <w:top w:val="none" w:sz="0" w:space="0" w:color="auto"/>
        <w:left w:val="none" w:sz="0" w:space="0" w:color="auto"/>
        <w:bottom w:val="none" w:sz="0" w:space="0" w:color="auto"/>
        <w:right w:val="none" w:sz="0" w:space="0" w:color="auto"/>
      </w:divBdr>
    </w:div>
    <w:div w:id="1743091683">
      <w:bodyDiv w:val="1"/>
      <w:marLeft w:val="0"/>
      <w:marRight w:val="0"/>
      <w:marTop w:val="0"/>
      <w:marBottom w:val="0"/>
      <w:divBdr>
        <w:top w:val="none" w:sz="0" w:space="0" w:color="auto"/>
        <w:left w:val="none" w:sz="0" w:space="0" w:color="auto"/>
        <w:bottom w:val="none" w:sz="0" w:space="0" w:color="auto"/>
        <w:right w:val="none" w:sz="0" w:space="0" w:color="auto"/>
      </w:divBdr>
    </w:div>
    <w:div w:id="1743680409">
      <w:bodyDiv w:val="1"/>
      <w:marLeft w:val="0"/>
      <w:marRight w:val="0"/>
      <w:marTop w:val="0"/>
      <w:marBottom w:val="0"/>
      <w:divBdr>
        <w:top w:val="none" w:sz="0" w:space="0" w:color="auto"/>
        <w:left w:val="none" w:sz="0" w:space="0" w:color="auto"/>
        <w:bottom w:val="none" w:sz="0" w:space="0" w:color="auto"/>
        <w:right w:val="none" w:sz="0" w:space="0" w:color="auto"/>
      </w:divBdr>
    </w:div>
    <w:div w:id="1748991649">
      <w:bodyDiv w:val="1"/>
      <w:marLeft w:val="0"/>
      <w:marRight w:val="0"/>
      <w:marTop w:val="0"/>
      <w:marBottom w:val="0"/>
      <w:divBdr>
        <w:top w:val="none" w:sz="0" w:space="0" w:color="auto"/>
        <w:left w:val="none" w:sz="0" w:space="0" w:color="auto"/>
        <w:bottom w:val="none" w:sz="0" w:space="0" w:color="auto"/>
        <w:right w:val="none" w:sz="0" w:space="0" w:color="auto"/>
      </w:divBdr>
    </w:div>
    <w:div w:id="1776485224">
      <w:bodyDiv w:val="1"/>
      <w:marLeft w:val="0"/>
      <w:marRight w:val="0"/>
      <w:marTop w:val="0"/>
      <w:marBottom w:val="0"/>
      <w:divBdr>
        <w:top w:val="none" w:sz="0" w:space="0" w:color="auto"/>
        <w:left w:val="none" w:sz="0" w:space="0" w:color="auto"/>
        <w:bottom w:val="none" w:sz="0" w:space="0" w:color="auto"/>
        <w:right w:val="none" w:sz="0" w:space="0" w:color="auto"/>
      </w:divBdr>
    </w:div>
    <w:div w:id="1779644865">
      <w:bodyDiv w:val="1"/>
      <w:marLeft w:val="0"/>
      <w:marRight w:val="0"/>
      <w:marTop w:val="0"/>
      <w:marBottom w:val="0"/>
      <w:divBdr>
        <w:top w:val="none" w:sz="0" w:space="0" w:color="auto"/>
        <w:left w:val="none" w:sz="0" w:space="0" w:color="auto"/>
        <w:bottom w:val="none" w:sz="0" w:space="0" w:color="auto"/>
        <w:right w:val="none" w:sz="0" w:space="0" w:color="auto"/>
      </w:divBdr>
    </w:div>
    <w:div w:id="1786149893">
      <w:bodyDiv w:val="1"/>
      <w:marLeft w:val="0"/>
      <w:marRight w:val="0"/>
      <w:marTop w:val="0"/>
      <w:marBottom w:val="0"/>
      <w:divBdr>
        <w:top w:val="none" w:sz="0" w:space="0" w:color="auto"/>
        <w:left w:val="none" w:sz="0" w:space="0" w:color="auto"/>
        <w:bottom w:val="none" w:sz="0" w:space="0" w:color="auto"/>
        <w:right w:val="none" w:sz="0" w:space="0" w:color="auto"/>
      </w:divBdr>
    </w:div>
    <w:div w:id="1801922932">
      <w:bodyDiv w:val="1"/>
      <w:marLeft w:val="0"/>
      <w:marRight w:val="0"/>
      <w:marTop w:val="0"/>
      <w:marBottom w:val="0"/>
      <w:divBdr>
        <w:top w:val="none" w:sz="0" w:space="0" w:color="auto"/>
        <w:left w:val="none" w:sz="0" w:space="0" w:color="auto"/>
        <w:bottom w:val="none" w:sz="0" w:space="0" w:color="auto"/>
        <w:right w:val="none" w:sz="0" w:space="0" w:color="auto"/>
      </w:divBdr>
    </w:div>
    <w:div w:id="1810442676">
      <w:bodyDiv w:val="1"/>
      <w:marLeft w:val="0"/>
      <w:marRight w:val="0"/>
      <w:marTop w:val="0"/>
      <w:marBottom w:val="0"/>
      <w:divBdr>
        <w:top w:val="none" w:sz="0" w:space="0" w:color="auto"/>
        <w:left w:val="none" w:sz="0" w:space="0" w:color="auto"/>
        <w:bottom w:val="none" w:sz="0" w:space="0" w:color="auto"/>
        <w:right w:val="none" w:sz="0" w:space="0" w:color="auto"/>
      </w:divBdr>
    </w:div>
    <w:div w:id="1812791850">
      <w:bodyDiv w:val="1"/>
      <w:marLeft w:val="0"/>
      <w:marRight w:val="0"/>
      <w:marTop w:val="0"/>
      <w:marBottom w:val="0"/>
      <w:divBdr>
        <w:top w:val="none" w:sz="0" w:space="0" w:color="auto"/>
        <w:left w:val="none" w:sz="0" w:space="0" w:color="auto"/>
        <w:bottom w:val="none" w:sz="0" w:space="0" w:color="auto"/>
        <w:right w:val="none" w:sz="0" w:space="0" w:color="auto"/>
      </w:divBdr>
    </w:div>
    <w:div w:id="1874151204">
      <w:bodyDiv w:val="1"/>
      <w:marLeft w:val="0"/>
      <w:marRight w:val="0"/>
      <w:marTop w:val="0"/>
      <w:marBottom w:val="0"/>
      <w:divBdr>
        <w:top w:val="none" w:sz="0" w:space="0" w:color="auto"/>
        <w:left w:val="none" w:sz="0" w:space="0" w:color="auto"/>
        <w:bottom w:val="none" w:sz="0" w:space="0" w:color="auto"/>
        <w:right w:val="none" w:sz="0" w:space="0" w:color="auto"/>
      </w:divBdr>
    </w:div>
    <w:div w:id="1880164798">
      <w:bodyDiv w:val="1"/>
      <w:marLeft w:val="0"/>
      <w:marRight w:val="0"/>
      <w:marTop w:val="0"/>
      <w:marBottom w:val="0"/>
      <w:divBdr>
        <w:top w:val="none" w:sz="0" w:space="0" w:color="auto"/>
        <w:left w:val="none" w:sz="0" w:space="0" w:color="auto"/>
        <w:bottom w:val="none" w:sz="0" w:space="0" w:color="auto"/>
        <w:right w:val="none" w:sz="0" w:space="0" w:color="auto"/>
      </w:divBdr>
    </w:div>
    <w:div w:id="1884518443">
      <w:bodyDiv w:val="1"/>
      <w:marLeft w:val="0"/>
      <w:marRight w:val="0"/>
      <w:marTop w:val="0"/>
      <w:marBottom w:val="0"/>
      <w:divBdr>
        <w:top w:val="none" w:sz="0" w:space="0" w:color="auto"/>
        <w:left w:val="none" w:sz="0" w:space="0" w:color="auto"/>
        <w:bottom w:val="none" w:sz="0" w:space="0" w:color="auto"/>
        <w:right w:val="none" w:sz="0" w:space="0" w:color="auto"/>
      </w:divBdr>
    </w:div>
    <w:div w:id="1914704276">
      <w:bodyDiv w:val="1"/>
      <w:marLeft w:val="0"/>
      <w:marRight w:val="0"/>
      <w:marTop w:val="0"/>
      <w:marBottom w:val="0"/>
      <w:divBdr>
        <w:top w:val="none" w:sz="0" w:space="0" w:color="auto"/>
        <w:left w:val="none" w:sz="0" w:space="0" w:color="auto"/>
        <w:bottom w:val="none" w:sz="0" w:space="0" w:color="auto"/>
        <w:right w:val="none" w:sz="0" w:space="0" w:color="auto"/>
      </w:divBdr>
    </w:div>
    <w:div w:id="1916814872">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51624362">
      <w:bodyDiv w:val="1"/>
      <w:marLeft w:val="0"/>
      <w:marRight w:val="0"/>
      <w:marTop w:val="0"/>
      <w:marBottom w:val="0"/>
      <w:divBdr>
        <w:top w:val="none" w:sz="0" w:space="0" w:color="auto"/>
        <w:left w:val="none" w:sz="0" w:space="0" w:color="auto"/>
        <w:bottom w:val="none" w:sz="0" w:space="0" w:color="auto"/>
        <w:right w:val="none" w:sz="0" w:space="0" w:color="auto"/>
      </w:divBdr>
    </w:div>
    <w:div w:id="1953200458">
      <w:bodyDiv w:val="1"/>
      <w:marLeft w:val="0"/>
      <w:marRight w:val="0"/>
      <w:marTop w:val="0"/>
      <w:marBottom w:val="0"/>
      <w:divBdr>
        <w:top w:val="none" w:sz="0" w:space="0" w:color="auto"/>
        <w:left w:val="none" w:sz="0" w:space="0" w:color="auto"/>
        <w:bottom w:val="none" w:sz="0" w:space="0" w:color="auto"/>
        <w:right w:val="none" w:sz="0" w:space="0" w:color="auto"/>
      </w:divBdr>
    </w:div>
    <w:div w:id="1987392273">
      <w:bodyDiv w:val="1"/>
      <w:marLeft w:val="0"/>
      <w:marRight w:val="0"/>
      <w:marTop w:val="0"/>
      <w:marBottom w:val="0"/>
      <w:divBdr>
        <w:top w:val="none" w:sz="0" w:space="0" w:color="auto"/>
        <w:left w:val="none" w:sz="0" w:space="0" w:color="auto"/>
        <w:bottom w:val="none" w:sz="0" w:space="0" w:color="auto"/>
        <w:right w:val="none" w:sz="0" w:space="0" w:color="auto"/>
      </w:divBdr>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0650157">
      <w:bodyDiv w:val="1"/>
      <w:marLeft w:val="0"/>
      <w:marRight w:val="0"/>
      <w:marTop w:val="0"/>
      <w:marBottom w:val="0"/>
      <w:divBdr>
        <w:top w:val="none" w:sz="0" w:space="0" w:color="auto"/>
        <w:left w:val="none" w:sz="0" w:space="0" w:color="auto"/>
        <w:bottom w:val="none" w:sz="0" w:space="0" w:color="auto"/>
        <w:right w:val="none" w:sz="0" w:space="0" w:color="auto"/>
      </w:divBdr>
    </w:div>
    <w:div w:id="2004581592">
      <w:bodyDiv w:val="1"/>
      <w:marLeft w:val="0"/>
      <w:marRight w:val="0"/>
      <w:marTop w:val="0"/>
      <w:marBottom w:val="0"/>
      <w:divBdr>
        <w:top w:val="none" w:sz="0" w:space="0" w:color="auto"/>
        <w:left w:val="none" w:sz="0" w:space="0" w:color="auto"/>
        <w:bottom w:val="none" w:sz="0" w:space="0" w:color="auto"/>
        <w:right w:val="none" w:sz="0" w:space="0" w:color="auto"/>
      </w:divBdr>
      <w:divsChild>
        <w:div w:id="32385590">
          <w:marLeft w:val="0"/>
          <w:marRight w:val="0"/>
          <w:marTop w:val="0"/>
          <w:marBottom w:val="0"/>
          <w:divBdr>
            <w:top w:val="none" w:sz="0" w:space="0" w:color="auto"/>
            <w:left w:val="none" w:sz="0" w:space="0" w:color="auto"/>
            <w:bottom w:val="none" w:sz="0" w:space="0" w:color="auto"/>
            <w:right w:val="none" w:sz="0" w:space="0" w:color="auto"/>
          </w:divBdr>
          <w:divsChild>
            <w:div w:id="63644411">
              <w:marLeft w:val="0"/>
              <w:marRight w:val="0"/>
              <w:marTop w:val="0"/>
              <w:marBottom w:val="0"/>
              <w:divBdr>
                <w:top w:val="none" w:sz="0" w:space="0" w:color="auto"/>
                <w:left w:val="none" w:sz="0" w:space="0" w:color="auto"/>
                <w:bottom w:val="none" w:sz="0" w:space="0" w:color="auto"/>
                <w:right w:val="none" w:sz="0" w:space="0" w:color="auto"/>
              </w:divBdr>
            </w:div>
            <w:div w:id="121195447">
              <w:marLeft w:val="0"/>
              <w:marRight w:val="0"/>
              <w:marTop w:val="0"/>
              <w:marBottom w:val="0"/>
              <w:divBdr>
                <w:top w:val="none" w:sz="0" w:space="0" w:color="auto"/>
                <w:left w:val="none" w:sz="0" w:space="0" w:color="auto"/>
                <w:bottom w:val="none" w:sz="0" w:space="0" w:color="auto"/>
                <w:right w:val="none" w:sz="0" w:space="0" w:color="auto"/>
              </w:divBdr>
            </w:div>
            <w:div w:id="872577679">
              <w:marLeft w:val="0"/>
              <w:marRight w:val="0"/>
              <w:marTop w:val="0"/>
              <w:marBottom w:val="0"/>
              <w:divBdr>
                <w:top w:val="none" w:sz="0" w:space="0" w:color="auto"/>
                <w:left w:val="none" w:sz="0" w:space="0" w:color="auto"/>
                <w:bottom w:val="none" w:sz="0" w:space="0" w:color="auto"/>
                <w:right w:val="none" w:sz="0" w:space="0" w:color="auto"/>
              </w:divBdr>
            </w:div>
            <w:div w:id="1311322080">
              <w:marLeft w:val="0"/>
              <w:marRight w:val="0"/>
              <w:marTop w:val="0"/>
              <w:marBottom w:val="0"/>
              <w:divBdr>
                <w:top w:val="none" w:sz="0" w:space="0" w:color="auto"/>
                <w:left w:val="none" w:sz="0" w:space="0" w:color="auto"/>
                <w:bottom w:val="none" w:sz="0" w:space="0" w:color="auto"/>
                <w:right w:val="none" w:sz="0" w:space="0" w:color="auto"/>
              </w:divBdr>
            </w:div>
          </w:divsChild>
        </w:div>
        <w:div w:id="33430778">
          <w:marLeft w:val="0"/>
          <w:marRight w:val="0"/>
          <w:marTop w:val="0"/>
          <w:marBottom w:val="0"/>
          <w:divBdr>
            <w:top w:val="none" w:sz="0" w:space="0" w:color="auto"/>
            <w:left w:val="none" w:sz="0" w:space="0" w:color="auto"/>
            <w:bottom w:val="none" w:sz="0" w:space="0" w:color="auto"/>
            <w:right w:val="none" w:sz="0" w:space="0" w:color="auto"/>
          </w:divBdr>
        </w:div>
        <w:div w:id="51467522">
          <w:marLeft w:val="0"/>
          <w:marRight w:val="0"/>
          <w:marTop w:val="0"/>
          <w:marBottom w:val="0"/>
          <w:divBdr>
            <w:top w:val="none" w:sz="0" w:space="0" w:color="auto"/>
            <w:left w:val="none" w:sz="0" w:space="0" w:color="auto"/>
            <w:bottom w:val="none" w:sz="0" w:space="0" w:color="auto"/>
            <w:right w:val="none" w:sz="0" w:space="0" w:color="auto"/>
          </w:divBdr>
        </w:div>
        <w:div w:id="67730828">
          <w:marLeft w:val="0"/>
          <w:marRight w:val="0"/>
          <w:marTop w:val="0"/>
          <w:marBottom w:val="0"/>
          <w:divBdr>
            <w:top w:val="none" w:sz="0" w:space="0" w:color="auto"/>
            <w:left w:val="none" w:sz="0" w:space="0" w:color="auto"/>
            <w:bottom w:val="none" w:sz="0" w:space="0" w:color="auto"/>
            <w:right w:val="none" w:sz="0" w:space="0" w:color="auto"/>
          </w:divBdr>
          <w:divsChild>
            <w:div w:id="164636254">
              <w:marLeft w:val="0"/>
              <w:marRight w:val="0"/>
              <w:marTop w:val="0"/>
              <w:marBottom w:val="0"/>
              <w:divBdr>
                <w:top w:val="none" w:sz="0" w:space="0" w:color="auto"/>
                <w:left w:val="none" w:sz="0" w:space="0" w:color="auto"/>
                <w:bottom w:val="none" w:sz="0" w:space="0" w:color="auto"/>
                <w:right w:val="none" w:sz="0" w:space="0" w:color="auto"/>
              </w:divBdr>
            </w:div>
            <w:div w:id="462308527">
              <w:marLeft w:val="0"/>
              <w:marRight w:val="0"/>
              <w:marTop w:val="0"/>
              <w:marBottom w:val="0"/>
              <w:divBdr>
                <w:top w:val="none" w:sz="0" w:space="0" w:color="auto"/>
                <w:left w:val="none" w:sz="0" w:space="0" w:color="auto"/>
                <w:bottom w:val="none" w:sz="0" w:space="0" w:color="auto"/>
                <w:right w:val="none" w:sz="0" w:space="0" w:color="auto"/>
              </w:divBdr>
            </w:div>
            <w:div w:id="1029454448">
              <w:marLeft w:val="0"/>
              <w:marRight w:val="0"/>
              <w:marTop w:val="0"/>
              <w:marBottom w:val="0"/>
              <w:divBdr>
                <w:top w:val="none" w:sz="0" w:space="0" w:color="auto"/>
                <w:left w:val="none" w:sz="0" w:space="0" w:color="auto"/>
                <w:bottom w:val="none" w:sz="0" w:space="0" w:color="auto"/>
                <w:right w:val="none" w:sz="0" w:space="0" w:color="auto"/>
              </w:divBdr>
            </w:div>
            <w:div w:id="2022127650">
              <w:marLeft w:val="0"/>
              <w:marRight w:val="0"/>
              <w:marTop w:val="0"/>
              <w:marBottom w:val="0"/>
              <w:divBdr>
                <w:top w:val="none" w:sz="0" w:space="0" w:color="auto"/>
                <w:left w:val="none" w:sz="0" w:space="0" w:color="auto"/>
                <w:bottom w:val="none" w:sz="0" w:space="0" w:color="auto"/>
                <w:right w:val="none" w:sz="0" w:space="0" w:color="auto"/>
              </w:divBdr>
            </w:div>
            <w:div w:id="2141072454">
              <w:marLeft w:val="0"/>
              <w:marRight w:val="0"/>
              <w:marTop w:val="0"/>
              <w:marBottom w:val="0"/>
              <w:divBdr>
                <w:top w:val="none" w:sz="0" w:space="0" w:color="auto"/>
                <w:left w:val="none" w:sz="0" w:space="0" w:color="auto"/>
                <w:bottom w:val="none" w:sz="0" w:space="0" w:color="auto"/>
                <w:right w:val="none" w:sz="0" w:space="0" w:color="auto"/>
              </w:divBdr>
            </w:div>
          </w:divsChild>
        </w:div>
        <w:div w:id="79840049">
          <w:marLeft w:val="0"/>
          <w:marRight w:val="0"/>
          <w:marTop w:val="0"/>
          <w:marBottom w:val="0"/>
          <w:divBdr>
            <w:top w:val="none" w:sz="0" w:space="0" w:color="auto"/>
            <w:left w:val="none" w:sz="0" w:space="0" w:color="auto"/>
            <w:bottom w:val="none" w:sz="0" w:space="0" w:color="auto"/>
            <w:right w:val="none" w:sz="0" w:space="0" w:color="auto"/>
          </w:divBdr>
          <w:divsChild>
            <w:div w:id="254747472">
              <w:marLeft w:val="0"/>
              <w:marRight w:val="0"/>
              <w:marTop w:val="0"/>
              <w:marBottom w:val="0"/>
              <w:divBdr>
                <w:top w:val="none" w:sz="0" w:space="0" w:color="auto"/>
                <w:left w:val="none" w:sz="0" w:space="0" w:color="auto"/>
                <w:bottom w:val="none" w:sz="0" w:space="0" w:color="auto"/>
                <w:right w:val="none" w:sz="0" w:space="0" w:color="auto"/>
              </w:divBdr>
            </w:div>
            <w:div w:id="906382863">
              <w:marLeft w:val="0"/>
              <w:marRight w:val="0"/>
              <w:marTop w:val="0"/>
              <w:marBottom w:val="0"/>
              <w:divBdr>
                <w:top w:val="none" w:sz="0" w:space="0" w:color="auto"/>
                <w:left w:val="none" w:sz="0" w:space="0" w:color="auto"/>
                <w:bottom w:val="none" w:sz="0" w:space="0" w:color="auto"/>
                <w:right w:val="none" w:sz="0" w:space="0" w:color="auto"/>
              </w:divBdr>
            </w:div>
            <w:div w:id="1679504004">
              <w:marLeft w:val="0"/>
              <w:marRight w:val="0"/>
              <w:marTop w:val="0"/>
              <w:marBottom w:val="0"/>
              <w:divBdr>
                <w:top w:val="none" w:sz="0" w:space="0" w:color="auto"/>
                <w:left w:val="none" w:sz="0" w:space="0" w:color="auto"/>
                <w:bottom w:val="none" w:sz="0" w:space="0" w:color="auto"/>
                <w:right w:val="none" w:sz="0" w:space="0" w:color="auto"/>
              </w:divBdr>
            </w:div>
          </w:divsChild>
        </w:div>
        <w:div w:id="161315600">
          <w:marLeft w:val="0"/>
          <w:marRight w:val="0"/>
          <w:marTop w:val="0"/>
          <w:marBottom w:val="0"/>
          <w:divBdr>
            <w:top w:val="none" w:sz="0" w:space="0" w:color="auto"/>
            <w:left w:val="none" w:sz="0" w:space="0" w:color="auto"/>
            <w:bottom w:val="none" w:sz="0" w:space="0" w:color="auto"/>
            <w:right w:val="none" w:sz="0" w:space="0" w:color="auto"/>
          </w:divBdr>
        </w:div>
        <w:div w:id="257562549">
          <w:marLeft w:val="0"/>
          <w:marRight w:val="0"/>
          <w:marTop w:val="0"/>
          <w:marBottom w:val="0"/>
          <w:divBdr>
            <w:top w:val="none" w:sz="0" w:space="0" w:color="auto"/>
            <w:left w:val="none" w:sz="0" w:space="0" w:color="auto"/>
            <w:bottom w:val="none" w:sz="0" w:space="0" w:color="auto"/>
            <w:right w:val="none" w:sz="0" w:space="0" w:color="auto"/>
          </w:divBdr>
          <w:divsChild>
            <w:div w:id="545488384">
              <w:marLeft w:val="0"/>
              <w:marRight w:val="0"/>
              <w:marTop w:val="0"/>
              <w:marBottom w:val="0"/>
              <w:divBdr>
                <w:top w:val="none" w:sz="0" w:space="0" w:color="auto"/>
                <w:left w:val="none" w:sz="0" w:space="0" w:color="auto"/>
                <w:bottom w:val="none" w:sz="0" w:space="0" w:color="auto"/>
                <w:right w:val="none" w:sz="0" w:space="0" w:color="auto"/>
              </w:divBdr>
            </w:div>
            <w:div w:id="635335310">
              <w:marLeft w:val="0"/>
              <w:marRight w:val="0"/>
              <w:marTop w:val="0"/>
              <w:marBottom w:val="0"/>
              <w:divBdr>
                <w:top w:val="none" w:sz="0" w:space="0" w:color="auto"/>
                <w:left w:val="none" w:sz="0" w:space="0" w:color="auto"/>
                <w:bottom w:val="none" w:sz="0" w:space="0" w:color="auto"/>
                <w:right w:val="none" w:sz="0" w:space="0" w:color="auto"/>
              </w:divBdr>
            </w:div>
            <w:div w:id="946691666">
              <w:marLeft w:val="0"/>
              <w:marRight w:val="0"/>
              <w:marTop w:val="0"/>
              <w:marBottom w:val="0"/>
              <w:divBdr>
                <w:top w:val="none" w:sz="0" w:space="0" w:color="auto"/>
                <w:left w:val="none" w:sz="0" w:space="0" w:color="auto"/>
                <w:bottom w:val="none" w:sz="0" w:space="0" w:color="auto"/>
                <w:right w:val="none" w:sz="0" w:space="0" w:color="auto"/>
              </w:divBdr>
            </w:div>
            <w:div w:id="1319768503">
              <w:marLeft w:val="0"/>
              <w:marRight w:val="0"/>
              <w:marTop w:val="0"/>
              <w:marBottom w:val="0"/>
              <w:divBdr>
                <w:top w:val="none" w:sz="0" w:space="0" w:color="auto"/>
                <w:left w:val="none" w:sz="0" w:space="0" w:color="auto"/>
                <w:bottom w:val="none" w:sz="0" w:space="0" w:color="auto"/>
                <w:right w:val="none" w:sz="0" w:space="0" w:color="auto"/>
              </w:divBdr>
            </w:div>
            <w:div w:id="1481188033">
              <w:marLeft w:val="0"/>
              <w:marRight w:val="0"/>
              <w:marTop w:val="0"/>
              <w:marBottom w:val="0"/>
              <w:divBdr>
                <w:top w:val="none" w:sz="0" w:space="0" w:color="auto"/>
                <w:left w:val="none" w:sz="0" w:space="0" w:color="auto"/>
                <w:bottom w:val="none" w:sz="0" w:space="0" w:color="auto"/>
                <w:right w:val="none" w:sz="0" w:space="0" w:color="auto"/>
              </w:divBdr>
            </w:div>
          </w:divsChild>
        </w:div>
        <w:div w:id="372467671">
          <w:marLeft w:val="0"/>
          <w:marRight w:val="0"/>
          <w:marTop w:val="0"/>
          <w:marBottom w:val="0"/>
          <w:divBdr>
            <w:top w:val="none" w:sz="0" w:space="0" w:color="auto"/>
            <w:left w:val="none" w:sz="0" w:space="0" w:color="auto"/>
            <w:bottom w:val="none" w:sz="0" w:space="0" w:color="auto"/>
            <w:right w:val="none" w:sz="0" w:space="0" w:color="auto"/>
          </w:divBdr>
        </w:div>
        <w:div w:id="399445974">
          <w:marLeft w:val="0"/>
          <w:marRight w:val="0"/>
          <w:marTop w:val="0"/>
          <w:marBottom w:val="0"/>
          <w:divBdr>
            <w:top w:val="none" w:sz="0" w:space="0" w:color="auto"/>
            <w:left w:val="none" w:sz="0" w:space="0" w:color="auto"/>
            <w:bottom w:val="none" w:sz="0" w:space="0" w:color="auto"/>
            <w:right w:val="none" w:sz="0" w:space="0" w:color="auto"/>
          </w:divBdr>
          <w:divsChild>
            <w:div w:id="106000726">
              <w:marLeft w:val="0"/>
              <w:marRight w:val="0"/>
              <w:marTop w:val="0"/>
              <w:marBottom w:val="0"/>
              <w:divBdr>
                <w:top w:val="none" w:sz="0" w:space="0" w:color="auto"/>
                <w:left w:val="none" w:sz="0" w:space="0" w:color="auto"/>
                <w:bottom w:val="none" w:sz="0" w:space="0" w:color="auto"/>
                <w:right w:val="none" w:sz="0" w:space="0" w:color="auto"/>
              </w:divBdr>
            </w:div>
            <w:div w:id="698820337">
              <w:marLeft w:val="0"/>
              <w:marRight w:val="0"/>
              <w:marTop w:val="0"/>
              <w:marBottom w:val="0"/>
              <w:divBdr>
                <w:top w:val="none" w:sz="0" w:space="0" w:color="auto"/>
                <w:left w:val="none" w:sz="0" w:space="0" w:color="auto"/>
                <w:bottom w:val="none" w:sz="0" w:space="0" w:color="auto"/>
                <w:right w:val="none" w:sz="0" w:space="0" w:color="auto"/>
              </w:divBdr>
            </w:div>
            <w:div w:id="996957722">
              <w:marLeft w:val="0"/>
              <w:marRight w:val="0"/>
              <w:marTop w:val="0"/>
              <w:marBottom w:val="0"/>
              <w:divBdr>
                <w:top w:val="none" w:sz="0" w:space="0" w:color="auto"/>
                <w:left w:val="none" w:sz="0" w:space="0" w:color="auto"/>
                <w:bottom w:val="none" w:sz="0" w:space="0" w:color="auto"/>
                <w:right w:val="none" w:sz="0" w:space="0" w:color="auto"/>
              </w:divBdr>
            </w:div>
            <w:div w:id="1894541263">
              <w:marLeft w:val="0"/>
              <w:marRight w:val="0"/>
              <w:marTop w:val="0"/>
              <w:marBottom w:val="0"/>
              <w:divBdr>
                <w:top w:val="none" w:sz="0" w:space="0" w:color="auto"/>
                <w:left w:val="none" w:sz="0" w:space="0" w:color="auto"/>
                <w:bottom w:val="none" w:sz="0" w:space="0" w:color="auto"/>
                <w:right w:val="none" w:sz="0" w:space="0" w:color="auto"/>
              </w:divBdr>
            </w:div>
          </w:divsChild>
        </w:div>
        <w:div w:id="417873539">
          <w:marLeft w:val="0"/>
          <w:marRight w:val="0"/>
          <w:marTop w:val="0"/>
          <w:marBottom w:val="0"/>
          <w:divBdr>
            <w:top w:val="none" w:sz="0" w:space="0" w:color="auto"/>
            <w:left w:val="none" w:sz="0" w:space="0" w:color="auto"/>
            <w:bottom w:val="none" w:sz="0" w:space="0" w:color="auto"/>
            <w:right w:val="none" w:sz="0" w:space="0" w:color="auto"/>
          </w:divBdr>
          <w:divsChild>
            <w:div w:id="307982499">
              <w:marLeft w:val="0"/>
              <w:marRight w:val="0"/>
              <w:marTop w:val="0"/>
              <w:marBottom w:val="0"/>
              <w:divBdr>
                <w:top w:val="none" w:sz="0" w:space="0" w:color="auto"/>
                <w:left w:val="none" w:sz="0" w:space="0" w:color="auto"/>
                <w:bottom w:val="none" w:sz="0" w:space="0" w:color="auto"/>
                <w:right w:val="none" w:sz="0" w:space="0" w:color="auto"/>
              </w:divBdr>
            </w:div>
            <w:div w:id="461535735">
              <w:marLeft w:val="0"/>
              <w:marRight w:val="0"/>
              <w:marTop w:val="0"/>
              <w:marBottom w:val="0"/>
              <w:divBdr>
                <w:top w:val="none" w:sz="0" w:space="0" w:color="auto"/>
                <w:left w:val="none" w:sz="0" w:space="0" w:color="auto"/>
                <w:bottom w:val="none" w:sz="0" w:space="0" w:color="auto"/>
                <w:right w:val="none" w:sz="0" w:space="0" w:color="auto"/>
              </w:divBdr>
            </w:div>
            <w:div w:id="711466412">
              <w:marLeft w:val="0"/>
              <w:marRight w:val="0"/>
              <w:marTop w:val="0"/>
              <w:marBottom w:val="0"/>
              <w:divBdr>
                <w:top w:val="none" w:sz="0" w:space="0" w:color="auto"/>
                <w:left w:val="none" w:sz="0" w:space="0" w:color="auto"/>
                <w:bottom w:val="none" w:sz="0" w:space="0" w:color="auto"/>
                <w:right w:val="none" w:sz="0" w:space="0" w:color="auto"/>
              </w:divBdr>
            </w:div>
            <w:div w:id="1031078486">
              <w:marLeft w:val="0"/>
              <w:marRight w:val="0"/>
              <w:marTop w:val="0"/>
              <w:marBottom w:val="0"/>
              <w:divBdr>
                <w:top w:val="none" w:sz="0" w:space="0" w:color="auto"/>
                <w:left w:val="none" w:sz="0" w:space="0" w:color="auto"/>
                <w:bottom w:val="none" w:sz="0" w:space="0" w:color="auto"/>
                <w:right w:val="none" w:sz="0" w:space="0" w:color="auto"/>
              </w:divBdr>
            </w:div>
            <w:div w:id="1731998047">
              <w:marLeft w:val="0"/>
              <w:marRight w:val="0"/>
              <w:marTop w:val="0"/>
              <w:marBottom w:val="0"/>
              <w:divBdr>
                <w:top w:val="none" w:sz="0" w:space="0" w:color="auto"/>
                <w:left w:val="none" w:sz="0" w:space="0" w:color="auto"/>
                <w:bottom w:val="none" w:sz="0" w:space="0" w:color="auto"/>
                <w:right w:val="none" w:sz="0" w:space="0" w:color="auto"/>
              </w:divBdr>
            </w:div>
          </w:divsChild>
        </w:div>
        <w:div w:id="482238657">
          <w:marLeft w:val="0"/>
          <w:marRight w:val="0"/>
          <w:marTop w:val="0"/>
          <w:marBottom w:val="0"/>
          <w:divBdr>
            <w:top w:val="none" w:sz="0" w:space="0" w:color="auto"/>
            <w:left w:val="none" w:sz="0" w:space="0" w:color="auto"/>
            <w:bottom w:val="none" w:sz="0" w:space="0" w:color="auto"/>
            <w:right w:val="none" w:sz="0" w:space="0" w:color="auto"/>
          </w:divBdr>
        </w:div>
        <w:div w:id="542327099">
          <w:marLeft w:val="0"/>
          <w:marRight w:val="0"/>
          <w:marTop w:val="0"/>
          <w:marBottom w:val="0"/>
          <w:divBdr>
            <w:top w:val="none" w:sz="0" w:space="0" w:color="auto"/>
            <w:left w:val="none" w:sz="0" w:space="0" w:color="auto"/>
            <w:bottom w:val="none" w:sz="0" w:space="0" w:color="auto"/>
            <w:right w:val="none" w:sz="0" w:space="0" w:color="auto"/>
          </w:divBdr>
          <w:divsChild>
            <w:div w:id="288705338">
              <w:marLeft w:val="0"/>
              <w:marRight w:val="0"/>
              <w:marTop w:val="0"/>
              <w:marBottom w:val="0"/>
              <w:divBdr>
                <w:top w:val="none" w:sz="0" w:space="0" w:color="auto"/>
                <w:left w:val="none" w:sz="0" w:space="0" w:color="auto"/>
                <w:bottom w:val="none" w:sz="0" w:space="0" w:color="auto"/>
                <w:right w:val="none" w:sz="0" w:space="0" w:color="auto"/>
              </w:divBdr>
            </w:div>
            <w:div w:id="462037522">
              <w:marLeft w:val="0"/>
              <w:marRight w:val="0"/>
              <w:marTop w:val="0"/>
              <w:marBottom w:val="0"/>
              <w:divBdr>
                <w:top w:val="none" w:sz="0" w:space="0" w:color="auto"/>
                <w:left w:val="none" w:sz="0" w:space="0" w:color="auto"/>
                <w:bottom w:val="none" w:sz="0" w:space="0" w:color="auto"/>
                <w:right w:val="none" w:sz="0" w:space="0" w:color="auto"/>
              </w:divBdr>
            </w:div>
            <w:div w:id="939602441">
              <w:marLeft w:val="0"/>
              <w:marRight w:val="0"/>
              <w:marTop w:val="0"/>
              <w:marBottom w:val="0"/>
              <w:divBdr>
                <w:top w:val="none" w:sz="0" w:space="0" w:color="auto"/>
                <w:left w:val="none" w:sz="0" w:space="0" w:color="auto"/>
                <w:bottom w:val="none" w:sz="0" w:space="0" w:color="auto"/>
                <w:right w:val="none" w:sz="0" w:space="0" w:color="auto"/>
              </w:divBdr>
            </w:div>
          </w:divsChild>
        </w:div>
        <w:div w:id="550268392">
          <w:marLeft w:val="0"/>
          <w:marRight w:val="0"/>
          <w:marTop w:val="0"/>
          <w:marBottom w:val="0"/>
          <w:divBdr>
            <w:top w:val="none" w:sz="0" w:space="0" w:color="auto"/>
            <w:left w:val="none" w:sz="0" w:space="0" w:color="auto"/>
            <w:bottom w:val="none" w:sz="0" w:space="0" w:color="auto"/>
            <w:right w:val="none" w:sz="0" w:space="0" w:color="auto"/>
          </w:divBdr>
          <w:divsChild>
            <w:div w:id="121071983">
              <w:marLeft w:val="0"/>
              <w:marRight w:val="0"/>
              <w:marTop w:val="0"/>
              <w:marBottom w:val="0"/>
              <w:divBdr>
                <w:top w:val="none" w:sz="0" w:space="0" w:color="auto"/>
                <w:left w:val="none" w:sz="0" w:space="0" w:color="auto"/>
                <w:bottom w:val="none" w:sz="0" w:space="0" w:color="auto"/>
                <w:right w:val="none" w:sz="0" w:space="0" w:color="auto"/>
              </w:divBdr>
            </w:div>
            <w:div w:id="1433892739">
              <w:marLeft w:val="0"/>
              <w:marRight w:val="0"/>
              <w:marTop w:val="0"/>
              <w:marBottom w:val="0"/>
              <w:divBdr>
                <w:top w:val="none" w:sz="0" w:space="0" w:color="auto"/>
                <w:left w:val="none" w:sz="0" w:space="0" w:color="auto"/>
                <w:bottom w:val="none" w:sz="0" w:space="0" w:color="auto"/>
                <w:right w:val="none" w:sz="0" w:space="0" w:color="auto"/>
              </w:divBdr>
            </w:div>
            <w:div w:id="1930774267">
              <w:marLeft w:val="0"/>
              <w:marRight w:val="0"/>
              <w:marTop w:val="0"/>
              <w:marBottom w:val="0"/>
              <w:divBdr>
                <w:top w:val="none" w:sz="0" w:space="0" w:color="auto"/>
                <w:left w:val="none" w:sz="0" w:space="0" w:color="auto"/>
                <w:bottom w:val="none" w:sz="0" w:space="0" w:color="auto"/>
                <w:right w:val="none" w:sz="0" w:space="0" w:color="auto"/>
              </w:divBdr>
            </w:div>
          </w:divsChild>
        </w:div>
        <w:div w:id="556208089">
          <w:marLeft w:val="0"/>
          <w:marRight w:val="0"/>
          <w:marTop w:val="0"/>
          <w:marBottom w:val="0"/>
          <w:divBdr>
            <w:top w:val="none" w:sz="0" w:space="0" w:color="auto"/>
            <w:left w:val="none" w:sz="0" w:space="0" w:color="auto"/>
            <w:bottom w:val="none" w:sz="0" w:space="0" w:color="auto"/>
            <w:right w:val="none" w:sz="0" w:space="0" w:color="auto"/>
          </w:divBdr>
        </w:div>
        <w:div w:id="573247545">
          <w:marLeft w:val="0"/>
          <w:marRight w:val="0"/>
          <w:marTop w:val="0"/>
          <w:marBottom w:val="0"/>
          <w:divBdr>
            <w:top w:val="none" w:sz="0" w:space="0" w:color="auto"/>
            <w:left w:val="none" w:sz="0" w:space="0" w:color="auto"/>
            <w:bottom w:val="none" w:sz="0" w:space="0" w:color="auto"/>
            <w:right w:val="none" w:sz="0" w:space="0" w:color="auto"/>
          </w:divBdr>
          <w:divsChild>
            <w:div w:id="113797066">
              <w:marLeft w:val="0"/>
              <w:marRight w:val="0"/>
              <w:marTop w:val="0"/>
              <w:marBottom w:val="0"/>
              <w:divBdr>
                <w:top w:val="none" w:sz="0" w:space="0" w:color="auto"/>
                <w:left w:val="none" w:sz="0" w:space="0" w:color="auto"/>
                <w:bottom w:val="none" w:sz="0" w:space="0" w:color="auto"/>
                <w:right w:val="none" w:sz="0" w:space="0" w:color="auto"/>
              </w:divBdr>
            </w:div>
            <w:div w:id="599725627">
              <w:marLeft w:val="0"/>
              <w:marRight w:val="0"/>
              <w:marTop w:val="0"/>
              <w:marBottom w:val="0"/>
              <w:divBdr>
                <w:top w:val="none" w:sz="0" w:space="0" w:color="auto"/>
                <w:left w:val="none" w:sz="0" w:space="0" w:color="auto"/>
                <w:bottom w:val="none" w:sz="0" w:space="0" w:color="auto"/>
                <w:right w:val="none" w:sz="0" w:space="0" w:color="auto"/>
              </w:divBdr>
            </w:div>
            <w:div w:id="971863299">
              <w:marLeft w:val="0"/>
              <w:marRight w:val="0"/>
              <w:marTop w:val="0"/>
              <w:marBottom w:val="0"/>
              <w:divBdr>
                <w:top w:val="none" w:sz="0" w:space="0" w:color="auto"/>
                <w:left w:val="none" w:sz="0" w:space="0" w:color="auto"/>
                <w:bottom w:val="none" w:sz="0" w:space="0" w:color="auto"/>
                <w:right w:val="none" w:sz="0" w:space="0" w:color="auto"/>
              </w:divBdr>
            </w:div>
            <w:div w:id="1513180851">
              <w:marLeft w:val="0"/>
              <w:marRight w:val="0"/>
              <w:marTop w:val="0"/>
              <w:marBottom w:val="0"/>
              <w:divBdr>
                <w:top w:val="none" w:sz="0" w:space="0" w:color="auto"/>
                <w:left w:val="none" w:sz="0" w:space="0" w:color="auto"/>
                <w:bottom w:val="none" w:sz="0" w:space="0" w:color="auto"/>
                <w:right w:val="none" w:sz="0" w:space="0" w:color="auto"/>
              </w:divBdr>
            </w:div>
          </w:divsChild>
        </w:div>
        <w:div w:id="590748253">
          <w:marLeft w:val="0"/>
          <w:marRight w:val="0"/>
          <w:marTop w:val="0"/>
          <w:marBottom w:val="0"/>
          <w:divBdr>
            <w:top w:val="none" w:sz="0" w:space="0" w:color="auto"/>
            <w:left w:val="none" w:sz="0" w:space="0" w:color="auto"/>
            <w:bottom w:val="none" w:sz="0" w:space="0" w:color="auto"/>
            <w:right w:val="none" w:sz="0" w:space="0" w:color="auto"/>
          </w:divBdr>
        </w:div>
        <w:div w:id="598606223">
          <w:marLeft w:val="0"/>
          <w:marRight w:val="0"/>
          <w:marTop w:val="0"/>
          <w:marBottom w:val="0"/>
          <w:divBdr>
            <w:top w:val="none" w:sz="0" w:space="0" w:color="auto"/>
            <w:left w:val="none" w:sz="0" w:space="0" w:color="auto"/>
            <w:bottom w:val="none" w:sz="0" w:space="0" w:color="auto"/>
            <w:right w:val="none" w:sz="0" w:space="0" w:color="auto"/>
          </w:divBdr>
          <w:divsChild>
            <w:div w:id="1241988809">
              <w:marLeft w:val="0"/>
              <w:marRight w:val="0"/>
              <w:marTop w:val="0"/>
              <w:marBottom w:val="0"/>
              <w:divBdr>
                <w:top w:val="none" w:sz="0" w:space="0" w:color="auto"/>
                <w:left w:val="none" w:sz="0" w:space="0" w:color="auto"/>
                <w:bottom w:val="none" w:sz="0" w:space="0" w:color="auto"/>
                <w:right w:val="none" w:sz="0" w:space="0" w:color="auto"/>
              </w:divBdr>
            </w:div>
            <w:div w:id="1621036838">
              <w:marLeft w:val="0"/>
              <w:marRight w:val="0"/>
              <w:marTop w:val="0"/>
              <w:marBottom w:val="0"/>
              <w:divBdr>
                <w:top w:val="none" w:sz="0" w:space="0" w:color="auto"/>
                <w:left w:val="none" w:sz="0" w:space="0" w:color="auto"/>
                <w:bottom w:val="none" w:sz="0" w:space="0" w:color="auto"/>
                <w:right w:val="none" w:sz="0" w:space="0" w:color="auto"/>
              </w:divBdr>
            </w:div>
          </w:divsChild>
        </w:div>
        <w:div w:id="613900224">
          <w:marLeft w:val="0"/>
          <w:marRight w:val="0"/>
          <w:marTop w:val="0"/>
          <w:marBottom w:val="0"/>
          <w:divBdr>
            <w:top w:val="none" w:sz="0" w:space="0" w:color="auto"/>
            <w:left w:val="none" w:sz="0" w:space="0" w:color="auto"/>
            <w:bottom w:val="none" w:sz="0" w:space="0" w:color="auto"/>
            <w:right w:val="none" w:sz="0" w:space="0" w:color="auto"/>
          </w:divBdr>
        </w:div>
        <w:div w:id="669604532">
          <w:marLeft w:val="0"/>
          <w:marRight w:val="0"/>
          <w:marTop w:val="0"/>
          <w:marBottom w:val="0"/>
          <w:divBdr>
            <w:top w:val="none" w:sz="0" w:space="0" w:color="auto"/>
            <w:left w:val="none" w:sz="0" w:space="0" w:color="auto"/>
            <w:bottom w:val="none" w:sz="0" w:space="0" w:color="auto"/>
            <w:right w:val="none" w:sz="0" w:space="0" w:color="auto"/>
          </w:divBdr>
        </w:div>
        <w:div w:id="681519132">
          <w:marLeft w:val="0"/>
          <w:marRight w:val="0"/>
          <w:marTop w:val="0"/>
          <w:marBottom w:val="0"/>
          <w:divBdr>
            <w:top w:val="none" w:sz="0" w:space="0" w:color="auto"/>
            <w:left w:val="none" w:sz="0" w:space="0" w:color="auto"/>
            <w:bottom w:val="none" w:sz="0" w:space="0" w:color="auto"/>
            <w:right w:val="none" w:sz="0" w:space="0" w:color="auto"/>
          </w:divBdr>
        </w:div>
        <w:div w:id="694772524">
          <w:marLeft w:val="0"/>
          <w:marRight w:val="0"/>
          <w:marTop w:val="0"/>
          <w:marBottom w:val="0"/>
          <w:divBdr>
            <w:top w:val="none" w:sz="0" w:space="0" w:color="auto"/>
            <w:left w:val="none" w:sz="0" w:space="0" w:color="auto"/>
            <w:bottom w:val="none" w:sz="0" w:space="0" w:color="auto"/>
            <w:right w:val="none" w:sz="0" w:space="0" w:color="auto"/>
          </w:divBdr>
        </w:div>
        <w:div w:id="700283665">
          <w:marLeft w:val="0"/>
          <w:marRight w:val="0"/>
          <w:marTop w:val="0"/>
          <w:marBottom w:val="0"/>
          <w:divBdr>
            <w:top w:val="none" w:sz="0" w:space="0" w:color="auto"/>
            <w:left w:val="none" w:sz="0" w:space="0" w:color="auto"/>
            <w:bottom w:val="none" w:sz="0" w:space="0" w:color="auto"/>
            <w:right w:val="none" w:sz="0" w:space="0" w:color="auto"/>
          </w:divBdr>
          <w:divsChild>
            <w:div w:id="531497894">
              <w:marLeft w:val="0"/>
              <w:marRight w:val="0"/>
              <w:marTop w:val="0"/>
              <w:marBottom w:val="0"/>
              <w:divBdr>
                <w:top w:val="none" w:sz="0" w:space="0" w:color="auto"/>
                <w:left w:val="none" w:sz="0" w:space="0" w:color="auto"/>
                <w:bottom w:val="none" w:sz="0" w:space="0" w:color="auto"/>
                <w:right w:val="none" w:sz="0" w:space="0" w:color="auto"/>
              </w:divBdr>
            </w:div>
            <w:div w:id="2132243038">
              <w:marLeft w:val="0"/>
              <w:marRight w:val="0"/>
              <w:marTop w:val="0"/>
              <w:marBottom w:val="0"/>
              <w:divBdr>
                <w:top w:val="none" w:sz="0" w:space="0" w:color="auto"/>
                <w:left w:val="none" w:sz="0" w:space="0" w:color="auto"/>
                <w:bottom w:val="none" w:sz="0" w:space="0" w:color="auto"/>
                <w:right w:val="none" w:sz="0" w:space="0" w:color="auto"/>
              </w:divBdr>
            </w:div>
          </w:divsChild>
        </w:div>
        <w:div w:id="725836238">
          <w:marLeft w:val="0"/>
          <w:marRight w:val="0"/>
          <w:marTop w:val="0"/>
          <w:marBottom w:val="0"/>
          <w:divBdr>
            <w:top w:val="none" w:sz="0" w:space="0" w:color="auto"/>
            <w:left w:val="none" w:sz="0" w:space="0" w:color="auto"/>
            <w:bottom w:val="none" w:sz="0" w:space="0" w:color="auto"/>
            <w:right w:val="none" w:sz="0" w:space="0" w:color="auto"/>
          </w:divBdr>
        </w:div>
        <w:div w:id="736711086">
          <w:marLeft w:val="0"/>
          <w:marRight w:val="0"/>
          <w:marTop w:val="0"/>
          <w:marBottom w:val="0"/>
          <w:divBdr>
            <w:top w:val="none" w:sz="0" w:space="0" w:color="auto"/>
            <w:left w:val="none" w:sz="0" w:space="0" w:color="auto"/>
            <w:bottom w:val="none" w:sz="0" w:space="0" w:color="auto"/>
            <w:right w:val="none" w:sz="0" w:space="0" w:color="auto"/>
          </w:divBdr>
          <w:divsChild>
            <w:div w:id="633607170">
              <w:marLeft w:val="0"/>
              <w:marRight w:val="0"/>
              <w:marTop w:val="0"/>
              <w:marBottom w:val="0"/>
              <w:divBdr>
                <w:top w:val="none" w:sz="0" w:space="0" w:color="auto"/>
                <w:left w:val="none" w:sz="0" w:space="0" w:color="auto"/>
                <w:bottom w:val="none" w:sz="0" w:space="0" w:color="auto"/>
                <w:right w:val="none" w:sz="0" w:space="0" w:color="auto"/>
              </w:divBdr>
            </w:div>
            <w:div w:id="789055809">
              <w:marLeft w:val="0"/>
              <w:marRight w:val="0"/>
              <w:marTop w:val="0"/>
              <w:marBottom w:val="0"/>
              <w:divBdr>
                <w:top w:val="none" w:sz="0" w:space="0" w:color="auto"/>
                <w:left w:val="none" w:sz="0" w:space="0" w:color="auto"/>
                <w:bottom w:val="none" w:sz="0" w:space="0" w:color="auto"/>
                <w:right w:val="none" w:sz="0" w:space="0" w:color="auto"/>
              </w:divBdr>
            </w:div>
            <w:div w:id="2002734226">
              <w:marLeft w:val="0"/>
              <w:marRight w:val="0"/>
              <w:marTop w:val="0"/>
              <w:marBottom w:val="0"/>
              <w:divBdr>
                <w:top w:val="none" w:sz="0" w:space="0" w:color="auto"/>
                <w:left w:val="none" w:sz="0" w:space="0" w:color="auto"/>
                <w:bottom w:val="none" w:sz="0" w:space="0" w:color="auto"/>
                <w:right w:val="none" w:sz="0" w:space="0" w:color="auto"/>
              </w:divBdr>
            </w:div>
          </w:divsChild>
        </w:div>
        <w:div w:id="759834561">
          <w:marLeft w:val="0"/>
          <w:marRight w:val="0"/>
          <w:marTop w:val="0"/>
          <w:marBottom w:val="0"/>
          <w:divBdr>
            <w:top w:val="none" w:sz="0" w:space="0" w:color="auto"/>
            <w:left w:val="none" w:sz="0" w:space="0" w:color="auto"/>
            <w:bottom w:val="none" w:sz="0" w:space="0" w:color="auto"/>
            <w:right w:val="none" w:sz="0" w:space="0" w:color="auto"/>
          </w:divBdr>
        </w:div>
        <w:div w:id="769471835">
          <w:marLeft w:val="0"/>
          <w:marRight w:val="0"/>
          <w:marTop w:val="0"/>
          <w:marBottom w:val="0"/>
          <w:divBdr>
            <w:top w:val="none" w:sz="0" w:space="0" w:color="auto"/>
            <w:left w:val="none" w:sz="0" w:space="0" w:color="auto"/>
            <w:bottom w:val="none" w:sz="0" w:space="0" w:color="auto"/>
            <w:right w:val="none" w:sz="0" w:space="0" w:color="auto"/>
          </w:divBdr>
        </w:div>
        <w:div w:id="778338147">
          <w:marLeft w:val="0"/>
          <w:marRight w:val="0"/>
          <w:marTop w:val="0"/>
          <w:marBottom w:val="0"/>
          <w:divBdr>
            <w:top w:val="none" w:sz="0" w:space="0" w:color="auto"/>
            <w:left w:val="none" w:sz="0" w:space="0" w:color="auto"/>
            <w:bottom w:val="none" w:sz="0" w:space="0" w:color="auto"/>
            <w:right w:val="none" w:sz="0" w:space="0" w:color="auto"/>
          </w:divBdr>
          <w:divsChild>
            <w:div w:id="213202984">
              <w:marLeft w:val="0"/>
              <w:marRight w:val="0"/>
              <w:marTop w:val="0"/>
              <w:marBottom w:val="0"/>
              <w:divBdr>
                <w:top w:val="none" w:sz="0" w:space="0" w:color="auto"/>
                <w:left w:val="none" w:sz="0" w:space="0" w:color="auto"/>
                <w:bottom w:val="none" w:sz="0" w:space="0" w:color="auto"/>
                <w:right w:val="none" w:sz="0" w:space="0" w:color="auto"/>
              </w:divBdr>
            </w:div>
            <w:div w:id="740710108">
              <w:marLeft w:val="0"/>
              <w:marRight w:val="0"/>
              <w:marTop w:val="0"/>
              <w:marBottom w:val="0"/>
              <w:divBdr>
                <w:top w:val="none" w:sz="0" w:space="0" w:color="auto"/>
                <w:left w:val="none" w:sz="0" w:space="0" w:color="auto"/>
                <w:bottom w:val="none" w:sz="0" w:space="0" w:color="auto"/>
                <w:right w:val="none" w:sz="0" w:space="0" w:color="auto"/>
              </w:divBdr>
            </w:div>
            <w:div w:id="1163352140">
              <w:marLeft w:val="0"/>
              <w:marRight w:val="0"/>
              <w:marTop w:val="0"/>
              <w:marBottom w:val="0"/>
              <w:divBdr>
                <w:top w:val="none" w:sz="0" w:space="0" w:color="auto"/>
                <w:left w:val="none" w:sz="0" w:space="0" w:color="auto"/>
                <w:bottom w:val="none" w:sz="0" w:space="0" w:color="auto"/>
                <w:right w:val="none" w:sz="0" w:space="0" w:color="auto"/>
              </w:divBdr>
            </w:div>
            <w:div w:id="1648433582">
              <w:marLeft w:val="0"/>
              <w:marRight w:val="0"/>
              <w:marTop w:val="0"/>
              <w:marBottom w:val="0"/>
              <w:divBdr>
                <w:top w:val="none" w:sz="0" w:space="0" w:color="auto"/>
                <w:left w:val="none" w:sz="0" w:space="0" w:color="auto"/>
                <w:bottom w:val="none" w:sz="0" w:space="0" w:color="auto"/>
                <w:right w:val="none" w:sz="0" w:space="0" w:color="auto"/>
              </w:divBdr>
            </w:div>
            <w:div w:id="1891383181">
              <w:marLeft w:val="0"/>
              <w:marRight w:val="0"/>
              <w:marTop w:val="0"/>
              <w:marBottom w:val="0"/>
              <w:divBdr>
                <w:top w:val="none" w:sz="0" w:space="0" w:color="auto"/>
                <w:left w:val="none" w:sz="0" w:space="0" w:color="auto"/>
                <w:bottom w:val="none" w:sz="0" w:space="0" w:color="auto"/>
                <w:right w:val="none" w:sz="0" w:space="0" w:color="auto"/>
              </w:divBdr>
            </w:div>
          </w:divsChild>
        </w:div>
        <w:div w:id="785660706">
          <w:marLeft w:val="0"/>
          <w:marRight w:val="0"/>
          <w:marTop w:val="0"/>
          <w:marBottom w:val="0"/>
          <w:divBdr>
            <w:top w:val="none" w:sz="0" w:space="0" w:color="auto"/>
            <w:left w:val="none" w:sz="0" w:space="0" w:color="auto"/>
            <w:bottom w:val="none" w:sz="0" w:space="0" w:color="auto"/>
            <w:right w:val="none" w:sz="0" w:space="0" w:color="auto"/>
          </w:divBdr>
        </w:div>
        <w:div w:id="787427396">
          <w:marLeft w:val="0"/>
          <w:marRight w:val="0"/>
          <w:marTop w:val="0"/>
          <w:marBottom w:val="0"/>
          <w:divBdr>
            <w:top w:val="none" w:sz="0" w:space="0" w:color="auto"/>
            <w:left w:val="none" w:sz="0" w:space="0" w:color="auto"/>
            <w:bottom w:val="none" w:sz="0" w:space="0" w:color="auto"/>
            <w:right w:val="none" w:sz="0" w:space="0" w:color="auto"/>
          </w:divBdr>
          <w:divsChild>
            <w:div w:id="1066487336">
              <w:marLeft w:val="0"/>
              <w:marRight w:val="0"/>
              <w:marTop w:val="0"/>
              <w:marBottom w:val="0"/>
              <w:divBdr>
                <w:top w:val="none" w:sz="0" w:space="0" w:color="auto"/>
                <w:left w:val="none" w:sz="0" w:space="0" w:color="auto"/>
                <w:bottom w:val="none" w:sz="0" w:space="0" w:color="auto"/>
                <w:right w:val="none" w:sz="0" w:space="0" w:color="auto"/>
              </w:divBdr>
            </w:div>
            <w:div w:id="1486049886">
              <w:marLeft w:val="0"/>
              <w:marRight w:val="0"/>
              <w:marTop w:val="0"/>
              <w:marBottom w:val="0"/>
              <w:divBdr>
                <w:top w:val="none" w:sz="0" w:space="0" w:color="auto"/>
                <w:left w:val="none" w:sz="0" w:space="0" w:color="auto"/>
                <w:bottom w:val="none" w:sz="0" w:space="0" w:color="auto"/>
                <w:right w:val="none" w:sz="0" w:space="0" w:color="auto"/>
              </w:divBdr>
            </w:div>
            <w:div w:id="1695498039">
              <w:marLeft w:val="0"/>
              <w:marRight w:val="0"/>
              <w:marTop w:val="0"/>
              <w:marBottom w:val="0"/>
              <w:divBdr>
                <w:top w:val="none" w:sz="0" w:space="0" w:color="auto"/>
                <w:left w:val="none" w:sz="0" w:space="0" w:color="auto"/>
                <w:bottom w:val="none" w:sz="0" w:space="0" w:color="auto"/>
                <w:right w:val="none" w:sz="0" w:space="0" w:color="auto"/>
              </w:divBdr>
            </w:div>
            <w:div w:id="2101219154">
              <w:marLeft w:val="0"/>
              <w:marRight w:val="0"/>
              <w:marTop w:val="0"/>
              <w:marBottom w:val="0"/>
              <w:divBdr>
                <w:top w:val="none" w:sz="0" w:space="0" w:color="auto"/>
                <w:left w:val="none" w:sz="0" w:space="0" w:color="auto"/>
                <w:bottom w:val="none" w:sz="0" w:space="0" w:color="auto"/>
                <w:right w:val="none" w:sz="0" w:space="0" w:color="auto"/>
              </w:divBdr>
            </w:div>
          </w:divsChild>
        </w:div>
        <w:div w:id="829056929">
          <w:marLeft w:val="0"/>
          <w:marRight w:val="0"/>
          <w:marTop w:val="0"/>
          <w:marBottom w:val="0"/>
          <w:divBdr>
            <w:top w:val="none" w:sz="0" w:space="0" w:color="auto"/>
            <w:left w:val="none" w:sz="0" w:space="0" w:color="auto"/>
            <w:bottom w:val="none" w:sz="0" w:space="0" w:color="auto"/>
            <w:right w:val="none" w:sz="0" w:space="0" w:color="auto"/>
          </w:divBdr>
        </w:div>
        <w:div w:id="863250993">
          <w:marLeft w:val="0"/>
          <w:marRight w:val="0"/>
          <w:marTop w:val="0"/>
          <w:marBottom w:val="0"/>
          <w:divBdr>
            <w:top w:val="none" w:sz="0" w:space="0" w:color="auto"/>
            <w:left w:val="none" w:sz="0" w:space="0" w:color="auto"/>
            <w:bottom w:val="none" w:sz="0" w:space="0" w:color="auto"/>
            <w:right w:val="none" w:sz="0" w:space="0" w:color="auto"/>
          </w:divBdr>
          <w:divsChild>
            <w:div w:id="309989630">
              <w:marLeft w:val="0"/>
              <w:marRight w:val="0"/>
              <w:marTop w:val="0"/>
              <w:marBottom w:val="0"/>
              <w:divBdr>
                <w:top w:val="none" w:sz="0" w:space="0" w:color="auto"/>
                <w:left w:val="none" w:sz="0" w:space="0" w:color="auto"/>
                <w:bottom w:val="none" w:sz="0" w:space="0" w:color="auto"/>
                <w:right w:val="none" w:sz="0" w:space="0" w:color="auto"/>
              </w:divBdr>
            </w:div>
            <w:div w:id="652415509">
              <w:marLeft w:val="0"/>
              <w:marRight w:val="0"/>
              <w:marTop w:val="0"/>
              <w:marBottom w:val="0"/>
              <w:divBdr>
                <w:top w:val="none" w:sz="0" w:space="0" w:color="auto"/>
                <w:left w:val="none" w:sz="0" w:space="0" w:color="auto"/>
                <w:bottom w:val="none" w:sz="0" w:space="0" w:color="auto"/>
                <w:right w:val="none" w:sz="0" w:space="0" w:color="auto"/>
              </w:divBdr>
            </w:div>
            <w:div w:id="1962758427">
              <w:marLeft w:val="0"/>
              <w:marRight w:val="0"/>
              <w:marTop w:val="0"/>
              <w:marBottom w:val="0"/>
              <w:divBdr>
                <w:top w:val="none" w:sz="0" w:space="0" w:color="auto"/>
                <w:left w:val="none" w:sz="0" w:space="0" w:color="auto"/>
                <w:bottom w:val="none" w:sz="0" w:space="0" w:color="auto"/>
                <w:right w:val="none" w:sz="0" w:space="0" w:color="auto"/>
              </w:divBdr>
            </w:div>
          </w:divsChild>
        </w:div>
        <w:div w:id="883636884">
          <w:marLeft w:val="0"/>
          <w:marRight w:val="0"/>
          <w:marTop w:val="0"/>
          <w:marBottom w:val="0"/>
          <w:divBdr>
            <w:top w:val="none" w:sz="0" w:space="0" w:color="auto"/>
            <w:left w:val="none" w:sz="0" w:space="0" w:color="auto"/>
            <w:bottom w:val="none" w:sz="0" w:space="0" w:color="auto"/>
            <w:right w:val="none" w:sz="0" w:space="0" w:color="auto"/>
          </w:divBdr>
          <w:divsChild>
            <w:div w:id="80378773">
              <w:marLeft w:val="0"/>
              <w:marRight w:val="0"/>
              <w:marTop w:val="0"/>
              <w:marBottom w:val="0"/>
              <w:divBdr>
                <w:top w:val="none" w:sz="0" w:space="0" w:color="auto"/>
                <w:left w:val="none" w:sz="0" w:space="0" w:color="auto"/>
                <w:bottom w:val="none" w:sz="0" w:space="0" w:color="auto"/>
                <w:right w:val="none" w:sz="0" w:space="0" w:color="auto"/>
              </w:divBdr>
            </w:div>
            <w:div w:id="319191884">
              <w:marLeft w:val="0"/>
              <w:marRight w:val="0"/>
              <w:marTop w:val="0"/>
              <w:marBottom w:val="0"/>
              <w:divBdr>
                <w:top w:val="none" w:sz="0" w:space="0" w:color="auto"/>
                <w:left w:val="none" w:sz="0" w:space="0" w:color="auto"/>
                <w:bottom w:val="none" w:sz="0" w:space="0" w:color="auto"/>
                <w:right w:val="none" w:sz="0" w:space="0" w:color="auto"/>
              </w:divBdr>
            </w:div>
            <w:div w:id="377778616">
              <w:marLeft w:val="0"/>
              <w:marRight w:val="0"/>
              <w:marTop w:val="0"/>
              <w:marBottom w:val="0"/>
              <w:divBdr>
                <w:top w:val="none" w:sz="0" w:space="0" w:color="auto"/>
                <w:left w:val="none" w:sz="0" w:space="0" w:color="auto"/>
                <w:bottom w:val="none" w:sz="0" w:space="0" w:color="auto"/>
                <w:right w:val="none" w:sz="0" w:space="0" w:color="auto"/>
              </w:divBdr>
            </w:div>
            <w:div w:id="748190859">
              <w:marLeft w:val="0"/>
              <w:marRight w:val="0"/>
              <w:marTop w:val="0"/>
              <w:marBottom w:val="0"/>
              <w:divBdr>
                <w:top w:val="none" w:sz="0" w:space="0" w:color="auto"/>
                <w:left w:val="none" w:sz="0" w:space="0" w:color="auto"/>
                <w:bottom w:val="none" w:sz="0" w:space="0" w:color="auto"/>
                <w:right w:val="none" w:sz="0" w:space="0" w:color="auto"/>
              </w:divBdr>
            </w:div>
          </w:divsChild>
        </w:div>
        <w:div w:id="907150934">
          <w:marLeft w:val="0"/>
          <w:marRight w:val="0"/>
          <w:marTop w:val="0"/>
          <w:marBottom w:val="0"/>
          <w:divBdr>
            <w:top w:val="none" w:sz="0" w:space="0" w:color="auto"/>
            <w:left w:val="none" w:sz="0" w:space="0" w:color="auto"/>
            <w:bottom w:val="none" w:sz="0" w:space="0" w:color="auto"/>
            <w:right w:val="none" w:sz="0" w:space="0" w:color="auto"/>
          </w:divBdr>
          <w:divsChild>
            <w:div w:id="531917554">
              <w:marLeft w:val="0"/>
              <w:marRight w:val="0"/>
              <w:marTop w:val="0"/>
              <w:marBottom w:val="0"/>
              <w:divBdr>
                <w:top w:val="none" w:sz="0" w:space="0" w:color="auto"/>
                <w:left w:val="none" w:sz="0" w:space="0" w:color="auto"/>
                <w:bottom w:val="none" w:sz="0" w:space="0" w:color="auto"/>
                <w:right w:val="none" w:sz="0" w:space="0" w:color="auto"/>
              </w:divBdr>
            </w:div>
            <w:div w:id="731856634">
              <w:marLeft w:val="0"/>
              <w:marRight w:val="0"/>
              <w:marTop w:val="0"/>
              <w:marBottom w:val="0"/>
              <w:divBdr>
                <w:top w:val="none" w:sz="0" w:space="0" w:color="auto"/>
                <w:left w:val="none" w:sz="0" w:space="0" w:color="auto"/>
                <w:bottom w:val="none" w:sz="0" w:space="0" w:color="auto"/>
                <w:right w:val="none" w:sz="0" w:space="0" w:color="auto"/>
              </w:divBdr>
            </w:div>
            <w:div w:id="1365714961">
              <w:marLeft w:val="0"/>
              <w:marRight w:val="0"/>
              <w:marTop w:val="0"/>
              <w:marBottom w:val="0"/>
              <w:divBdr>
                <w:top w:val="none" w:sz="0" w:space="0" w:color="auto"/>
                <w:left w:val="none" w:sz="0" w:space="0" w:color="auto"/>
                <w:bottom w:val="none" w:sz="0" w:space="0" w:color="auto"/>
                <w:right w:val="none" w:sz="0" w:space="0" w:color="auto"/>
              </w:divBdr>
            </w:div>
            <w:div w:id="1665742057">
              <w:marLeft w:val="0"/>
              <w:marRight w:val="0"/>
              <w:marTop w:val="0"/>
              <w:marBottom w:val="0"/>
              <w:divBdr>
                <w:top w:val="none" w:sz="0" w:space="0" w:color="auto"/>
                <w:left w:val="none" w:sz="0" w:space="0" w:color="auto"/>
                <w:bottom w:val="none" w:sz="0" w:space="0" w:color="auto"/>
                <w:right w:val="none" w:sz="0" w:space="0" w:color="auto"/>
              </w:divBdr>
            </w:div>
            <w:div w:id="2145195938">
              <w:marLeft w:val="0"/>
              <w:marRight w:val="0"/>
              <w:marTop w:val="0"/>
              <w:marBottom w:val="0"/>
              <w:divBdr>
                <w:top w:val="none" w:sz="0" w:space="0" w:color="auto"/>
                <w:left w:val="none" w:sz="0" w:space="0" w:color="auto"/>
                <w:bottom w:val="none" w:sz="0" w:space="0" w:color="auto"/>
                <w:right w:val="none" w:sz="0" w:space="0" w:color="auto"/>
              </w:divBdr>
            </w:div>
          </w:divsChild>
        </w:div>
        <w:div w:id="909272475">
          <w:marLeft w:val="0"/>
          <w:marRight w:val="0"/>
          <w:marTop w:val="0"/>
          <w:marBottom w:val="0"/>
          <w:divBdr>
            <w:top w:val="none" w:sz="0" w:space="0" w:color="auto"/>
            <w:left w:val="none" w:sz="0" w:space="0" w:color="auto"/>
            <w:bottom w:val="none" w:sz="0" w:space="0" w:color="auto"/>
            <w:right w:val="none" w:sz="0" w:space="0" w:color="auto"/>
          </w:divBdr>
        </w:div>
        <w:div w:id="924729480">
          <w:marLeft w:val="0"/>
          <w:marRight w:val="0"/>
          <w:marTop w:val="0"/>
          <w:marBottom w:val="0"/>
          <w:divBdr>
            <w:top w:val="none" w:sz="0" w:space="0" w:color="auto"/>
            <w:left w:val="none" w:sz="0" w:space="0" w:color="auto"/>
            <w:bottom w:val="none" w:sz="0" w:space="0" w:color="auto"/>
            <w:right w:val="none" w:sz="0" w:space="0" w:color="auto"/>
          </w:divBdr>
        </w:div>
        <w:div w:id="1074666255">
          <w:marLeft w:val="0"/>
          <w:marRight w:val="0"/>
          <w:marTop w:val="0"/>
          <w:marBottom w:val="0"/>
          <w:divBdr>
            <w:top w:val="none" w:sz="0" w:space="0" w:color="auto"/>
            <w:left w:val="none" w:sz="0" w:space="0" w:color="auto"/>
            <w:bottom w:val="none" w:sz="0" w:space="0" w:color="auto"/>
            <w:right w:val="none" w:sz="0" w:space="0" w:color="auto"/>
          </w:divBdr>
          <w:divsChild>
            <w:div w:id="271059643">
              <w:marLeft w:val="0"/>
              <w:marRight w:val="0"/>
              <w:marTop w:val="0"/>
              <w:marBottom w:val="0"/>
              <w:divBdr>
                <w:top w:val="none" w:sz="0" w:space="0" w:color="auto"/>
                <w:left w:val="none" w:sz="0" w:space="0" w:color="auto"/>
                <w:bottom w:val="none" w:sz="0" w:space="0" w:color="auto"/>
                <w:right w:val="none" w:sz="0" w:space="0" w:color="auto"/>
              </w:divBdr>
            </w:div>
            <w:div w:id="652484752">
              <w:marLeft w:val="0"/>
              <w:marRight w:val="0"/>
              <w:marTop w:val="0"/>
              <w:marBottom w:val="0"/>
              <w:divBdr>
                <w:top w:val="none" w:sz="0" w:space="0" w:color="auto"/>
                <w:left w:val="none" w:sz="0" w:space="0" w:color="auto"/>
                <w:bottom w:val="none" w:sz="0" w:space="0" w:color="auto"/>
                <w:right w:val="none" w:sz="0" w:space="0" w:color="auto"/>
              </w:divBdr>
            </w:div>
            <w:div w:id="796066194">
              <w:marLeft w:val="0"/>
              <w:marRight w:val="0"/>
              <w:marTop w:val="0"/>
              <w:marBottom w:val="0"/>
              <w:divBdr>
                <w:top w:val="none" w:sz="0" w:space="0" w:color="auto"/>
                <w:left w:val="none" w:sz="0" w:space="0" w:color="auto"/>
                <w:bottom w:val="none" w:sz="0" w:space="0" w:color="auto"/>
                <w:right w:val="none" w:sz="0" w:space="0" w:color="auto"/>
              </w:divBdr>
            </w:div>
            <w:div w:id="865287883">
              <w:marLeft w:val="0"/>
              <w:marRight w:val="0"/>
              <w:marTop w:val="0"/>
              <w:marBottom w:val="0"/>
              <w:divBdr>
                <w:top w:val="none" w:sz="0" w:space="0" w:color="auto"/>
                <w:left w:val="none" w:sz="0" w:space="0" w:color="auto"/>
                <w:bottom w:val="none" w:sz="0" w:space="0" w:color="auto"/>
                <w:right w:val="none" w:sz="0" w:space="0" w:color="auto"/>
              </w:divBdr>
            </w:div>
            <w:div w:id="1176651659">
              <w:marLeft w:val="0"/>
              <w:marRight w:val="0"/>
              <w:marTop w:val="0"/>
              <w:marBottom w:val="0"/>
              <w:divBdr>
                <w:top w:val="none" w:sz="0" w:space="0" w:color="auto"/>
                <w:left w:val="none" w:sz="0" w:space="0" w:color="auto"/>
                <w:bottom w:val="none" w:sz="0" w:space="0" w:color="auto"/>
                <w:right w:val="none" w:sz="0" w:space="0" w:color="auto"/>
              </w:divBdr>
            </w:div>
          </w:divsChild>
        </w:div>
        <w:div w:id="1084691934">
          <w:marLeft w:val="0"/>
          <w:marRight w:val="0"/>
          <w:marTop w:val="0"/>
          <w:marBottom w:val="0"/>
          <w:divBdr>
            <w:top w:val="none" w:sz="0" w:space="0" w:color="auto"/>
            <w:left w:val="none" w:sz="0" w:space="0" w:color="auto"/>
            <w:bottom w:val="none" w:sz="0" w:space="0" w:color="auto"/>
            <w:right w:val="none" w:sz="0" w:space="0" w:color="auto"/>
          </w:divBdr>
        </w:div>
        <w:div w:id="1108507334">
          <w:marLeft w:val="0"/>
          <w:marRight w:val="0"/>
          <w:marTop w:val="0"/>
          <w:marBottom w:val="0"/>
          <w:divBdr>
            <w:top w:val="none" w:sz="0" w:space="0" w:color="auto"/>
            <w:left w:val="none" w:sz="0" w:space="0" w:color="auto"/>
            <w:bottom w:val="none" w:sz="0" w:space="0" w:color="auto"/>
            <w:right w:val="none" w:sz="0" w:space="0" w:color="auto"/>
          </w:divBdr>
        </w:div>
        <w:div w:id="1125124062">
          <w:marLeft w:val="0"/>
          <w:marRight w:val="0"/>
          <w:marTop w:val="0"/>
          <w:marBottom w:val="0"/>
          <w:divBdr>
            <w:top w:val="none" w:sz="0" w:space="0" w:color="auto"/>
            <w:left w:val="none" w:sz="0" w:space="0" w:color="auto"/>
            <w:bottom w:val="none" w:sz="0" w:space="0" w:color="auto"/>
            <w:right w:val="none" w:sz="0" w:space="0" w:color="auto"/>
          </w:divBdr>
        </w:div>
        <w:div w:id="1125386653">
          <w:marLeft w:val="0"/>
          <w:marRight w:val="0"/>
          <w:marTop w:val="0"/>
          <w:marBottom w:val="0"/>
          <w:divBdr>
            <w:top w:val="none" w:sz="0" w:space="0" w:color="auto"/>
            <w:left w:val="none" w:sz="0" w:space="0" w:color="auto"/>
            <w:bottom w:val="none" w:sz="0" w:space="0" w:color="auto"/>
            <w:right w:val="none" w:sz="0" w:space="0" w:color="auto"/>
          </w:divBdr>
        </w:div>
        <w:div w:id="1146817607">
          <w:marLeft w:val="0"/>
          <w:marRight w:val="0"/>
          <w:marTop w:val="0"/>
          <w:marBottom w:val="0"/>
          <w:divBdr>
            <w:top w:val="none" w:sz="0" w:space="0" w:color="auto"/>
            <w:left w:val="none" w:sz="0" w:space="0" w:color="auto"/>
            <w:bottom w:val="none" w:sz="0" w:space="0" w:color="auto"/>
            <w:right w:val="none" w:sz="0" w:space="0" w:color="auto"/>
          </w:divBdr>
        </w:div>
        <w:div w:id="1149707769">
          <w:marLeft w:val="0"/>
          <w:marRight w:val="0"/>
          <w:marTop w:val="0"/>
          <w:marBottom w:val="0"/>
          <w:divBdr>
            <w:top w:val="none" w:sz="0" w:space="0" w:color="auto"/>
            <w:left w:val="none" w:sz="0" w:space="0" w:color="auto"/>
            <w:bottom w:val="none" w:sz="0" w:space="0" w:color="auto"/>
            <w:right w:val="none" w:sz="0" w:space="0" w:color="auto"/>
          </w:divBdr>
        </w:div>
        <w:div w:id="1155682754">
          <w:marLeft w:val="0"/>
          <w:marRight w:val="0"/>
          <w:marTop w:val="0"/>
          <w:marBottom w:val="0"/>
          <w:divBdr>
            <w:top w:val="none" w:sz="0" w:space="0" w:color="auto"/>
            <w:left w:val="none" w:sz="0" w:space="0" w:color="auto"/>
            <w:bottom w:val="none" w:sz="0" w:space="0" w:color="auto"/>
            <w:right w:val="none" w:sz="0" w:space="0" w:color="auto"/>
          </w:divBdr>
        </w:div>
        <w:div w:id="1160390494">
          <w:marLeft w:val="0"/>
          <w:marRight w:val="0"/>
          <w:marTop w:val="0"/>
          <w:marBottom w:val="0"/>
          <w:divBdr>
            <w:top w:val="none" w:sz="0" w:space="0" w:color="auto"/>
            <w:left w:val="none" w:sz="0" w:space="0" w:color="auto"/>
            <w:bottom w:val="none" w:sz="0" w:space="0" w:color="auto"/>
            <w:right w:val="none" w:sz="0" w:space="0" w:color="auto"/>
          </w:divBdr>
        </w:div>
        <w:div w:id="1188443716">
          <w:marLeft w:val="0"/>
          <w:marRight w:val="0"/>
          <w:marTop w:val="0"/>
          <w:marBottom w:val="0"/>
          <w:divBdr>
            <w:top w:val="none" w:sz="0" w:space="0" w:color="auto"/>
            <w:left w:val="none" w:sz="0" w:space="0" w:color="auto"/>
            <w:bottom w:val="none" w:sz="0" w:space="0" w:color="auto"/>
            <w:right w:val="none" w:sz="0" w:space="0" w:color="auto"/>
          </w:divBdr>
        </w:div>
        <w:div w:id="1223518449">
          <w:marLeft w:val="0"/>
          <w:marRight w:val="0"/>
          <w:marTop w:val="0"/>
          <w:marBottom w:val="0"/>
          <w:divBdr>
            <w:top w:val="none" w:sz="0" w:space="0" w:color="auto"/>
            <w:left w:val="none" w:sz="0" w:space="0" w:color="auto"/>
            <w:bottom w:val="none" w:sz="0" w:space="0" w:color="auto"/>
            <w:right w:val="none" w:sz="0" w:space="0" w:color="auto"/>
          </w:divBdr>
        </w:div>
        <w:div w:id="1242252596">
          <w:marLeft w:val="0"/>
          <w:marRight w:val="0"/>
          <w:marTop w:val="0"/>
          <w:marBottom w:val="0"/>
          <w:divBdr>
            <w:top w:val="none" w:sz="0" w:space="0" w:color="auto"/>
            <w:left w:val="none" w:sz="0" w:space="0" w:color="auto"/>
            <w:bottom w:val="none" w:sz="0" w:space="0" w:color="auto"/>
            <w:right w:val="none" w:sz="0" w:space="0" w:color="auto"/>
          </w:divBdr>
          <w:divsChild>
            <w:div w:id="3558604">
              <w:marLeft w:val="0"/>
              <w:marRight w:val="0"/>
              <w:marTop w:val="0"/>
              <w:marBottom w:val="0"/>
              <w:divBdr>
                <w:top w:val="none" w:sz="0" w:space="0" w:color="auto"/>
                <w:left w:val="none" w:sz="0" w:space="0" w:color="auto"/>
                <w:bottom w:val="none" w:sz="0" w:space="0" w:color="auto"/>
                <w:right w:val="none" w:sz="0" w:space="0" w:color="auto"/>
              </w:divBdr>
            </w:div>
            <w:div w:id="1440951269">
              <w:marLeft w:val="0"/>
              <w:marRight w:val="0"/>
              <w:marTop w:val="0"/>
              <w:marBottom w:val="0"/>
              <w:divBdr>
                <w:top w:val="none" w:sz="0" w:space="0" w:color="auto"/>
                <w:left w:val="none" w:sz="0" w:space="0" w:color="auto"/>
                <w:bottom w:val="none" w:sz="0" w:space="0" w:color="auto"/>
                <w:right w:val="none" w:sz="0" w:space="0" w:color="auto"/>
              </w:divBdr>
            </w:div>
            <w:div w:id="1561789630">
              <w:marLeft w:val="0"/>
              <w:marRight w:val="0"/>
              <w:marTop w:val="0"/>
              <w:marBottom w:val="0"/>
              <w:divBdr>
                <w:top w:val="none" w:sz="0" w:space="0" w:color="auto"/>
                <w:left w:val="none" w:sz="0" w:space="0" w:color="auto"/>
                <w:bottom w:val="none" w:sz="0" w:space="0" w:color="auto"/>
                <w:right w:val="none" w:sz="0" w:space="0" w:color="auto"/>
              </w:divBdr>
            </w:div>
          </w:divsChild>
        </w:div>
        <w:div w:id="1285577414">
          <w:marLeft w:val="0"/>
          <w:marRight w:val="0"/>
          <w:marTop w:val="0"/>
          <w:marBottom w:val="0"/>
          <w:divBdr>
            <w:top w:val="none" w:sz="0" w:space="0" w:color="auto"/>
            <w:left w:val="none" w:sz="0" w:space="0" w:color="auto"/>
            <w:bottom w:val="none" w:sz="0" w:space="0" w:color="auto"/>
            <w:right w:val="none" w:sz="0" w:space="0" w:color="auto"/>
          </w:divBdr>
        </w:div>
        <w:div w:id="1292440550">
          <w:marLeft w:val="0"/>
          <w:marRight w:val="0"/>
          <w:marTop w:val="0"/>
          <w:marBottom w:val="0"/>
          <w:divBdr>
            <w:top w:val="none" w:sz="0" w:space="0" w:color="auto"/>
            <w:left w:val="none" w:sz="0" w:space="0" w:color="auto"/>
            <w:bottom w:val="none" w:sz="0" w:space="0" w:color="auto"/>
            <w:right w:val="none" w:sz="0" w:space="0" w:color="auto"/>
          </w:divBdr>
          <w:divsChild>
            <w:div w:id="275447869">
              <w:marLeft w:val="0"/>
              <w:marRight w:val="0"/>
              <w:marTop w:val="0"/>
              <w:marBottom w:val="0"/>
              <w:divBdr>
                <w:top w:val="none" w:sz="0" w:space="0" w:color="auto"/>
                <w:left w:val="none" w:sz="0" w:space="0" w:color="auto"/>
                <w:bottom w:val="none" w:sz="0" w:space="0" w:color="auto"/>
                <w:right w:val="none" w:sz="0" w:space="0" w:color="auto"/>
              </w:divBdr>
            </w:div>
            <w:div w:id="275602162">
              <w:marLeft w:val="0"/>
              <w:marRight w:val="0"/>
              <w:marTop w:val="0"/>
              <w:marBottom w:val="0"/>
              <w:divBdr>
                <w:top w:val="none" w:sz="0" w:space="0" w:color="auto"/>
                <w:left w:val="none" w:sz="0" w:space="0" w:color="auto"/>
                <w:bottom w:val="none" w:sz="0" w:space="0" w:color="auto"/>
                <w:right w:val="none" w:sz="0" w:space="0" w:color="auto"/>
              </w:divBdr>
            </w:div>
            <w:div w:id="851845203">
              <w:marLeft w:val="0"/>
              <w:marRight w:val="0"/>
              <w:marTop w:val="0"/>
              <w:marBottom w:val="0"/>
              <w:divBdr>
                <w:top w:val="none" w:sz="0" w:space="0" w:color="auto"/>
                <w:left w:val="none" w:sz="0" w:space="0" w:color="auto"/>
                <w:bottom w:val="none" w:sz="0" w:space="0" w:color="auto"/>
                <w:right w:val="none" w:sz="0" w:space="0" w:color="auto"/>
              </w:divBdr>
            </w:div>
            <w:div w:id="1819954378">
              <w:marLeft w:val="0"/>
              <w:marRight w:val="0"/>
              <w:marTop w:val="0"/>
              <w:marBottom w:val="0"/>
              <w:divBdr>
                <w:top w:val="none" w:sz="0" w:space="0" w:color="auto"/>
                <w:left w:val="none" w:sz="0" w:space="0" w:color="auto"/>
                <w:bottom w:val="none" w:sz="0" w:space="0" w:color="auto"/>
                <w:right w:val="none" w:sz="0" w:space="0" w:color="auto"/>
              </w:divBdr>
            </w:div>
            <w:div w:id="1883252797">
              <w:marLeft w:val="0"/>
              <w:marRight w:val="0"/>
              <w:marTop w:val="0"/>
              <w:marBottom w:val="0"/>
              <w:divBdr>
                <w:top w:val="none" w:sz="0" w:space="0" w:color="auto"/>
                <w:left w:val="none" w:sz="0" w:space="0" w:color="auto"/>
                <w:bottom w:val="none" w:sz="0" w:space="0" w:color="auto"/>
                <w:right w:val="none" w:sz="0" w:space="0" w:color="auto"/>
              </w:divBdr>
            </w:div>
          </w:divsChild>
        </w:div>
        <w:div w:id="1297222487">
          <w:marLeft w:val="0"/>
          <w:marRight w:val="0"/>
          <w:marTop w:val="0"/>
          <w:marBottom w:val="0"/>
          <w:divBdr>
            <w:top w:val="none" w:sz="0" w:space="0" w:color="auto"/>
            <w:left w:val="none" w:sz="0" w:space="0" w:color="auto"/>
            <w:bottom w:val="none" w:sz="0" w:space="0" w:color="auto"/>
            <w:right w:val="none" w:sz="0" w:space="0" w:color="auto"/>
          </w:divBdr>
          <w:divsChild>
            <w:div w:id="424494542">
              <w:marLeft w:val="0"/>
              <w:marRight w:val="0"/>
              <w:marTop w:val="0"/>
              <w:marBottom w:val="0"/>
              <w:divBdr>
                <w:top w:val="none" w:sz="0" w:space="0" w:color="auto"/>
                <w:left w:val="none" w:sz="0" w:space="0" w:color="auto"/>
                <w:bottom w:val="none" w:sz="0" w:space="0" w:color="auto"/>
                <w:right w:val="none" w:sz="0" w:space="0" w:color="auto"/>
              </w:divBdr>
            </w:div>
            <w:div w:id="1772050417">
              <w:marLeft w:val="0"/>
              <w:marRight w:val="0"/>
              <w:marTop w:val="0"/>
              <w:marBottom w:val="0"/>
              <w:divBdr>
                <w:top w:val="none" w:sz="0" w:space="0" w:color="auto"/>
                <w:left w:val="none" w:sz="0" w:space="0" w:color="auto"/>
                <w:bottom w:val="none" w:sz="0" w:space="0" w:color="auto"/>
                <w:right w:val="none" w:sz="0" w:space="0" w:color="auto"/>
              </w:divBdr>
            </w:div>
          </w:divsChild>
        </w:div>
        <w:div w:id="1319918351">
          <w:marLeft w:val="0"/>
          <w:marRight w:val="0"/>
          <w:marTop w:val="0"/>
          <w:marBottom w:val="0"/>
          <w:divBdr>
            <w:top w:val="none" w:sz="0" w:space="0" w:color="auto"/>
            <w:left w:val="none" w:sz="0" w:space="0" w:color="auto"/>
            <w:bottom w:val="none" w:sz="0" w:space="0" w:color="auto"/>
            <w:right w:val="none" w:sz="0" w:space="0" w:color="auto"/>
          </w:divBdr>
        </w:div>
        <w:div w:id="1334067744">
          <w:marLeft w:val="0"/>
          <w:marRight w:val="0"/>
          <w:marTop w:val="0"/>
          <w:marBottom w:val="0"/>
          <w:divBdr>
            <w:top w:val="none" w:sz="0" w:space="0" w:color="auto"/>
            <w:left w:val="none" w:sz="0" w:space="0" w:color="auto"/>
            <w:bottom w:val="none" w:sz="0" w:space="0" w:color="auto"/>
            <w:right w:val="none" w:sz="0" w:space="0" w:color="auto"/>
          </w:divBdr>
          <w:divsChild>
            <w:div w:id="272900421">
              <w:marLeft w:val="0"/>
              <w:marRight w:val="0"/>
              <w:marTop w:val="0"/>
              <w:marBottom w:val="0"/>
              <w:divBdr>
                <w:top w:val="none" w:sz="0" w:space="0" w:color="auto"/>
                <w:left w:val="none" w:sz="0" w:space="0" w:color="auto"/>
                <w:bottom w:val="none" w:sz="0" w:space="0" w:color="auto"/>
                <w:right w:val="none" w:sz="0" w:space="0" w:color="auto"/>
              </w:divBdr>
            </w:div>
            <w:div w:id="1021856291">
              <w:marLeft w:val="0"/>
              <w:marRight w:val="0"/>
              <w:marTop w:val="0"/>
              <w:marBottom w:val="0"/>
              <w:divBdr>
                <w:top w:val="none" w:sz="0" w:space="0" w:color="auto"/>
                <w:left w:val="none" w:sz="0" w:space="0" w:color="auto"/>
                <w:bottom w:val="none" w:sz="0" w:space="0" w:color="auto"/>
                <w:right w:val="none" w:sz="0" w:space="0" w:color="auto"/>
              </w:divBdr>
            </w:div>
          </w:divsChild>
        </w:div>
        <w:div w:id="1342972160">
          <w:marLeft w:val="0"/>
          <w:marRight w:val="0"/>
          <w:marTop w:val="0"/>
          <w:marBottom w:val="0"/>
          <w:divBdr>
            <w:top w:val="none" w:sz="0" w:space="0" w:color="auto"/>
            <w:left w:val="none" w:sz="0" w:space="0" w:color="auto"/>
            <w:bottom w:val="none" w:sz="0" w:space="0" w:color="auto"/>
            <w:right w:val="none" w:sz="0" w:space="0" w:color="auto"/>
          </w:divBdr>
          <w:divsChild>
            <w:div w:id="121659087">
              <w:marLeft w:val="0"/>
              <w:marRight w:val="0"/>
              <w:marTop w:val="0"/>
              <w:marBottom w:val="0"/>
              <w:divBdr>
                <w:top w:val="none" w:sz="0" w:space="0" w:color="auto"/>
                <w:left w:val="none" w:sz="0" w:space="0" w:color="auto"/>
                <w:bottom w:val="none" w:sz="0" w:space="0" w:color="auto"/>
                <w:right w:val="none" w:sz="0" w:space="0" w:color="auto"/>
              </w:divBdr>
            </w:div>
            <w:div w:id="1534490559">
              <w:marLeft w:val="0"/>
              <w:marRight w:val="0"/>
              <w:marTop w:val="0"/>
              <w:marBottom w:val="0"/>
              <w:divBdr>
                <w:top w:val="none" w:sz="0" w:space="0" w:color="auto"/>
                <w:left w:val="none" w:sz="0" w:space="0" w:color="auto"/>
                <w:bottom w:val="none" w:sz="0" w:space="0" w:color="auto"/>
                <w:right w:val="none" w:sz="0" w:space="0" w:color="auto"/>
              </w:divBdr>
            </w:div>
            <w:div w:id="1763604794">
              <w:marLeft w:val="0"/>
              <w:marRight w:val="0"/>
              <w:marTop w:val="0"/>
              <w:marBottom w:val="0"/>
              <w:divBdr>
                <w:top w:val="none" w:sz="0" w:space="0" w:color="auto"/>
                <w:left w:val="none" w:sz="0" w:space="0" w:color="auto"/>
                <w:bottom w:val="none" w:sz="0" w:space="0" w:color="auto"/>
                <w:right w:val="none" w:sz="0" w:space="0" w:color="auto"/>
              </w:divBdr>
            </w:div>
          </w:divsChild>
        </w:div>
        <w:div w:id="1349720664">
          <w:marLeft w:val="0"/>
          <w:marRight w:val="0"/>
          <w:marTop w:val="0"/>
          <w:marBottom w:val="0"/>
          <w:divBdr>
            <w:top w:val="none" w:sz="0" w:space="0" w:color="auto"/>
            <w:left w:val="none" w:sz="0" w:space="0" w:color="auto"/>
            <w:bottom w:val="none" w:sz="0" w:space="0" w:color="auto"/>
            <w:right w:val="none" w:sz="0" w:space="0" w:color="auto"/>
          </w:divBdr>
        </w:div>
        <w:div w:id="1401172945">
          <w:marLeft w:val="0"/>
          <w:marRight w:val="0"/>
          <w:marTop w:val="0"/>
          <w:marBottom w:val="0"/>
          <w:divBdr>
            <w:top w:val="none" w:sz="0" w:space="0" w:color="auto"/>
            <w:left w:val="none" w:sz="0" w:space="0" w:color="auto"/>
            <w:bottom w:val="none" w:sz="0" w:space="0" w:color="auto"/>
            <w:right w:val="none" w:sz="0" w:space="0" w:color="auto"/>
          </w:divBdr>
        </w:div>
        <w:div w:id="1418479603">
          <w:marLeft w:val="0"/>
          <w:marRight w:val="0"/>
          <w:marTop w:val="0"/>
          <w:marBottom w:val="0"/>
          <w:divBdr>
            <w:top w:val="none" w:sz="0" w:space="0" w:color="auto"/>
            <w:left w:val="none" w:sz="0" w:space="0" w:color="auto"/>
            <w:bottom w:val="none" w:sz="0" w:space="0" w:color="auto"/>
            <w:right w:val="none" w:sz="0" w:space="0" w:color="auto"/>
          </w:divBdr>
          <w:divsChild>
            <w:div w:id="682053095">
              <w:marLeft w:val="0"/>
              <w:marRight w:val="0"/>
              <w:marTop w:val="0"/>
              <w:marBottom w:val="0"/>
              <w:divBdr>
                <w:top w:val="none" w:sz="0" w:space="0" w:color="auto"/>
                <w:left w:val="none" w:sz="0" w:space="0" w:color="auto"/>
                <w:bottom w:val="none" w:sz="0" w:space="0" w:color="auto"/>
                <w:right w:val="none" w:sz="0" w:space="0" w:color="auto"/>
              </w:divBdr>
            </w:div>
            <w:div w:id="929776703">
              <w:marLeft w:val="0"/>
              <w:marRight w:val="0"/>
              <w:marTop w:val="0"/>
              <w:marBottom w:val="0"/>
              <w:divBdr>
                <w:top w:val="none" w:sz="0" w:space="0" w:color="auto"/>
                <w:left w:val="none" w:sz="0" w:space="0" w:color="auto"/>
                <w:bottom w:val="none" w:sz="0" w:space="0" w:color="auto"/>
                <w:right w:val="none" w:sz="0" w:space="0" w:color="auto"/>
              </w:divBdr>
            </w:div>
            <w:div w:id="1069570661">
              <w:marLeft w:val="0"/>
              <w:marRight w:val="0"/>
              <w:marTop w:val="0"/>
              <w:marBottom w:val="0"/>
              <w:divBdr>
                <w:top w:val="none" w:sz="0" w:space="0" w:color="auto"/>
                <w:left w:val="none" w:sz="0" w:space="0" w:color="auto"/>
                <w:bottom w:val="none" w:sz="0" w:space="0" w:color="auto"/>
                <w:right w:val="none" w:sz="0" w:space="0" w:color="auto"/>
              </w:divBdr>
            </w:div>
            <w:div w:id="1262571518">
              <w:marLeft w:val="0"/>
              <w:marRight w:val="0"/>
              <w:marTop w:val="0"/>
              <w:marBottom w:val="0"/>
              <w:divBdr>
                <w:top w:val="none" w:sz="0" w:space="0" w:color="auto"/>
                <w:left w:val="none" w:sz="0" w:space="0" w:color="auto"/>
                <w:bottom w:val="none" w:sz="0" w:space="0" w:color="auto"/>
                <w:right w:val="none" w:sz="0" w:space="0" w:color="auto"/>
              </w:divBdr>
            </w:div>
            <w:div w:id="1917393649">
              <w:marLeft w:val="0"/>
              <w:marRight w:val="0"/>
              <w:marTop w:val="0"/>
              <w:marBottom w:val="0"/>
              <w:divBdr>
                <w:top w:val="none" w:sz="0" w:space="0" w:color="auto"/>
                <w:left w:val="none" w:sz="0" w:space="0" w:color="auto"/>
                <w:bottom w:val="none" w:sz="0" w:space="0" w:color="auto"/>
                <w:right w:val="none" w:sz="0" w:space="0" w:color="auto"/>
              </w:divBdr>
            </w:div>
          </w:divsChild>
        </w:div>
        <w:div w:id="1455714341">
          <w:marLeft w:val="0"/>
          <w:marRight w:val="0"/>
          <w:marTop w:val="0"/>
          <w:marBottom w:val="0"/>
          <w:divBdr>
            <w:top w:val="none" w:sz="0" w:space="0" w:color="auto"/>
            <w:left w:val="none" w:sz="0" w:space="0" w:color="auto"/>
            <w:bottom w:val="none" w:sz="0" w:space="0" w:color="auto"/>
            <w:right w:val="none" w:sz="0" w:space="0" w:color="auto"/>
          </w:divBdr>
          <w:divsChild>
            <w:div w:id="4331498">
              <w:marLeft w:val="0"/>
              <w:marRight w:val="0"/>
              <w:marTop w:val="0"/>
              <w:marBottom w:val="0"/>
              <w:divBdr>
                <w:top w:val="none" w:sz="0" w:space="0" w:color="auto"/>
                <w:left w:val="none" w:sz="0" w:space="0" w:color="auto"/>
                <w:bottom w:val="none" w:sz="0" w:space="0" w:color="auto"/>
                <w:right w:val="none" w:sz="0" w:space="0" w:color="auto"/>
              </w:divBdr>
            </w:div>
            <w:div w:id="396323332">
              <w:marLeft w:val="0"/>
              <w:marRight w:val="0"/>
              <w:marTop w:val="0"/>
              <w:marBottom w:val="0"/>
              <w:divBdr>
                <w:top w:val="none" w:sz="0" w:space="0" w:color="auto"/>
                <w:left w:val="none" w:sz="0" w:space="0" w:color="auto"/>
                <w:bottom w:val="none" w:sz="0" w:space="0" w:color="auto"/>
                <w:right w:val="none" w:sz="0" w:space="0" w:color="auto"/>
              </w:divBdr>
            </w:div>
            <w:div w:id="1262953012">
              <w:marLeft w:val="0"/>
              <w:marRight w:val="0"/>
              <w:marTop w:val="0"/>
              <w:marBottom w:val="0"/>
              <w:divBdr>
                <w:top w:val="none" w:sz="0" w:space="0" w:color="auto"/>
                <w:left w:val="none" w:sz="0" w:space="0" w:color="auto"/>
                <w:bottom w:val="none" w:sz="0" w:space="0" w:color="auto"/>
                <w:right w:val="none" w:sz="0" w:space="0" w:color="auto"/>
              </w:divBdr>
            </w:div>
            <w:div w:id="2080470390">
              <w:marLeft w:val="0"/>
              <w:marRight w:val="0"/>
              <w:marTop w:val="0"/>
              <w:marBottom w:val="0"/>
              <w:divBdr>
                <w:top w:val="none" w:sz="0" w:space="0" w:color="auto"/>
                <w:left w:val="none" w:sz="0" w:space="0" w:color="auto"/>
                <w:bottom w:val="none" w:sz="0" w:space="0" w:color="auto"/>
                <w:right w:val="none" w:sz="0" w:space="0" w:color="auto"/>
              </w:divBdr>
            </w:div>
          </w:divsChild>
        </w:div>
        <w:div w:id="1473281584">
          <w:marLeft w:val="0"/>
          <w:marRight w:val="0"/>
          <w:marTop w:val="0"/>
          <w:marBottom w:val="0"/>
          <w:divBdr>
            <w:top w:val="none" w:sz="0" w:space="0" w:color="auto"/>
            <w:left w:val="none" w:sz="0" w:space="0" w:color="auto"/>
            <w:bottom w:val="none" w:sz="0" w:space="0" w:color="auto"/>
            <w:right w:val="none" w:sz="0" w:space="0" w:color="auto"/>
          </w:divBdr>
        </w:div>
        <w:div w:id="1521122328">
          <w:marLeft w:val="0"/>
          <w:marRight w:val="0"/>
          <w:marTop w:val="0"/>
          <w:marBottom w:val="0"/>
          <w:divBdr>
            <w:top w:val="none" w:sz="0" w:space="0" w:color="auto"/>
            <w:left w:val="none" w:sz="0" w:space="0" w:color="auto"/>
            <w:bottom w:val="none" w:sz="0" w:space="0" w:color="auto"/>
            <w:right w:val="none" w:sz="0" w:space="0" w:color="auto"/>
          </w:divBdr>
        </w:div>
        <w:div w:id="1529222594">
          <w:marLeft w:val="0"/>
          <w:marRight w:val="0"/>
          <w:marTop w:val="0"/>
          <w:marBottom w:val="0"/>
          <w:divBdr>
            <w:top w:val="none" w:sz="0" w:space="0" w:color="auto"/>
            <w:left w:val="none" w:sz="0" w:space="0" w:color="auto"/>
            <w:bottom w:val="none" w:sz="0" w:space="0" w:color="auto"/>
            <w:right w:val="none" w:sz="0" w:space="0" w:color="auto"/>
          </w:divBdr>
          <w:divsChild>
            <w:div w:id="488406686">
              <w:marLeft w:val="0"/>
              <w:marRight w:val="0"/>
              <w:marTop w:val="0"/>
              <w:marBottom w:val="0"/>
              <w:divBdr>
                <w:top w:val="none" w:sz="0" w:space="0" w:color="auto"/>
                <w:left w:val="none" w:sz="0" w:space="0" w:color="auto"/>
                <w:bottom w:val="none" w:sz="0" w:space="0" w:color="auto"/>
                <w:right w:val="none" w:sz="0" w:space="0" w:color="auto"/>
              </w:divBdr>
            </w:div>
            <w:div w:id="514659298">
              <w:marLeft w:val="0"/>
              <w:marRight w:val="0"/>
              <w:marTop w:val="0"/>
              <w:marBottom w:val="0"/>
              <w:divBdr>
                <w:top w:val="none" w:sz="0" w:space="0" w:color="auto"/>
                <w:left w:val="none" w:sz="0" w:space="0" w:color="auto"/>
                <w:bottom w:val="none" w:sz="0" w:space="0" w:color="auto"/>
                <w:right w:val="none" w:sz="0" w:space="0" w:color="auto"/>
              </w:divBdr>
            </w:div>
            <w:div w:id="1246767850">
              <w:marLeft w:val="0"/>
              <w:marRight w:val="0"/>
              <w:marTop w:val="0"/>
              <w:marBottom w:val="0"/>
              <w:divBdr>
                <w:top w:val="none" w:sz="0" w:space="0" w:color="auto"/>
                <w:left w:val="none" w:sz="0" w:space="0" w:color="auto"/>
                <w:bottom w:val="none" w:sz="0" w:space="0" w:color="auto"/>
                <w:right w:val="none" w:sz="0" w:space="0" w:color="auto"/>
              </w:divBdr>
            </w:div>
            <w:div w:id="1764375102">
              <w:marLeft w:val="0"/>
              <w:marRight w:val="0"/>
              <w:marTop w:val="0"/>
              <w:marBottom w:val="0"/>
              <w:divBdr>
                <w:top w:val="none" w:sz="0" w:space="0" w:color="auto"/>
                <w:left w:val="none" w:sz="0" w:space="0" w:color="auto"/>
                <w:bottom w:val="none" w:sz="0" w:space="0" w:color="auto"/>
                <w:right w:val="none" w:sz="0" w:space="0" w:color="auto"/>
              </w:divBdr>
            </w:div>
          </w:divsChild>
        </w:div>
        <w:div w:id="1592814356">
          <w:marLeft w:val="0"/>
          <w:marRight w:val="0"/>
          <w:marTop w:val="0"/>
          <w:marBottom w:val="0"/>
          <w:divBdr>
            <w:top w:val="none" w:sz="0" w:space="0" w:color="auto"/>
            <w:left w:val="none" w:sz="0" w:space="0" w:color="auto"/>
            <w:bottom w:val="none" w:sz="0" w:space="0" w:color="auto"/>
            <w:right w:val="none" w:sz="0" w:space="0" w:color="auto"/>
          </w:divBdr>
        </w:div>
        <w:div w:id="1614094372">
          <w:marLeft w:val="0"/>
          <w:marRight w:val="0"/>
          <w:marTop w:val="0"/>
          <w:marBottom w:val="0"/>
          <w:divBdr>
            <w:top w:val="none" w:sz="0" w:space="0" w:color="auto"/>
            <w:left w:val="none" w:sz="0" w:space="0" w:color="auto"/>
            <w:bottom w:val="none" w:sz="0" w:space="0" w:color="auto"/>
            <w:right w:val="none" w:sz="0" w:space="0" w:color="auto"/>
          </w:divBdr>
        </w:div>
        <w:div w:id="1625456391">
          <w:marLeft w:val="0"/>
          <w:marRight w:val="0"/>
          <w:marTop w:val="0"/>
          <w:marBottom w:val="0"/>
          <w:divBdr>
            <w:top w:val="none" w:sz="0" w:space="0" w:color="auto"/>
            <w:left w:val="none" w:sz="0" w:space="0" w:color="auto"/>
            <w:bottom w:val="none" w:sz="0" w:space="0" w:color="auto"/>
            <w:right w:val="none" w:sz="0" w:space="0" w:color="auto"/>
          </w:divBdr>
        </w:div>
        <w:div w:id="1642076907">
          <w:marLeft w:val="0"/>
          <w:marRight w:val="0"/>
          <w:marTop w:val="0"/>
          <w:marBottom w:val="0"/>
          <w:divBdr>
            <w:top w:val="none" w:sz="0" w:space="0" w:color="auto"/>
            <w:left w:val="none" w:sz="0" w:space="0" w:color="auto"/>
            <w:bottom w:val="none" w:sz="0" w:space="0" w:color="auto"/>
            <w:right w:val="none" w:sz="0" w:space="0" w:color="auto"/>
          </w:divBdr>
          <w:divsChild>
            <w:div w:id="403526654">
              <w:marLeft w:val="0"/>
              <w:marRight w:val="0"/>
              <w:marTop w:val="0"/>
              <w:marBottom w:val="0"/>
              <w:divBdr>
                <w:top w:val="none" w:sz="0" w:space="0" w:color="auto"/>
                <w:left w:val="none" w:sz="0" w:space="0" w:color="auto"/>
                <w:bottom w:val="none" w:sz="0" w:space="0" w:color="auto"/>
                <w:right w:val="none" w:sz="0" w:space="0" w:color="auto"/>
              </w:divBdr>
            </w:div>
            <w:div w:id="479808308">
              <w:marLeft w:val="0"/>
              <w:marRight w:val="0"/>
              <w:marTop w:val="0"/>
              <w:marBottom w:val="0"/>
              <w:divBdr>
                <w:top w:val="none" w:sz="0" w:space="0" w:color="auto"/>
                <w:left w:val="none" w:sz="0" w:space="0" w:color="auto"/>
                <w:bottom w:val="none" w:sz="0" w:space="0" w:color="auto"/>
                <w:right w:val="none" w:sz="0" w:space="0" w:color="auto"/>
              </w:divBdr>
            </w:div>
            <w:div w:id="544754260">
              <w:marLeft w:val="0"/>
              <w:marRight w:val="0"/>
              <w:marTop w:val="0"/>
              <w:marBottom w:val="0"/>
              <w:divBdr>
                <w:top w:val="none" w:sz="0" w:space="0" w:color="auto"/>
                <w:left w:val="none" w:sz="0" w:space="0" w:color="auto"/>
                <w:bottom w:val="none" w:sz="0" w:space="0" w:color="auto"/>
                <w:right w:val="none" w:sz="0" w:space="0" w:color="auto"/>
              </w:divBdr>
            </w:div>
          </w:divsChild>
        </w:div>
        <w:div w:id="1647317205">
          <w:marLeft w:val="0"/>
          <w:marRight w:val="0"/>
          <w:marTop w:val="0"/>
          <w:marBottom w:val="0"/>
          <w:divBdr>
            <w:top w:val="none" w:sz="0" w:space="0" w:color="auto"/>
            <w:left w:val="none" w:sz="0" w:space="0" w:color="auto"/>
            <w:bottom w:val="none" w:sz="0" w:space="0" w:color="auto"/>
            <w:right w:val="none" w:sz="0" w:space="0" w:color="auto"/>
          </w:divBdr>
          <w:divsChild>
            <w:div w:id="283080021">
              <w:marLeft w:val="0"/>
              <w:marRight w:val="0"/>
              <w:marTop w:val="0"/>
              <w:marBottom w:val="0"/>
              <w:divBdr>
                <w:top w:val="none" w:sz="0" w:space="0" w:color="auto"/>
                <w:left w:val="none" w:sz="0" w:space="0" w:color="auto"/>
                <w:bottom w:val="none" w:sz="0" w:space="0" w:color="auto"/>
                <w:right w:val="none" w:sz="0" w:space="0" w:color="auto"/>
              </w:divBdr>
            </w:div>
            <w:div w:id="331227447">
              <w:marLeft w:val="0"/>
              <w:marRight w:val="0"/>
              <w:marTop w:val="0"/>
              <w:marBottom w:val="0"/>
              <w:divBdr>
                <w:top w:val="none" w:sz="0" w:space="0" w:color="auto"/>
                <w:left w:val="none" w:sz="0" w:space="0" w:color="auto"/>
                <w:bottom w:val="none" w:sz="0" w:space="0" w:color="auto"/>
                <w:right w:val="none" w:sz="0" w:space="0" w:color="auto"/>
              </w:divBdr>
            </w:div>
            <w:div w:id="1193347668">
              <w:marLeft w:val="0"/>
              <w:marRight w:val="0"/>
              <w:marTop w:val="0"/>
              <w:marBottom w:val="0"/>
              <w:divBdr>
                <w:top w:val="none" w:sz="0" w:space="0" w:color="auto"/>
                <w:left w:val="none" w:sz="0" w:space="0" w:color="auto"/>
                <w:bottom w:val="none" w:sz="0" w:space="0" w:color="auto"/>
                <w:right w:val="none" w:sz="0" w:space="0" w:color="auto"/>
              </w:divBdr>
            </w:div>
            <w:div w:id="1396467636">
              <w:marLeft w:val="0"/>
              <w:marRight w:val="0"/>
              <w:marTop w:val="0"/>
              <w:marBottom w:val="0"/>
              <w:divBdr>
                <w:top w:val="none" w:sz="0" w:space="0" w:color="auto"/>
                <w:left w:val="none" w:sz="0" w:space="0" w:color="auto"/>
                <w:bottom w:val="none" w:sz="0" w:space="0" w:color="auto"/>
                <w:right w:val="none" w:sz="0" w:space="0" w:color="auto"/>
              </w:divBdr>
            </w:div>
          </w:divsChild>
        </w:div>
        <w:div w:id="1650941764">
          <w:marLeft w:val="0"/>
          <w:marRight w:val="0"/>
          <w:marTop w:val="0"/>
          <w:marBottom w:val="0"/>
          <w:divBdr>
            <w:top w:val="none" w:sz="0" w:space="0" w:color="auto"/>
            <w:left w:val="none" w:sz="0" w:space="0" w:color="auto"/>
            <w:bottom w:val="none" w:sz="0" w:space="0" w:color="auto"/>
            <w:right w:val="none" w:sz="0" w:space="0" w:color="auto"/>
          </w:divBdr>
          <w:divsChild>
            <w:div w:id="621158374">
              <w:marLeft w:val="0"/>
              <w:marRight w:val="0"/>
              <w:marTop w:val="0"/>
              <w:marBottom w:val="0"/>
              <w:divBdr>
                <w:top w:val="none" w:sz="0" w:space="0" w:color="auto"/>
                <w:left w:val="none" w:sz="0" w:space="0" w:color="auto"/>
                <w:bottom w:val="none" w:sz="0" w:space="0" w:color="auto"/>
                <w:right w:val="none" w:sz="0" w:space="0" w:color="auto"/>
              </w:divBdr>
            </w:div>
            <w:div w:id="1470518507">
              <w:marLeft w:val="0"/>
              <w:marRight w:val="0"/>
              <w:marTop w:val="0"/>
              <w:marBottom w:val="0"/>
              <w:divBdr>
                <w:top w:val="none" w:sz="0" w:space="0" w:color="auto"/>
                <w:left w:val="none" w:sz="0" w:space="0" w:color="auto"/>
                <w:bottom w:val="none" w:sz="0" w:space="0" w:color="auto"/>
                <w:right w:val="none" w:sz="0" w:space="0" w:color="auto"/>
              </w:divBdr>
            </w:div>
            <w:div w:id="1544639706">
              <w:marLeft w:val="0"/>
              <w:marRight w:val="0"/>
              <w:marTop w:val="0"/>
              <w:marBottom w:val="0"/>
              <w:divBdr>
                <w:top w:val="none" w:sz="0" w:space="0" w:color="auto"/>
                <w:left w:val="none" w:sz="0" w:space="0" w:color="auto"/>
                <w:bottom w:val="none" w:sz="0" w:space="0" w:color="auto"/>
                <w:right w:val="none" w:sz="0" w:space="0" w:color="auto"/>
              </w:divBdr>
            </w:div>
            <w:div w:id="1872448638">
              <w:marLeft w:val="0"/>
              <w:marRight w:val="0"/>
              <w:marTop w:val="0"/>
              <w:marBottom w:val="0"/>
              <w:divBdr>
                <w:top w:val="none" w:sz="0" w:space="0" w:color="auto"/>
                <w:left w:val="none" w:sz="0" w:space="0" w:color="auto"/>
                <w:bottom w:val="none" w:sz="0" w:space="0" w:color="auto"/>
                <w:right w:val="none" w:sz="0" w:space="0" w:color="auto"/>
              </w:divBdr>
            </w:div>
            <w:div w:id="2056616289">
              <w:marLeft w:val="0"/>
              <w:marRight w:val="0"/>
              <w:marTop w:val="0"/>
              <w:marBottom w:val="0"/>
              <w:divBdr>
                <w:top w:val="none" w:sz="0" w:space="0" w:color="auto"/>
                <w:left w:val="none" w:sz="0" w:space="0" w:color="auto"/>
                <w:bottom w:val="none" w:sz="0" w:space="0" w:color="auto"/>
                <w:right w:val="none" w:sz="0" w:space="0" w:color="auto"/>
              </w:divBdr>
            </w:div>
          </w:divsChild>
        </w:div>
        <w:div w:id="1696880337">
          <w:marLeft w:val="0"/>
          <w:marRight w:val="0"/>
          <w:marTop w:val="0"/>
          <w:marBottom w:val="0"/>
          <w:divBdr>
            <w:top w:val="none" w:sz="0" w:space="0" w:color="auto"/>
            <w:left w:val="none" w:sz="0" w:space="0" w:color="auto"/>
            <w:bottom w:val="none" w:sz="0" w:space="0" w:color="auto"/>
            <w:right w:val="none" w:sz="0" w:space="0" w:color="auto"/>
          </w:divBdr>
        </w:div>
        <w:div w:id="1699500858">
          <w:marLeft w:val="0"/>
          <w:marRight w:val="0"/>
          <w:marTop w:val="0"/>
          <w:marBottom w:val="0"/>
          <w:divBdr>
            <w:top w:val="none" w:sz="0" w:space="0" w:color="auto"/>
            <w:left w:val="none" w:sz="0" w:space="0" w:color="auto"/>
            <w:bottom w:val="none" w:sz="0" w:space="0" w:color="auto"/>
            <w:right w:val="none" w:sz="0" w:space="0" w:color="auto"/>
          </w:divBdr>
        </w:div>
        <w:div w:id="1764959894">
          <w:marLeft w:val="0"/>
          <w:marRight w:val="0"/>
          <w:marTop w:val="0"/>
          <w:marBottom w:val="0"/>
          <w:divBdr>
            <w:top w:val="none" w:sz="0" w:space="0" w:color="auto"/>
            <w:left w:val="none" w:sz="0" w:space="0" w:color="auto"/>
            <w:bottom w:val="none" w:sz="0" w:space="0" w:color="auto"/>
            <w:right w:val="none" w:sz="0" w:space="0" w:color="auto"/>
          </w:divBdr>
        </w:div>
        <w:div w:id="1769766690">
          <w:marLeft w:val="0"/>
          <w:marRight w:val="0"/>
          <w:marTop w:val="0"/>
          <w:marBottom w:val="0"/>
          <w:divBdr>
            <w:top w:val="none" w:sz="0" w:space="0" w:color="auto"/>
            <w:left w:val="none" w:sz="0" w:space="0" w:color="auto"/>
            <w:bottom w:val="none" w:sz="0" w:space="0" w:color="auto"/>
            <w:right w:val="none" w:sz="0" w:space="0" w:color="auto"/>
          </w:divBdr>
          <w:divsChild>
            <w:div w:id="138308685">
              <w:marLeft w:val="0"/>
              <w:marRight w:val="0"/>
              <w:marTop w:val="0"/>
              <w:marBottom w:val="0"/>
              <w:divBdr>
                <w:top w:val="none" w:sz="0" w:space="0" w:color="auto"/>
                <w:left w:val="none" w:sz="0" w:space="0" w:color="auto"/>
                <w:bottom w:val="none" w:sz="0" w:space="0" w:color="auto"/>
                <w:right w:val="none" w:sz="0" w:space="0" w:color="auto"/>
              </w:divBdr>
            </w:div>
            <w:div w:id="352195286">
              <w:marLeft w:val="0"/>
              <w:marRight w:val="0"/>
              <w:marTop w:val="0"/>
              <w:marBottom w:val="0"/>
              <w:divBdr>
                <w:top w:val="none" w:sz="0" w:space="0" w:color="auto"/>
                <w:left w:val="none" w:sz="0" w:space="0" w:color="auto"/>
                <w:bottom w:val="none" w:sz="0" w:space="0" w:color="auto"/>
                <w:right w:val="none" w:sz="0" w:space="0" w:color="auto"/>
              </w:divBdr>
            </w:div>
            <w:div w:id="748189720">
              <w:marLeft w:val="0"/>
              <w:marRight w:val="0"/>
              <w:marTop w:val="0"/>
              <w:marBottom w:val="0"/>
              <w:divBdr>
                <w:top w:val="none" w:sz="0" w:space="0" w:color="auto"/>
                <w:left w:val="none" w:sz="0" w:space="0" w:color="auto"/>
                <w:bottom w:val="none" w:sz="0" w:space="0" w:color="auto"/>
                <w:right w:val="none" w:sz="0" w:space="0" w:color="auto"/>
              </w:divBdr>
            </w:div>
            <w:div w:id="2014334580">
              <w:marLeft w:val="0"/>
              <w:marRight w:val="0"/>
              <w:marTop w:val="0"/>
              <w:marBottom w:val="0"/>
              <w:divBdr>
                <w:top w:val="none" w:sz="0" w:space="0" w:color="auto"/>
                <w:left w:val="none" w:sz="0" w:space="0" w:color="auto"/>
                <w:bottom w:val="none" w:sz="0" w:space="0" w:color="auto"/>
                <w:right w:val="none" w:sz="0" w:space="0" w:color="auto"/>
              </w:divBdr>
            </w:div>
          </w:divsChild>
        </w:div>
        <w:div w:id="1799910016">
          <w:marLeft w:val="0"/>
          <w:marRight w:val="0"/>
          <w:marTop w:val="0"/>
          <w:marBottom w:val="0"/>
          <w:divBdr>
            <w:top w:val="none" w:sz="0" w:space="0" w:color="auto"/>
            <w:left w:val="none" w:sz="0" w:space="0" w:color="auto"/>
            <w:bottom w:val="none" w:sz="0" w:space="0" w:color="auto"/>
            <w:right w:val="none" w:sz="0" w:space="0" w:color="auto"/>
          </w:divBdr>
        </w:div>
        <w:div w:id="1839491702">
          <w:marLeft w:val="0"/>
          <w:marRight w:val="0"/>
          <w:marTop w:val="0"/>
          <w:marBottom w:val="0"/>
          <w:divBdr>
            <w:top w:val="none" w:sz="0" w:space="0" w:color="auto"/>
            <w:left w:val="none" w:sz="0" w:space="0" w:color="auto"/>
            <w:bottom w:val="none" w:sz="0" w:space="0" w:color="auto"/>
            <w:right w:val="none" w:sz="0" w:space="0" w:color="auto"/>
          </w:divBdr>
        </w:div>
        <w:div w:id="1869180940">
          <w:marLeft w:val="0"/>
          <w:marRight w:val="0"/>
          <w:marTop w:val="0"/>
          <w:marBottom w:val="0"/>
          <w:divBdr>
            <w:top w:val="none" w:sz="0" w:space="0" w:color="auto"/>
            <w:left w:val="none" w:sz="0" w:space="0" w:color="auto"/>
            <w:bottom w:val="none" w:sz="0" w:space="0" w:color="auto"/>
            <w:right w:val="none" w:sz="0" w:space="0" w:color="auto"/>
          </w:divBdr>
          <w:divsChild>
            <w:div w:id="827402946">
              <w:marLeft w:val="0"/>
              <w:marRight w:val="0"/>
              <w:marTop w:val="0"/>
              <w:marBottom w:val="0"/>
              <w:divBdr>
                <w:top w:val="none" w:sz="0" w:space="0" w:color="auto"/>
                <w:left w:val="none" w:sz="0" w:space="0" w:color="auto"/>
                <w:bottom w:val="none" w:sz="0" w:space="0" w:color="auto"/>
                <w:right w:val="none" w:sz="0" w:space="0" w:color="auto"/>
              </w:divBdr>
            </w:div>
            <w:div w:id="1690721483">
              <w:marLeft w:val="0"/>
              <w:marRight w:val="0"/>
              <w:marTop w:val="0"/>
              <w:marBottom w:val="0"/>
              <w:divBdr>
                <w:top w:val="none" w:sz="0" w:space="0" w:color="auto"/>
                <w:left w:val="none" w:sz="0" w:space="0" w:color="auto"/>
                <w:bottom w:val="none" w:sz="0" w:space="0" w:color="auto"/>
                <w:right w:val="none" w:sz="0" w:space="0" w:color="auto"/>
              </w:divBdr>
            </w:div>
            <w:div w:id="1933591065">
              <w:marLeft w:val="0"/>
              <w:marRight w:val="0"/>
              <w:marTop w:val="0"/>
              <w:marBottom w:val="0"/>
              <w:divBdr>
                <w:top w:val="none" w:sz="0" w:space="0" w:color="auto"/>
                <w:left w:val="none" w:sz="0" w:space="0" w:color="auto"/>
                <w:bottom w:val="none" w:sz="0" w:space="0" w:color="auto"/>
                <w:right w:val="none" w:sz="0" w:space="0" w:color="auto"/>
              </w:divBdr>
            </w:div>
            <w:div w:id="1988239492">
              <w:marLeft w:val="0"/>
              <w:marRight w:val="0"/>
              <w:marTop w:val="0"/>
              <w:marBottom w:val="0"/>
              <w:divBdr>
                <w:top w:val="none" w:sz="0" w:space="0" w:color="auto"/>
                <w:left w:val="none" w:sz="0" w:space="0" w:color="auto"/>
                <w:bottom w:val="none" w:sz="0" w:space="0" w:color="auto"/>
                <w:right w:val="none" w:sz="0" w:space="0" w:color="auto"/>
              </w:divBdr>
            </w:div>
            <w:div w:id="2120947371">
              <w:marLeft w:val="0"/>
              <w:marRight w:val="0"/>
              <w:marTop w:val="0"/>
              <w:marBottom w:val="0"/>
              <w:divBdr>
                <w:top w:val="none" w:sz="0" w:space="0" w:color="auto"/>
                <w:left w:val="none" w:sz="0" w:space="0" w:color="auto"/>
                <w:bottom w:val="none" w:sz="0" w:space="0" w:color="auto"/>
                <w:right w:val="none" w:sz="0" w:space="0" w:color="auto"/>
              </w:divBdr>
            </w:div>
          </w:divsChild>
        </w:div>
        <w:div w:id="1897662908">
          <w:marLeft w:val="0"/>
          <w:marRight w:val="0"/>
          <w:marTop w:val="0"/>
          <w:marBottom w:val="0"/>
          <w:divBdr>
            <w:top w:val="none" w:sz="0" w:space="0" w:color="auto"/>
            <w:left w:val="none" w:sz="0" w:space="0" w:color="auto"/>
            <w:bottom w:val="none" w:sz="0" w:space="0" w:color="auto"/>
            <w:right w:val="none" w:sz="0" w:space="0" w:color="auto"/>
          </w:divBdr>
        </w:div>
        <w:div w:id="1922904999">
          <w:marLeft w:val="0"/>
          <w:marRight w:val="0"/>
          <w:marTop w:val="0"/>
          <w:marBottom w:val="0"/>
          <w:divBdr>
            <w:top w:val="none" w:sz="0" w:space="0" w:color="auto"/>
            <w:left w:val="none" w:sz="0" w:space="0" w:color="auto"/>
            <w:bottom w:val="none" w:sz="0" w:space="0" w:color="auto"/>
            <w:right w:val="none" w:sz="0" w:space="0" w:color="auto"/>
          </w:divBdr>
        </w:div>
        <w:div w:id="1929923530">
          <w:marLeft w:val="0"/>
          <w:marRight w:val="0"/>
          <w:marTop w:val="0"/>
          <w:marBottom w:val="0"/>
          <w:divBdr>
            <w:top w:val="none" w:sz="0" w:space="0" w:color="auto"/>
            <w:left w:val="none" w:sz="0" w:space="0" w:color="auto"/>
            <w:bottom w:val="none" w:sz="0" w:space="0" w:color="auto"/>
            <w:right w:val="none" w:sz="0" w:space="0" w:color="auto"/>
          </w:divBdr>
        </w:div>
        <w:div w:id="1934703688">
          <w:marLeft w:val="0"/>
          <w:marRight w:val="0"/>
          <w:marTop w:val="0"/>
          <w:marBottom w:val="0"/>
          <w:divBdr>
            <w:top w:val="none" w:sz="0" w:space="0" w:color="auto"/>
            <w:left w:val="none" w:sz="0" w:space="0" w:color="auto"/>
            <w:bottom w:val="none" w:sz="0" w:space="0" w:color="auto"/>
            <w:right w:val="none" w:sz="0" w:space="0" w:color="auto"/>
          </w:divBdr>
        </w:div>
        <w:div w:id="1937514204">
          <w:marLeft w:val="0"/>
          <w:marRight w:val="0"/>
          <w:marTop w:val="0"/>
          <w:marBottom w:val="0"/>
          <w:divBdr>
            <w:top w:val="none" w:sz="0" w:space="0" w:color="auto"/>
            <w:left w:val="none" w:sz="0" w:space="0" w:color="auto"/>
            <w:bottom w:val="none" w:sz="0" w:space="0" w:color="auto"/>
            <w:right w:val="none" w:sz="0" w:space="0" w:color="auto"/>
          </w:divBdr>
          <w:divsChild>
            <w:div w:id="661350262">
              <w:marLeft w:val="0"/>
              <w:marRight w:val="0"/>
              <w:marTop w:val="0"/>
              <w:marBottom w:val="0"/>
              <w:divBdr>
                <w:top w:val="none" w:sz="0" w:space="0" w:color="auto"/>
                <w:left w:val="none" w:sz="0" w:space="0" w:color="auto"/>
                <w:bottom w:val="none" w:sz="0" w:space="0" w:color="auto"/>
                <w:right w:val="none" w:sz="0" w:space="0" w:color="auto"/>
              </w:divBdr>
            </w:div>
            <w:div w:id="1040784355">
              <w:marLeft w:val="0"/>
              <w:marRight w:val="0"/>
              <w:marTop w:val="0"/>
              <w:marBottom w:val="0"/>
              <w:divBdr>
                <w:top w:val="none" w:sz="0" w:space="0" w:color="auto"/>
                <w:left w:val="none" w:sz="0" w:space="0" w:color="auto"/>
                <w:bottom w:val="none" w:sz="0" w:space="0" w:color="auto"/>
                <w:right w:val="none" w:sz="0" w:space="0" w:color="auto"/>
              </w:divBdr>
            </w:div>
          </w:divsChild>
        </w:div>
        <w:div w:id="1951164964">
          <w:marLeft w:val="0"/>
          <w:marRight w:val="0"/>
          <w:marTop w:val="0"/>
          <w:marBottom w:val="0"/>
          <w:divBdr>
            <w:top w:val="none" w:sz="0" w:space="0" w:color="auto"/>
            <w:left w:val="none" w:sz="0" w:space="0" w:color="auto"/>
            <w:bottom w:val="none" w:sz="0" w:space="0" w:color="auto"/>
            <w:right w:val="none" w:sz="0" w:space="0" w:color="auto"/>
          </w:divBdr>
          <w:divsChild>
            <w:div w:id="542524125">
              <w:marLeft w:val="0"/>
              <w:marRight w:val="0"/>
              <w:marTop w:val="0"/>
              <w:marBottom w:val="0"/>
              <w:divBdr>
                <w:top w:val="none" w:sz="0" w:space="0" w:color="auto"/>
                <w:left w:val="none" w:sz="0" w:space="0" w:color="auto"/>
                <w:bottom w:val="none" w:sz="0" w:space="0" w:color="auto"/>
                <w:right w:val="none" w:sz="0" w:space="0" w:color="auto"/>
              </w:divBdr>
            </w:div>
            <w:div w:id="1200775832">
              <w:marLeft w:val="0"/>
              <w:marRight w:val="0"/>
              <w:marTop w:val="0"/>
              <w:marBottom w:val="0"/>
              <w:divBdr>
                <w:top w:val="none" w:sz="0" w:space="0" w:color="auto"/>
                <w:left w:val="none" w:sz="0" w:space="0" w:color="auto"/>
                <w:bottom w:val="none" w:sz="0" w:space="0" w:color="auto"/>
                <w:right w:val="none" w:sz="0" w:space="0" w:color="auto"/>
              </w:divBdr>
            </w:div>
            <w:div w:id="1261446906">
              <w:marLeft w:val="0"/>
              <w:marRight w:val="0"/>
              <w:marTop w:val="0"/>
              <w:marBottom w:val="0"/>
              <w:divBdr>
                <w:top w:val="none" w:sz="0" w:space="0" w:color="auto"/>
                <w:left w:val="none" w:sz="0" w:space="0" w:color="auto"/>
                <w:bottom w:val="none" w:sz="0" w:space="0" w:color="auto"/>
                <w:right w:val="none" w:sz="0" w:space="0" w:color="auto"/>
              </w:divBdr>
            </w:div>
            <w:div w:id="1447964811">
              <w:marLeft w:val="0"/>
              <w:marRight w:val="0"/>
              <w:marTop w:val="0"/>
              <w:marBottom w:val="0"/>
              <w:divBdr>
                <w:top w:val="none" w:sz="0" w:space="0" w:color="auto"/>
                <w:left w:val="none" w:sz="0" w:space="0" w:color="auto"/>
                <w:bottom w:val="none" w:sz="0" w:space="0" w:color="auto"/>
                <w:right w:val="none" w:sz="0" w:space="0" w:color="auto"/>
              </w:divBdr>
            </w:div>
            <w:div w:id="1542788775">
              <w:marLeft w:val="0"/>
              <w:marRight w:val="0"/>
              <w:marTop w:val="0"/>
              <w:marBottom w:val="0"/>
              <w:divBdr>
                <w:top w:val="none" w:sz="0" w:space="0" w:color="auto"/>
                <w:left w:val="none" w:sz="0" w:space="0" w:color="auto"/>
                <w:bottom w:val="none" w:sz="0" w:space="0" w:color="auto"/>
                <w:right w:val="none" w:sz="0" w:space="0" w:color="auto"/>
              </w:divBdr>
            </w:div>
          </w:divsChild>
        </w:div>
        <w:div w:id="1992517540">
          <w:marLeft w:val="0"/>
          <w:marRight w:val="0"/>
          <w:marTop w:val="0"/>
          <w:marBottom w:val="0"/>
          <w:divBdr>
            <w:top w:val="none" w:sz="0" w:space="0" w:color="auto"/>
            <w:left w:val="none" w:sz="0" w:space="0" w:color="auto"/>
            <w:bottom w:val="none" w:sz="0" w:space="0" w:color="auto"/>
            <w:right w:val="none" w:sz="0" w:space="0" w:color="auto"/>
          </w:divBdr>
          <w:divsChild>
            <w:div w:id="968705826">
              <w:marLeft w:val="0"/>
              <w:marRight w:val="0"/>
              <w:marTop w:val="0"/>
              <w:marBottom w:val="0"/>
              <w:divBdr>
                <w:top w:val="none" w:sz="0" w:space="0" w:color="auto"/>
                <w:left w:val="none" w:sz="0" w:space="0" w:color="auto"/>
                <w:bottom w:val="none" w:sz="0" w:space="0" w:color="auto"/>
                <w:right w:val="none" w:sz="0" w:space="0" w:color="auto"/>
              </w:divBdr>
            </w:div>
            <w:div w:id="1567302760">
              <w:marLeft w:val="0"/>
              <w:marRight w:val="0"/>
              <w:marTop w:val="0"/>
              <w:marBottom w:val="0"/>
              <w:divBdr>
                <w:top w:val="none" w:sz="0" w:space="0" w:color="auto"/>
                <w:left w:val="none" w:sz="0" w:space="0" w:color="auto"/>
                <w:bottom w:val="none" w:sz="0" w:space="0" w:color="auto"/>
                <w:right w:val="none" w:sz="0" w:space="0" w:color="auto"/>
              </w:divBdr>
            </w:div>
            <w:div w:id="1777212104">
              <w:marLeft w:val="0"/>
              <w:marRight w:val="0"/>
              <w:marTop w:val="0"/>
              <w:marBottom w:val="0"/>
              <w:divBdr>
                <w:top w:val="none" w:sz="0" w:space="0" w:color="auto"/>
                <w:left w:val="none" w:sz="0" w:space="0" w:color="auto"/>
                <w:bottom w:val="none" w:sz="0" w:space="0" w:color="auto"/>
                <w:right w:val="none" w:sz="0" w:space="0" w:color="auto"/>
              </w:divBdr>
            </w:div>
          </w:divsChild>
        </w:div>
        <w:div w:id="2011061750">
          <w:marLeft w:val="0"/>
          <w:marRight w:val="0"/>
          <w:marTop w:val="0"/>
          <w:marBottom w:val="0"/>
          <w:divBdr>
            <w:top w:val="none" w:sz="0" w:space="0" w:color="auto"/>
            <w:left w:val="none" w:sz="0" w:space="0" w:color="auto"/>
            <w:bottom w:val="none" w:sz="0" w:space="0" w:color="auto"/>
            <w:right w:val="none" w:sz="0" w:space="0" w:color="auto"/>
          </w:divBdr>
        </w:div>
        <w:div w:id="2022119485">
          <w:marLeft w:val="0"/>
          <w:marRight w:val="0"/>
          <w:marTop w:val="0"/>
          <w:marBottom w:val="0"/>
          <w:divBdr>
            <w:top w:val="none" w:sz="0" w:space="0" w:color="auto"/>
            <w:left w:val="none" w:sz="0" w:space="0" w:color="auto"/>
            <w:bottom w:val="none" w:sz="0" w:space="0" w:color="auto"/>
            <w:right w:val="none" w:sz="0" w:space="0" w:color="auto"/>
          </w:divBdr>
          <w:divsChild>
            <w:div w:id="464855587">
              <w:marLeft w:val="0"/>
              <w:marRight w:val="0"/>
              <w:marTop w:val="0"/>
              <w:marBottom w:val="0"/>
              <w:divBdr>
                <w:top w:val="none" w:sz="0" w:space="0" w:color="auto"/>
                <w:left w:val="none" w:sz="0" w:space="0" w:color="auto"/>
                <w:bottom w:val="none" w:sz="0" w:space="0" w:color="auto"/>
                <w:right w:val="none" w:sz="0" w:space="0" w:color="auto"/>
              </w:divBdr>
            </w:div>
            <w:div w:id="988091393">
              <w:marLeft w:val="0"/>
              <w:marRight w:val="0"/>
              <w:marTop w:val="0"/>
              <w:marBottom w:val="0"/>
              <w:divBdr>
                <w:top w:val="none" w:sz="0" w:space="0" w:color="auto"/>
                <w:left w:val="none" w:sz="0" w:space="0" w:color="auto"/>
                <w:bottom w:val="none" w:sz="0" w:space="0" w:color="auto"/>
                <w:right w:val="none" w:sz="0" w:space="0" w:color="auto"/>
              </w:divBdr>
            </w:div>
            <w:div w:id="1810705324">
              <w:marLeft w:val="0"/>
              <w:marRight w:val="0"/>
              <w:marTop w:val="0"/>
              <w:marBottom w:val="0"/>
              <w:divBdr>
                <w:top w:val="none" w:sz="0" w:space="0" w:color="auto"/>
                <w:left w:val="none" w:sz="0" w:space="0" w:color="auto"/>
                <w:bottom w:val="none" w:sz="0" w:space="0" w:color="auto"/>
                <w:right w:val="none" w:sz="0" w:space="0" w:color="auto"/>
              </w:divBdr>
            </w:div>
          </w:divsChild>
        </w:div>
        <w:div w:id="2100444285">
          <w:marLeft w:val="0"/>
          <w:marRight w:val="0"/>
          <w:marTop w:val="0"/>
          <w:marBottom w:val="0"/>
          <w:divBdr>
            <w:top w:val="none" w:sz="0" w:space="0" w:color="auto"/>
            <w:left w:val="none" w:sz="0" w:space="0" w:color="auto"/>
            <w:bottom w:val="none" w:sz="0" w:space="0" w:color="auto"/>
            <w:right w:val="none" w:sz="0" w:space="0" w:color="auto"/>
          </w:divBdr>
        </w:div>
        <w:div w:id="2107604601">
          <w:marLeft w:val="0"/>
          <w:marRight w:val="0"/>
          <w:marTop w:val="0"/>
          <w:marBottom w:val="0"/>
          <w:divBdr>
            <w:top w:val="none" w:sz="0" w:space="0" w:color="auto"/>
            <w:left w:val="none" w:sz="0" w:space="0" w:color="auto"/>
            <w:bottom w:val="none" w:sz="0" w:space="0" w:color="auto"/>
            <w:right w:val="none" w:sz="0" w:space="0" w:color="auto"/>
          </w:divBdr>
          <w:divsChild>
            <w:div w:id="937562592">
              <w:marLeft w:val="0"/>
              <w:marRight w:val="0"/>
              <w:marTop w:val="0"/>
              <w:marBottom w:val="0"/>
              <w:divBdr>
                <w:top w:val="none" w:sz="0" w:space="0" w:color="auto"/>
                <w:left w:val="none" w:sz="0" w:space="0" w:color="auto"/>
                <w:bottom w:val="none" w:sz="0" w:space="0" w:color="auto"/>
                <w:right w:val="none" w:sz="0" w:space="0" w:color="auto"/>
              </w:divBdr>
            </w:div>
            <w:div w:id="2060861681">
              <w:marLeft w:val="0"/>
              <w:marRight w:val="0"/>
              <w:marTop w:val="0"/>
              <w:marBottom w:val="0"/>
              <w:divBdr>
                <w:top w:val="none" w:sz="0" w:space="0" w:color="auto"/>
                <w:left w:val="none" w:sz="0" w:space="0" w:color="auto"/>
                <w:bottom w:val="none" w:sz="0" w:space="0" w:color="auto"/>
                <w:right w:val="none" w:sz="0" w:space="0" w:color="auto"/>
              </w:divBdr>
            </w:div>
            <w:div w:id="2112818256">
              <w:marLeft w:val="0"/>
              <w:marRight w:val="0"/>
              <w:marTop w:val="0"/>
              <w:marBottom w:val="0"/>
              <w:divBdr>
                <w:top w:val="none" w:sz="0" w:space="0" w:color="auto"/>
                <w:left w:val="none" w:sz="0" w:space="0" w:color="auto"/>
                <w:bottom w:val="none" w:sz="0" w:space="0" w:color="auto"/>
                <w:right w:val="none" w:sz="0" w:space="0" w:color="auto"/>
              </w:divBdr>
            </w:div>
          </w:divsChild>
        </w:div>
        <w:div w:id="2113013608">
          <w:marLeft w:val="0"/>
          <w:marRight w:val="0"/>
          <w:marTop w:val="0"/>
          <w:marBottom w:val="0"/>
          <w:divBdr>
            <w:top w:val="none" w:sz="0" w:space="0" w:color="auto"/>
            <w:left w:val="none" w:sz="0" w:space="0" w:color="auto"/>
            <w:bottom w:val="none" w:sz="0" w:space="0" w:color="auto"/>
            <w:right w:val="none" w:sz="0" w:space="0" w:color="auto"/>
          </w:divBdr>
          <w:divsChild>
            <w:div w:id="101415481">
              <w:marLeft w:val="0"/>
              <w:marRight w:val="0"/>
              <w:marTop w:val="0"/>
              <w:marBottom w:val="0"/>
              <w:divBdr>
                <w:top w:val="none" w:sz="0" w:space="0" w:color="auto"/>
                <w:left w:val="none" w:sz="0" w:space="0" w:color="auto"/>
                <w:bottom w:val="none" w:sz="0" w:space="0" w:color="auto"/>
                <w:right w:val="none" w:sz="0" w:space="0" w:color="auto"/>
              </w:divBdr>
            </w:div>
            <w:div w:id="278952253">
              <w:marLeft w:val="0"/>
              <w:marRight w:val="0"/>
              <w:marTop w:val="0"/>
              <w:marBottom w:val="0"/>
              <w:divBdr>
                <w:top w:val="none" w:sz="0" w:space="0" w:color="auto"/>
                <w:left w:val="none" w:sz="0" w:space="0" w:color="auto"/>
                <w:bottom w:val="none" w:sz="0" w:space="0" w:color="auto"/>
                <w:right w:val="none" w:sz="0" w:space="0" w:color="auto"/>
              </w:divBdr>
            </w:div>
            <w:div w:id="1190339967">
              <w:marLeft w:val="0"/>
              <w:marRight w:val="0"/>
              <w:marTop w:val="0"/>
              <w:marBottom w:val="0"/>
              <w:divBdr>
                <w:top w:val="none" w:sz="0" w:space="0" w:color="auto"/>
                <w:left w:val="none" w:sz="0" w:space="0" w:color="auto"/>
                <w:bottom w:val="none" w:sz="0" w:space="0" w:color="auto"/>
                <w:right w:val="none" w:sz="0" w:space="0" w:color="auto"/>
              </w:divBdr>
            </w:div>
            <w:div w:id="2065987736">
              <w:marLeft w:val="0"/>
              <w:marRight w:val="0"/>
              <w:marTop w:val="0"/>
              <w:marBottom w:val="0"/>
              <w:divBdr>
                <w:top w:val="none" w:sz="0" w:space="0" w:color="auto"/>
                <w:left w:val="none" w:sz="0" w:space="0" w:color="auto"/>
                <w:bottom w:val="none" w:sz="0" w:space="0" w:color="auto"/>
                <w:right w:val="none" w:sz="0" w:space="0" w:color="auto"/>
              </w:divBdr>
            </w:div>
          </w:divsChild>
        </w:div>
        <w:div w:id="2123063426">
          <w:marLeft w:val="0"/>
          <w:marRight w:val="0"/>
          <w:marTop w:val="0"/>
          <w:marBottom w:val="0"/>
          <w:divBdr>
            <w:top w:val="none" w:sz="0" w:space="0" w:color="auto"/>
            <w:left w:val="none" w:sz="0" w:space="0" w:color="auto"/>
            <w:bottom w:val="none" w:sz="0" w:space="0" w:color="auto"/>
            <w:right w:val="none" w:sz="0" w:space="0" w:color="auto"/>
          </w:divBdr>
        </w:div>
        <w:div w:id="2145005175">
          <w:marLeft w:val="0"/>
          <w:marRight w:val="0"/>
          <w:marTop w:val="0"/>
          <w:marBottom w:val="0"/>
          <w:divBdr>
            <w:top w:val="none" w:sz="0" w:space="0" w:color="auto"/>
            <w:left w:val="none" w:sz="0" w:space="0" w:color="auto"/>
            <w:bottom w:val="none" w:sz="0" w:space="0" w:color="auto"/>
            <w:right w:val="none" w:sz="0" w:space="0" w:color="auto"/>
          </w:divBdr>
        </w:div>
      </w:divsChild>
    </w:div>
    <w:div w:id="2007199441">
      <w:bodyDiv w:val="1"/>
      <w:marLeft w:val="0"/>
      <w:marRight w:val="0"/>
      <w:marTop w:val="0"/>
      <w:marBottom w:val="0"/>
      <w:divBdr>
        <w:top w:val="none" w:sz="0" w:space="0" w:color="auto"/>
        <w:left w:val="none" w:sz="0" w:space="0" w:color="auto"/>
        <w:bottom w:val="none" w:sz="0" w:space="0" w:color="auto"/>
        <w:right w:val="none" w:sz="0" w:space="0" w:color="auto"/>
      </w:divBdr>
    </w:div>
    <w:div w:id="2039575337">
      <w:bodyDiv w:val="1"/>
      <w:marLeft w:val="0"/>
      <w:marRight w:val="0"/>
      <w:marTop w:val="0"/>
      <w:marBottom w:val="0"/>
      <w:divBdr>
        <w:top w:val="none" w:sz="0" w:space="0" w:color="auto"/>
        <w:left w:val="none" w:sz="0" w:space="0" w:color="auto"/>
        <w:bottom w:val="none" w:sz="0" w:space="0" w:color="auto"/>
        <w:right w:val="none" w:sz="0" w:space="0" w:color="auto"/>
      </w:divBdr>
    </w:div>
    <w:div w:id="2059358104">
      <w:bodyDiv w:val="1"/>
      <w:marLeft w:val="0"/>
      <w:marRight w:val="0"/>
      <w:marTop w:val="0"/>
      <w:marBottom w:val="0"/>
      <w:divBdr>
        <w:top w:val="none" w:sz="0" w:space="0" w:color="auto"/>
        <w:left w:val="none" w:sz="0" w:space="0" w:color="auto"/>
        <w:bottom w:val="none" w:sz="0" w:space="0" w:color="auto"/>
        <w:right w:val="none" w:sz="0" w:space="0" w:color="auto"/>
      </w:divBdr>
    </w:div>
    <w:div w:id="2060854321">
      <w:bodyDiv w:val="1"/>
      <w:marLeft w:val="0"/>
      <w:marRight w:val="0"/>
      <w:marTop w:val="0"/>
      <w:marBottom w:val="0"/>
      <w:divBdr>
        <w:top w:val="none" w:sz="0" w:space="0" w:color="auto"/>
        <w:left w:val="none" w:sz="0" w:space="0" w:color="auto"/>
        <w:bottom w:val="none" w:sz="0" w:space="0" w:color="auto"/>
        <w:right w:val="none" w:sz="0" w:space="0" w:color="auto"/>
      </w:divBdr>
    </w:div>
    <w:div w:id="2077124223">
      <w:bodyDiv w:val="1"/>
      <w:marLeft w:val="0"/>
      <w:marRight w:val="0"/>
      <w:marTop w:val="0"/>
      <w:marBottom w:val="0"/>
      <w:divBdr>
        <w:top w:val="none" w:sz="0" w:space="0" w:color="auto"/>
        <w:left w:val="none" w:sz="0" w:space="0" w:color="auto"/>
        <w:bottom w:val="none" w:sz="0" w:space="0" w:color="auto"/>
        <w:right w:val="none" w:sz="0" w:space="0" w:color="auto"/>
      </w:divBdr>
    </w:div>
    <w:div w:id="2083215368">
      <w:bodyDiv w:val="1"/>
      <w:marLeft w:val="0"/>
      <w:marRight w:val="0"/>
      <w:marTop w:val="0"/>
      <w:marBottom w:val="0"/>
      <w:divBdr>
        <w:top w:val="none" w:sz="0" w:space="0" w:color="auto"/>
        <w:left w:val="none" w:sz="0" w:space="0" w:color="auto"/>
        <w:bottom w:val="none" w:sz="0" w:space="0" w:color="auto"/>
        <w:right w:val="none" w:sz="0" w:space="0" w:color="auto"/>
      </w:divBdr>
    </w:div>
    <w:div w:id="2091197828">
      <w:bodyDiv w:val="1"/>
      <w:marLeft w:val="0"/>
      <w:marRight w:val="0"/>
      <w:marTop w:val="0"/>
      <w:marBottom w:val="0"/>
      <w:divBdr>
        <w:top w:val="none" w:sz="0" w:space="0" w:color="auto"/>
        <w:left w:val="none" w:sz="0" w:space="0" w:color="auto"/>
        <w:bottom w:val="none" w:sz="0" w:space="0" w:color="auto"/>
        <w:right w:val="none" w:sz="0" w:space="0" w:color="auto"/>
      </w:divBdr>
    </w:div>
    <w:div w:id="2091729936">
      <w:bodyDiv w:val="1"/>
      <w:marLeft w:val="0"/>
      <w:marRight w:val="0"/>
      <w:marTop w:val="0"/>
      <w:marBottom w:val="0"/>
      <w:divBdr>
        <w:top w:val="none" w:sz="0" w:space="0" w:color="auto"/>
        <w:left w:val="none" w:sz="0" w:space="0" w:color="auto"/>
        <w:bottom w:val="none" w:sz="0" w:space="0" w:color="auto"/>
        <w:right w:val="none" w:sz="0" w:space="0" w:color="auto"/>
      </w:divBdr>
    </w:div>
    <w:div w:id="2107847623">
      <w:bodyDiv w:val="1"/>
      <w:marLeft w:val="0"/>
      <w:marRight w:val="0"/>
      <w:marTop w:val="0"/>
      <w:marBottom w:val="0"/>
      <w:divBdr>
        <w:top w:val="none" w:sz="0" w:space="0" w:color="auto"/>
        <w:left w:val="none" w:sz="0" w:space="0" w:color="auto"/>
        <w:bottom w:val="none" w:sz="0" w:space="0" w:color="auto"/>
        <w:right w:val="none" w:sz="0" w:space="0" w:color="auto"/>
      </w:divBdr>
    </w:div>
    <w:div w:id="2115393825">
      <w:bodyDiv w:val="1"/>
      <w:marLeft w:val="0"/>
      <w:marRight w:val="0"/>
      <w:marTop w:val="0"/>
      <w:marBottom w:val="0"/>
      <w:divBdr>
        <w:top w:val="none" w:sz="0" w:space="0" w:color="auto"/>
        <w:left w:val="none" w:sz="0" w:space="0" w:color="auto"/>
        <w:bottom w:val="none" w:sz="0" w:space="0" w:color="auto"/>
        <w:right w:val="none" w:sz="0" w:space="0" w:color="auto"/>
      </w:divBdr>
    </w:div>
    <w:div w:id="2125154232">
      <w:bodyDiv w:val="1"/>
      <w:marLeft w:val="0"/>
      <w:marRight w:val="0"/>
      <w:marTop w:val="0"/>
      <w:marBottom w:val="0"/>
      <w:divBdr>
        <w:top w:val="none" w:sz="0" w:space="0" w:color="auto"/>
        <w:left w:val="none" w:sz="0" w:space="0" w:color="auto"/>
        <w:bottom w:val="none" w:sz="0" w:space="0" w:color="auto"/>
        <w:right w:val="none" w:sz="0" w:space="0" w:color="auto"/>
      </w:divBdr>
    </w:div>
    <w:div w:id="2126458140">
      <w:bodyDiv w:val="1"/>
      <w:marLeft w:val="0"/>
      <w:marRight w:val="0"/>
      <w:marTop w:val="0"/>
      <w:marBottom w:val="0"/>
      <w:divBdr>
        <w:top w:val="none" w:sz="0" w:space="0" w:color="auto"/>
        <w:left w:val="none" w:sz="0" w:space="0" w:color="auto"/>
        <w:bottom w:val="none" w:sz="0" w:space="0" w:color="auto"/>
        <w:right w:val="none" w:sz="0" w:space="0" w:color="auto"/>
      </w:divBdr>
    </w:div>
    <w:div w:id="2132243839">
      <w:bodyDiv w:val="1"/>
      <w:marLeft w:val="0"/>
      <w:marRight w:val="0"/>
      <w:marTop w:val="0"/>
      <w:marBottom w:val="0"/>
      <w:divBdr>
        <w:top w:val="none" w:sz="0" w:space="0" w:color="auto"/>
        <w:left w:val="none" w:sz="0" w:space="0" w:color="auto"/>
        <w:bottom w:val="none" w:sz="0" w:space="0" w:color="auto"/>
        <w:right w:val="none" w:sz="0" w:space="0" w:color="auto"/>
      </w:divBdr>
    </w:div>
    <w:div w:id="21378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urldefense.proofpoint.com%2Fv2%2Furl%3Fu%3Dhttps-3A__eur02.safelinks.protection.outlook.com_-3Furl-3Dhttps-253A-252F-252Furldefense.proofpoint.com-252Fv2-252Furl-253Fu-253Dhttps-2D3A-5F-5Feur02.safelinks.protection.outlook.com-5F-2D3Furl-2D3Dhttps-2D253A-2D252F-2D252Fcoronavirus.data.gov.uk-2D252Fdetails-2D252Fhealthcare-2D26data-2D3D04-2D257C01-2D257CJessica.Mckay-2D2540beis.gov.uk-2D257C812bd4808dda4bf9019808d8ae624c5e-2D257Ccbac700502c143ebb497e6492d1b2dd8-2D257C0-2D257C0-2D257C637451084501012445-2D257CUnknown-2D257CTWFpbGZsb3d8eyJWIjoiMC4wLjAwMDAiLCJQIjoiV2luMzIiLCJBTiI6Ik1haWwiLCJXVCI6Mn0-2D253D-2D257C1000-2D26sdata-2D3Ds2QuT2VNzVo8zorvI6a28e7rYbIr9ss0yd-2D252B7XvMaD0I-2D253D-2D26reserved-2D3D0-2526d-253DDwMFAg-2526c-253DbXyEFqpHx20PVepeYtwgeyo6Hxa8iNFcGZACCQj1uNM-2526r-253DQmliD7YqPnR7pnaRZIbClUrrDModR8L-5FUyJZso5rEjE-2526m-253DVaJ5o3ruY3K3pfkXbFyUvf5bvkFro1OsIPIgGlrD4EM-2526s-253DbBh17ZSN0iPHnvkzntqYhi2ZqiW8bZwQ8Zhi4gFrWic-2526e-253D-26data-3D04-257C01-257CJessica.Mckay-2540beis.gov.uk-257C970c55bf6ee640bcd32508d8ae6d2196-257Ccbac700502c143ebb497e6492d1b2dd8-257C0-257C0-257C637451131062453155-257CUnknown-257CTWFpbGZsb3d8eyJWIjoiMC4wLjAwMDAiLCJQIjoiV2luMzIiLCJBTiI6Ik1haWwiLCJXVCI6Mn0-253D-257C1000-26sdata-3Dpa5M0wkZBXQ6MsAtRnpi0edE-252F2-252BhDbf6FgRmJ8lc7SQ-253D-26reserved-3D0%26d%3DDwMGaQ%26c%3DbXyEFqpHx20PVepeYtwgeyo6Hxa8iNFcGZACCQj1uNM%26r%3DQmliD7YqPnR7pnaRZIbClUrrDModR8L_UyJZso5rEjE%26m%3D9_P8Y5aZXnsFTYqhQsqqmljvlKKDyRIyg7fPxxl-o-Y%26s%3Dvqse3jMbGxcCkxzWY0ucPshWL_uV6FhfYVNDX0-a3T4%26e%3D&amp;data=04%7C01%7CJosh.Bell%40phe.gov.uk%7Cceded69e5e834292c95908d8af378718%7Cee4e14994a354b2ead475f3cf9de8666%7C0%7C0%7C637452000319974368%7CUnknown%7CTWFpbGZsb3d8eyJWIjoiMC4wLjAwMDAiLCJQIjoiV2luMzIiLCJBTiI6Ik1haWwiLCJXVCI6Mn0%3D%7C1000&amp;sdata=ey2PsFip5s0F7CXZpfDf4vl%2FHm%2Fz5Jjhz%2Ft%2Fscc6C9U%3D&amp;reserved=0" TargetMode="External"/><Relationship Id="rId18" Type="http://schemas.openxmlformats.org/officeDocument/2006/relationships/hyperlink" Target="https://www.gov.uk/government/publications/regulatory-approval-of-covid-19-vaccine-astrazeneca/information-for-healthcare-professionals-on-covid-19-vaccine-astrazeneca" TargetMode="External"/><Relationship Id="rId26" Type="http://schemas.openxmlformats.org/officeDocument/2006/relationships/hyperlink" Target="https://www.gavi.org/" TargetMode="External"/><Relationship Id="rId3" Type="http://schemas.openxmlformats.org/officeDocument/2006/relationships/customXml" Target="../customXml/item3.xml"/><Relationship Id="rId21" Type="http://schemas.openxmlformats.org/officeDocument/2006/relationships/hyperlink" Target="http://www.academyforlife.va/content/pav/en/the-academy/activity-academy/note-vaccini.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ronavirus-yellowcard.mhra.gov.uk/" TargetMode="External"/><Relationship Id="rId17" Type="http://schemas.openxmlformats.org/officeDocument/2006/relationships/hyperlink" Target="https://www.actionfraud.police.uk/" TargetMode="External"/><Relationship Id="rId25" Type="http://schemas.openxmlformats.org/officeDocument/2006/relationships/hyperlink" Target="https://www.who.int/emergencies/diseases/novel-coronavirus-2019/covid-19-vaccin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port@phishing.gov.uk" TargetMode="External"/><Relationship Id="rId20" Type="http://schemas.openxmlformats.org/officeDocument/2006/relationships/hyperlink" Target="https://www.gov.uk/government/publications/regulatory-approval-of-covid-19-vaccine-astrazeneca/information-for-uk-recipients-on-covid-19-vaccine-astrazeneca" TargetMode="External"/><Relationship Id="rId29" Type="http://schemas.openxmlformats.org/officeDocument/2006/relationships/hyperlink" Target="https://www.nhs.uk/nhs-services/visiting-or-moving-to-england/how-to-access-nhs-services-in-england-if-you-are-visiting-from-abroad/"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data.gov.uk/details/healthcare" TargetMode="External"/><Relationship Id="rId24" Type="http://schemas.openxmlformats.org/officeDocument/2006/relationships/hyperlink" Target="https://www.gov.uk/government/publications/regulatory-approval-of-pfizer-biontech-vaccine-for-covid-19" TargetMode="External"/><Relationship Id="rId32" Type="http://schemas.openxmlformats.org/officeDocument/2006/relationships/hyperlink" Target="https://eur02.safelinks.protection.outlook.com/?url=https%3A%2F%2Finvestors.modernatx.com%2Fnews-releases%2Fnews-release-details%2Fmodernas-covid-19-vaccine-candidate-meets-its-primary-efficacy.&amp;data=04%7C01%7Cs-rees%40dfid.gov.uk%7C0d828ea7450445acc8b408d88d2e2bec%7Ccdf709af1a184c74bd936d14a64d73b3%7C0%7C0%7C637414576731252726%7CUnknown%7CTWFpbGZsb3d8eyJWIjoiMC4wLjAwMDAiLCJQIjoiV2luMzIiLCJBTiI6Ik1haWwiLCJXVCI6Mn0%3D%7C1000&amp;sdata=xfqUVMfYKE7xQ2UaED4KdfMQgl3wbZZDXCazY6R8Qts%3D&amp;reserved=0" TargetMode="External"/><Relationship Id="rId5" Type="http://schemas.openxmlformats.org/officeDocument/2006/relationships/numbering" Target="numbering.xml"/><Relationship Id="rId15" Type="http://schemas.openxmlformats.org/officeDocument/2006/relationships/hyperlink" Target="https://www.england.nhs.uk/statistics/statistical-work-areas/covid-19-vaccinations/" TargetMode="External"/><Relationship Id="rId23" Type="http://schemas.openxmlformats.org/officeDocument/2006/relationships/hyperlink" Target="https://www.gov.uk/government/publications/priority-groups-for-coronavirus-covid-19-vaccination-advice-from-the-jcvi-2-december-2020" TargetMode="External"/><Relationship Id="rId28" Type="http://schemas.openxmlformats.org/officeDocument/2006/relationships/hyperlink" Target="https://www.nhs.uk/conditions/coronavirus-covid-19/coronavirus-vaccination/coronavirus-vaccin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gulatory-approval-of-covid-19-vaccine-astrazeneca/information-for-healthcare-professionals-on-covid-19-vaccine-astrazeneca" TargetMode="External"/><Relationship Id="rId31" Type="http://schemas.openxmlformats.org/officeDocument/2006/relationships/hyperlink" Target="https://eur02.safelinks.protection.outlook.com/?url=https%3A%2F%2Fwww.gov.uk%2Fgovernment%2Fspeeches%2Fprime-ministers-speech-to-un-general-assembly-26-september-2020&amp;data=04%7C01%7Cs-rees%40dfid.gov.uk%7C0d828ea7450445acc8b408d88d2e2bec%7Ccdf709af1a184c74bd936d14a64d73b3%7C0%7C0%7C637414576731242764%7CUnknown%7CTWFpbGZsb3d8eyJWIjoiMC4wLjAwMDAiLCJQIjoiV2luMzIiLCJBTiI6Ik1haWwiLCJXVCI6Mn0%3D%7C1000&amp;sdata=o%2FMMkhsSqVc%2FkXUho8VfrJ5WaV2LAZRQJo2z8SrDat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wp-content/uploads/sites/52/2020/12/C0938_PCN-notice-letter-4-December-2020.pdf" TargetMode="External"/><Relationship Id="rId22" Type="http://schemas.openxmlformats.org/officeDocument/2006/relationships/hyperlink" Target="https://eur02.safelinks.protection.outlook.com/?url=https%3A%2F%2Fwww.vatican.va%2Froman_curia%2Fcongregations%2Fcfaith%2Fdocuments%2Frc_con_cfaith_doc_20201221_nota-vaccini-anticovid_en.html&amp;data=04%7C01%7CFarhana.Tutniwala%40beis.gov.uk%7Cd1b6fdb3620740d7043608d8b239fed6%7Ccbac700502c143ebb497e6492d1b2dd8%7C0%7C0%7C637455309450925740%7CUnknown%7CTWFpbGZsb3d8eyJWIjoiMC4wLjAwMDAiLCJQIjoiV2luMzIiLCJBTiI6Ik1haWwiLCJXVCI6Mn0%3D%7C1000&amp;sdata=I5VNzNADreh1uJCBa4G4900l8Ve2S%2Bz4TZmJjx6giwY%3D&amp;reserved=0" TargetMode="External"/><Relationship Id="rId27" Type="http://schemas.openxmlformats.org/officeDocument/2006/relationships/hyperlink" Target="http://www.gov.uk/coronavirus" TargetMode="External"/><Relationship Id="rId30" Type="http://schemas.openxmlformats.org/officeDocument/2006/relationships/hyperlink" Target="file:///C:\Users\haoconnor\AppData\Local\Microsoft\Windows\INetCache\Content.Outlook\GR6TPC6N\How%20to%20access%20NHS%20services%20in%20England%20if%20you%20are%20visiting%20from%20abroa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3" ma:contentTypeDescription="Create a new document." ma:contentTypeScope="" ma:versionID="cc733303b1891a8a0b0687339dcca1ab">
  <xsd:schema xmlns:xsd="http://www.w3.org/2001/XMLSchema" xmlns:xs="http://www.w3.org/2001/XMLSchema" xmlns:p="http://schemas.microsoft.com/office/2006/metadata/properties" xmlns:ns1="http://schemas.microsoft.com/sharepoint/v3" xmlns:ns2="db6a3259-5b26-45f2-8717-9fc21d78fc99" xmlns:ns3="b0f6542d-b716-424a-afda-c4a0ea0cc389" targetNamespace="http://schemas.microsoft.com/office/2006/metadata/properties" ma:root="true" ma:fieldsID="ca3a4c9ba165b8617369c6853aabc28d" ns1:_="" ns2:_="" ns3:_="">
    <xsd:import namespace="http://schemas.microsoft.com/sharepoint/v3"/>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AFB3-00DB-45BE-96A3-35073646E5FF}">
  <ds:schemaRefs>
    <ds:schemaRef ds:uri="http://schemas.microsoft.com/sharepoint/v3/contenttype/forms"/>
  </ds:schemaRefs>
</ds:datastoreItem>
</file>

<file path=customXml/itemProps2.xml><?xml version="1.0" encoding="utf-8"?>
<ds:datastoreItem xmlns:ds="http://schemas.openxmlformats.org/officeDocument/2006/customXml" ds:itemID="{4CDEB1A9-3A07-4922-B5F7-B1913A15A771}">
  <ds:schemaRefs>
    <ds:schemaRef ds:uri="http://schemas.microsoft.com/office/2006/documentManagement/types"/>
    <ds:schemaRef ds:uri="db6a3259-5b26-45f2-8717-9fc21d78fc99"/>
    <ds:schemaRef ds:uri="b0f6542d-b716-424a-afda-c4a0ea0cc38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7585BD-1787-4AAE-96FD-A8CE5D3B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05E63-F2A0-4A11-8213-492EC3DD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20006</Words>
  <Characters>114036</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133775</CharactersWithSpaces>
  <SharedDoc>false</SharedDoc>
  <HLinks>
    <vt:vector size="300" baseType="variant">
      <vt:variant>
        <vt:i4>6488162</vt:i4>
      </vt:variant>
      <vt:variant>
        <vt:i4>231</vt:i4>
      </vt:variant>
      <vt:variant>
        <vt:i4>0</vt:i4>
      </vt:variant>
      <vt:variant>
        <vt:i4>5</vt:i4>
      </vt:variant>
      <vt:variant>
        <vt:lpwstr>https://eur02.safelinks.protection.outlook.com/?url=https%3A%2F%2Finvestors.modernatx.com%2Fnews-releases%2Fnews-release-details%2Fmodernas-covid-19-vaccine-candidate-meets-its-primary-efficacy.&amp;data=04%7C01%7Cs-rees%40dfid.gov.uk%7C0d828ea7450445acc8b408d88d2e2bec%7Ccdf709af1a184c74bd936d14a64d73b3%7C0%7C0%7C637414576731252726%7CUnknown%7CTWFpbGZsb3d8eyJWIjoiMC4wLjAwMDAiLCJQIjoiV2luMzIiLCJBTiI6Ik1haWwiLCJXVCI6Mn0%3D%7C1000&amp;sdata=xfqUVMfYKE7xQ2UaED4KdfMQgl3wbZZDXCazY6R8Qts%3D&amp;reserved=0</vt:lpwstr>
      </vt:variant>
      <vt:variant>
        <vt:lpwstr/>
      </vt:variant>
      <vt:variant>
        <vt:i4>3145828</vt:i4>
      </vt:variant>
      <vt:variant>
        <vt:i4>228</vt:i4>
      </vt:variant>
      <vt:variant>
        <vt:i4>0</vt:i4>
      </vt:variant>
      <vt:variant>
        <vt:i4>5</vt:i4>
      </vt:variant>
      <vt:variant>
        <vt:lpwstr>https://eur02.safelinks.protection.outlook.com/?url=https%3A%2F%2Fwww.gov.uk%2Fgovernment%2Fspeeches%2Fprime-ministers-speech-to-un-general-assembly-26-september-2020&amp;data=04%7C01%7Cs-rees%40dfid.gov.uk%7C0d828ea7450445acc8b408d88d2e2bec%7Ccdf709af1a184c74bd936d14a64d73b3%7C0%7C0%7C637414576731242764%7CUnknown%7CTWFpbGZsb3d8eyJWIjoiMC4wLjAwMDAiLCJQIjoiV2luMzIiLCJBTiI6Ik1haWwiLCJXVCI6Mn0%3D%7C1000&amp;sdata=o%2FMMkhsSqVc%2FkXUho8VfrJ5WaV2LAZRQJo2z8SrDatU%3D&amp;reserved=0</vt:lpwstr>
      </vt:variant>
      <vt:variant>
        <vt:lpwstr/>
      </vt:variant>
      <vt:variant>
        <vt:i4>131083</vt:i4>
      </vt:variant>
      <vt:variant>
        <vt:i4>225</vt:i4>
      </vt:variant>
      <vt:variant>
        <vt:i4>0</vt:i4>
      </vt:variant>
      <vt:variant>
        <vt:i4>5</vt:i4>
      </vt:variant>
      <vt:variant>
        <vt:lpwstr>C:\Users\haoconnor\AppData\Local\Microsoft\Windows\INetCache\Content.Outlook\GR6TPC6N\How to access NHS services in England if you are visiting from abroad</vt:lpwstr>
      </vt:variant>
      <vt:variant>
        <vt:lpwstr/>
      </vt:variant>
      <vt:variant>
        <vt:i4>4259916</vt:i4>
      </vt:variant>
      <vt:variant>
        <vt:i4>222</vt:i4>
      </vt:variant>
      <vt:variant>
        <vt:i4>0</vt:i4>
      </vt:variant>
      <vt:variant>
        <vt:i4>5</vt:i4>
      </vt:variant>
      <vt:variant>
        <vt:lpwstr>https://www.nhs.uk/nhs-services/visiting-or-moving-to-england/how-to-access-nhs-services-in-england-if-you-are-visiting-from-abroad/</vt:lpwstr>
      </vt:variant>
      <vt:variant>
        <vt:lpwstr/>
      </vt:variant>
      <vt:variant>
        <vt:i4>6815799</vt:i4>
      </vt:variant>
      <vt:variant>
        <vt:i4>219</vt:i4>
      </vt:variant>
      <vt:variant>
        <vt:i4>0</vt:i4>
      </vt:variant>
      <vt:variant>
        <vt:i4>5</vt:i4>
      </vt:variant>
      <vt:variant>
        <vt:lpwstr>https://www.nhs.uk/conditions/coronavirus-covid-19/coronavirus-vaccination/coronavirus-vaccine/</vt:lpwstr>
      </vt:variant>
      <vt:variant>
        <vt:lpwstr/>
      </vt:variant>
      <vt:variant>
        <vt:i4>1900545</vt:i4>
      </vt:variant>
      <vt:variant>
        <vt:i4>216</vt:i4>
      </vt:variant>
      <vt:variant>
        <vt:i4>0</vt:i4>
      </vt:variant>
      <vt:variant>
        <vt:i4>5</vt:i4>
      </vt:variant>
      <vt:variant>
        <vt:lpwstr>http://www.gov.uk/coronavirus</vt:lpwstr>
      </vt:variant>
      <vt:variant>
        <vt:lpwstr/>
      </vt:variant>
      <vt:variant>
        <vt:i4>4718605</vt:i4>
      </vt:variant>
      <vt:variant>
        <vt:i4>213</vt:i4>
      </vt:variant>
      <vt:variant>
        <vt:i4>0</vt:i4>
      </vt:variant>
      <vt:variant>
        <vt:i4>5</vt:i4>
      </vt:variant>
      <vt:variant>
        <vt:lpwstr>https://www.gavi.org/</vt:lpwstr>
      </vt:variant>
      <vt:variant>
        <vt:lpwstr/>
      </vt:variant>
      <vt:variant>
        <vt:i4>4915221</vt:i4>
      </vt:variant>
      <vt:variant>
        <vt:i4>210</vt:i4>
      </vt:variant>
      <vt:variant>
        <vt:i4>0</vt:i4>
      </vt:variant>
      <vt:variant>
        <vt:i4>5</vt:i4>
      </vt:variant>
      <vt:variant>
        <vt:lpwstr>https://www.who.int/emergencies/diseases/novel-coronavirus-2019/covid-19-vaccines</vt:lpwstr>
      </vt:variant>
      <vt:variant>
        <vt:lpwstr/>
      </vt:variant>
      <vt:variant>
        <vt:i4>2555965</vt:i4>
      </vt:variant>
      <vt:variant>
        <vt:i4>207</vt:i4>
      </vt:variant>
      <vt:variant>
        <vt:i4>0</vt:i4>
      </vt:variant>
      <vt:variant>
        <vt:i4>5</vt:i4>
      </vt:variant>
      <vt:variant>
        <vt:lpwstr>https://www.goviralgame.com/en?utm_source=EO&amp;utm_medium=SocialMedia&amp;utm_campaign=goviral&amp;utm_content=Eng</vt:lpwstr>
      </vt:variant>
      <vt:variant>
        <vt:lpwstr/>
      </vt:variant>
      <vt:variant>
        <vt:i4>3145767</vt:i4>
      </vt:variant>
      <vt:variant>
        <vt:i4>204</vt:i4>
      </vt:variant>
      <vt:variant>
        <vt:i4>0</vt:i4>
      </vt:variant>
      <vt:variant>
        <vt:i4>5</vt:i4>
      </vt:variant>
      <vt:variant>
        <vt:lpwstr>https://sharechecklist.gov.uk/</vt:lpwstr>
      </vt:variant>
      <vt:variant>
        <vt:lpwstr/>
      </vt:variant>
      <vt:variant>
        <vt:i4>8323177</vt:i4>
      </vt:variant>
      <vt:variant>
        <vt:i4>201</vt:i4>
      </vt:variant>
      <vt:variant>
        <vt:i4>0</vt:i4>
      </vt:variant>
      <vt:variant>
        <vt:i4>5</vt:i4>
      </vt:variant>
      <vt:variant>
        <vt:lpwstr>https://www.gov.uk/government/publications/regulatory-approval-of-pfizer-biontech-vaccine-for-covid-19</vt:lpwstr>
      </vt:variant>
      <vt:variant>
        <vt:lpwstr/>
      </vt:variant>
      <vt:variant>
        <vt:i4>4259925</vt:i4>
      </vt:variant>
      <vt:variant>
        <vt:i4>198</vt:i4>
      </vt:variant>
      <vt:variant>
        <vt:i4>0</vt:i4>
      </vt:variant>
      <vt:variant>
        <vt:i4>5</vt:i4>
      </vt:variant>
      <vt:variant>
        <vt:lpwstr>https://www.gov.uk/government/publications/priority-groups-for-coronavirus-covid-19-vaccination-advice-from-the-jcvi-2-december-2020</vt:lpwstr>
      </vt:variant>
      <vt:variant>
        <vt:lpwstr/>
      </vt:variant>
      <vt:variant>
        <vt:i4>65638</vt:i4>
      </vt:variant>
      <vt:variant>
        <vt:i4>195</vt:i4>
      </vt:variant>
      <vt:variant>
        <vt:i4>0</vt:i4>
      </vt:variant>
      <vt:variant>
        <vt:i4>5</vt:i4>
      </vt:variant>
      <vt:variant>
        <vt:lpwstr>https://eur02.safelinks.protection.outlook.com/?url=https%3A%2F%2Fwww.vatican.va%2Froman_curia%2Fcongregations%2Fcfaith%2Fdocuments%2Frc_con_cfaith_doc_20201221_nota-vaccini-anticovid_en.html&amp;data=04%7C01%7CFarhana.Tutniwala%40beis.gov.uk%7Cd1b6fdb3620740d7043608d8b239fed6%7Ccbac700502c143ebb497e6492d1b2dd8%7C0%7C0%7C637455309450925740%7CUnknown%7CTWFpbGZsb3d8eyJWIjoiMC4wLjAwMDAiLCJQIjoiV2luMzIiLCJBTiI6Ik1haWwiLCJXVCI6Mn0%3D%7C1000&amp;sdata=I5VNzNADreh1uJCBa4G4900l8Ve2S%2Bz4TZmJjx6giwY%3D&amp;reserved=0</vt:lpwstr>
      </vt:variant>
      <vt:variant>
        <vt:lpwstr/>
      </vt:variant>
      <vt:variant>
        <vt:i4>2490473</vt:i4>
      </vt:variant>
      <vt:variant>
        <vt:i4>192</vt:i4>
      </vt:variant>
      <vt:variant>
        <vt:i4>0</vt:i4>
      </vt:variant>
      <vt:variant>
        <vt:i4>5</vt:i4>
      </vt:variant>
      <vt:variant>
        <vt:lpwstr>http://www.academyforlife.va/content/pav/en/the-academy/activity-academy/note-vaccini.html</vt:lpwstr>
      </vt:variant>
      <vt:variant>
        <vt:lpwstr/>
      </vt:variant>
      <vt:variant>
        <vt:i4>5898256</vt:i4>
      </vt:variant>
      <vt:variant>
        <vt:i4>189</vt:i4>
      </vt:variant>
      <vt:variant>
        <vt:i4>0</vt:i4>
      </vt:variant>
      <vt:variant>
        <vt:i4>5</vt:i4>
      </vt:variant>
      <vt:variant>
        <vt:lpwstr>https://www.gov.uk/government/publications/regulatory-approval-of-covid-19-vaccine-astrazeneca/information-for-uk-recipients-on-covid-19-vaccine-astrazeneca</vt:lpwstr>
      </vt:variant>
      <vt:variant>
        <vt:lpwstr/>
      </vt:variant>
      <vt:variant>
        <vt:i4>7471166</vt:i4>
      </vt:variant>
      <vt:variant>
        <vt:i4>186</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7471166</vt:i4>
      </vt:variant>
      <vt:variant>
        <vt:i4>183</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3932259</vt:i4>
      </vt:variant>
      <vt:variant>
        <vt:i4>180</vt:i4>
      </vt:variant>
      <vt:variant>
        <vt:i4>0</vt:i4>
      </vt:variant>
      <vt:variant>
        <vt:i4>5</vt:i4>
      </vt:variant>
      <vt:variant>
        <vt:lpwstr>https://www.actionfraud.police.uk/</vt:lpwstr>
      </vt:variant>
      <vt:variant>
        <vt:lpwstr/>
      </vt:variant>
      <vt:variant>
        <vt:i4>2293828</vt:i4>
      </vt:variant>
      <vt:variant>
        <vt:i4>177</vt:i4>
      </vt:variant>
      <vt:variant>
        <vt:i4>0</vt:i4>
      </vt:variant>
      <vt:variant>
        <vt:i4>5</vt:i4>
      </vt:variant>
      <vt:variant>
        <vt:lpwstr>mailto:report@phishing.gov.uk</vt:lpwstr>
      </vt:variant>
      <vt:variant>
        <vt:lpwstr/>
      </vt:variant>
      <vt:variant>
        <vt:i4>2621557</vt:i4>
      </vt:variant>
      <vt:variant>
        <vt:i4>174</vt:i4>
      </vt:variant>
      <vt:variant>
        <vt:i4>0</vt:i4>
      </vt:variant>
      <vt:variant>
        <vt:i4>5</vt:i4>
      </vt:variant>
      <vt:variant>
        <vt:lpwstr>https://www.england.nhs.uk/statistics/statistical-work-areas/covid-19-vaccinations/</vt:lpwstr>
      </vt:variant>
      <vt:variant>
        <vt:lpwstr/>
      </vt:variant>
      <vt:variant>
        <vt:i4>3932179</vt:i4>
      </vt:variant>
      <vt:variant>
        <vt:i4>171</vt:i4>
      </vt:variant>
      <vt:variant>
        <vt:i4>0</vt:i4>
      </vt:variant>
      <vt:variant>
        <vt:i4>5</vt:i4>
      </vt:variant>
      <vt:variant>
        <vt:lpwstr>https://www.england.nhs.uk/coronavirus/wp-content/uploads/sites/52/2020/12/C0938_PCN-notice-letter-4-December-2020.pdf</vt:lpwstr>
      </vt:variant>
      <vt:variant>
        <vt:lpwstr/>
      </vt:variant>
      <vt:variant>
        <vt:i4>7405578</vt:i4>
      </vt:variant>
      <vt:variant>
        <vt:i4>165</vt:i4>
      </vt:variant>
      <vt:variant>
        <vt:i4>0</vt:i4>
      </vt:variant>
      <vt:variant>
        <vt:i4>5</vt:i4>
      </vt:variant>
      <vt:variant>
        <vt:lpwstr>https://eur01.safelinks.protection.outlook.com/?url=https%3A%2F%2Furldefense.proofpoint.com%2Fv2%2Furl%3Fu%3Dhttps-3A__eur02.safelinks.protection.outlook.com_-3Furl-3Dhttps-253A-252F-252Furldefense.proofpoint.com-252Fv2-252Furl-253Fu-253Dhttps-2D3A-5F-5Feur02.safelinks.protection.outlook.com-5F-2D3Furl-2D3Dhttps-2D253A-2D252F-2D252Fcoronavirus.data.gov.uk-2D252Fdetails-2D252Fhealthcare-2D26data-2D3D04-2D257C01-2D257CJessica.Mckay-2D2540beis.gov.uk-2D257C812bd4808dda4bf9019808d8ae624c5e-2D257Ccbac700502c143ebb497e6492d1b2dd8-2D257C0-2D257C0-2D257C637451084501012445-2D257CUnknown-2D257CTWFpbGZsb3d8eyJWIjoiMC4wLjAwMDAiLCJQIjoiV2luMzIiLCJBTiI6Ik1haWwiLCJXVCI6Mn0-2D253D-2D257C1000-2D26sdata-2D3Ds2QuT2VNzVo8zorvI6a28e7rYbIr9ss0yd-2D252B7XvMaD0I-2D253D-2D26reserved-2D3D0-2526d-253DDwMFAg-2526c-253DbXyEFqpHx20PVepeYtwgeyo6Hxa8iNFcGZACCQj1uNM-2526r-253DQmliD7YqPnR7pnaRZIbClUrrDModR8L-5FUyJZso5rEjE-2526m-253DVaJ5o3ruY3K3pfkXbFyUvf5bvkFro1OsIPIgGlrD4EM-2526s-253DbBh17ZSN0iPHnvkzntqYhi2ZqiW8bZwQ8Zhi4gFrWic-2526e-253D-26data-3D04-257C01-257CJessica.Mckay-2540beis.gov.uk-257C970c55bf6ee640bcd32508d8ae6d2196-257Ccbac700502c143ebb497e6492d1b2dd8-257C0-257C0-257C637451131062453155-257CUnknown-257CTWFpbGZsb3d8eyJWIjoiMC4wLjAwMDAiLCJQIjoiV2luMzIiLCJBTiI6Ik1haWwiLCJXVCI6Mn0-253D-257C1000-26sdata-3Dpa5M0wkZBXQ6MsAtRnpi0edE-252F2-252BhDbf6FgRmJ8lc7SQ-253D-26reserved-3D0%26d%3DDwMGaQ%26c%3DbXyEFqpHx20PVepeYtwgeyo6Hxa8iNFcGZACCQj1uNM%26r%3DQmliD7YqPnR7pnaRZIbClUrrDModR8L_UyJZso5rEjE%26m%3D9_P8Y5aZXnsFTYqhQsqqmljvlKKDyRIyg7fPxxl-o-Y%26s%3Dvqse3jMbGxcCkxzWY0ucPshWL_uV6FhfYVNDX0-a3T4%26e%3D&amp;data=04%7C01%7CJosh.Bell%40phe.gov.uk%7Cceded69e5e834292c95908d8af378718%7Cee4e14994a354b2ead475f3cf9de8666%7C0%7C0%7C637452000319974368%7CUnknown%7CTWFpbGZsb3d8eyJWIjoiMC4wLjAwMDAiLCJQIjoiV2luMzIiLCJBTiI6Ik1haWwiLCJXVCI6Mn0%3D%7C1000&amp;sdata=ey2PsFip5s0F7CXZpfDf4vl%2FHm%2Fz5Jjhz%2Ft%2Fscc6C9U%3D&amp;reserved=0</vt:lpwstr>
      </vt:variant>
      <vt:variant>
        <vt:lpwstr/>
      </vt:variant>
      <vt:variant>
        <vt:i4>2162784</vt:i4>
      </vt:variant>
      <vt:variant>
        <vt:i4>162</vt:i4>
      </vt:variant>
      <vt:variant>
        <vt:i4>0</vt:i4>
      </vt:variant>
      <vt:variant>
        <vt:i4>5</vt:i4>
      </vt:variant>
      <vt:variant>
        <vt:lpwstr>https://coronavirus-yellowcard.mhra.gov.uk/</vt:lpwstr>
      </vt:variant>
      <vt:variant>
        <vt:lpwstr/>
      </vt:variant>
      <vt:variant>
        <vt:i4>2818106</vt:i4>
      </vt:variant>
      <vt:variant>
        <vt:i4>159</vt:i4>
      </vt:variant>
      <vt:variant>
        <vt:i4>0</vt:i4>
      </vt:variant>
      <vt:variant>
        <vt:i4>5</vt:i4>
      </vt:variant>
      <vt:variant>
        <vt:lpwstr>https://coronavirus.data.gov.uk/details/healthcare</vt:lpwstr>
      </vt:variant>
      <vt:variant>
        <vt:lpwstr/>
      </vt:variant>
      <vt:variant>
        <vt:i4>1507388</vt:i4>
      </vt:variant>
      <vt:variant>
        <vt:i4>152</vt:i4>
      </vt:variant>
      <vt:variant>
        <vt:i4>0</vt:i4>
      </vt:variant>
      <vt:variant>
        <vt:i4>5</vt:i4>
      </vt:variant>
      <vt:variant>
        <vt:lpwstr/>
      </vt:variant>
      <vt:variant>
        <vt:lpwstr>_Toc61270680</vt:lpwstr>
      </vt:variant>
      <vt:variant>
        <vt:i4>1966131</vt:i4>
      </vt:variant>
      <vt:variant>
        <vt:i4>146</vt:i4>
      </vt:variant>
      <vt:variant>
        <vt:i4>0</vt:i4>
      </vt:variant>
      <vt:variant>
        <vt:i4>5</vt:i4>
      </vt:variant>
      <vt:variant>
        <vt:lpwstr/>
      </vt:variant>
      <vt:variant>
        <vt:lpwstr>_Toc61270679</vt:lpwstr>
      </vt:variant>
      <vt:variant>
        <vt:i4>2031667</vt:i4>
      </vt:variant>
      <vt:variant>
        <vt:i4>140</vt:i4>
      </vt:variant>
      <vt:variant>
        <vt:i4>0</vt:i4>
      </vt:variant>
      <vt:variant>
        <vt:i4>5</vt:i4>
      </vt:variant>
      <vt:variant>
        <vt:lpwstr/>
      </vt:variant>
      <vt:variant>
        <vt:lpwstr>_Toc61270678</vt:lpwstr>
      </vt:variant>
      <vt:variant>
        <vt:i4>1048627</vt:i4>
      </vt:variant>
      <vt:variant>
        <vt:i4>134</vt:i4>
      </vt:variant>
      <vt:variant>
        <vt:i4>0</vt:i4>
      </vt:variant>
      <vt:variant>
        <vt:i4>5</vt:i4>
      </vt:variant>
      <vt:variant>
        <vt:lpwstr/>
      </vt:variant>
      <vt:variant>
        <vt:lpwstr>_Toc61270677</vt:lpwstr>
      </vt:variant>
      <vt:variant>
        <vt:i4>1114163</vt:i4>
      </vt:variant>
      <vt:variant>
        <vt:i4>128</vt:i4>
      </vt:variant>
      <vt:variant>
        <vt:i4>0</vt:i4>
      </vt:variant>
      <vt:variant>
        <vt:i4>5</vt:i4>
      </vt:variant>
      <vt:variant>
        <vt:lpwstr/>
      </vt:variant>
      <vt:variant>
        <vt:lpwstr>_Toc61270676</vt:lpwstr>
      </vt:variant>
      <vt:variant>
        <vt:i4>1179699</vt:i4>
      </vt:variant>
      <vt:variant>
        <vt:i4>122</vt:i4>
      </vt:variant>
      <vt:variant>
        <vt:i4>0</vt:i4>
      </vt:variant>
      <vt:variant>
        <vt:i4>5</vt:i4>
      </vt:variant>
      <vt:variant>
        <vt:lpwstr/>
      </vt:variant>
      <vt:variant>
        <vt:lpwstr>_Toc61270675</vt:lpwstr>
      </vt:variant>
      <vt:variant>
        <vt:i4>1245235</vt:i4>
      </vt:variant>
      <vt:variant>
        <vt:i4>116</vt:i4>
      </vt:variant>
      <vt:variant>
        <vt:i4>0</vt:i4>
      </vt:variant>
      <vt:variant>
        <vt:i4>5</vt:i4>
      </vt:variant>
      <vt:variant>
        <vt:lpwstr/>
      </vt:variant>
      <vt:variant>
        <vt:lpwstr>_Toc61270674</vt:lpwstr>
      </vt:variant>
      <vt:variant>
        <vt:i4>1310771</vt:i4>
      </vt:variant>
      <vt:variant>
        <vt:i4>110</vt:i4>
      </vt:variant>
      <vt:variant>
        <vt:i4>0</vt:i4>
      </vt:variant>
      <vt:variant>
        <vt:i4>5</vt:i4>
      </vt:variant>
      <vt:variant>
        <vt:lpwstr/>
      </vt:variant>
      <vt:variant>
        <vt:lpwstr>_Toc61270673</vt:lpwstr>
      </vt:variant>
      <vt:variant>
        <vt:i4>1376307</vt:i4>
      </vt:variant>
      <vt:variant>
        <vt:i4>104</vt:i4>
      </vt:variant>
      <vt:variant>
        <vt:i4>0</vt:i4>
      </vt:variant>
      <vt:variant>
        <vt:i4>5</vt:i4>
      </vt:variant>
      <vt:variant>
        <vt:lpwstr/>
      </vt:variant>
      <vt:variant>
        <vt:lpwstr>_Toc61270672</vt:lpwstr>
      </vt:variant>
      <vt:variant>
        <vt:i4>1441843</vt:i4>
      </vt:variant>
      <vt:variant>
        <vt:i4>98</vt:i4>
      </vt:variant>
      <vt:variant>
        <vt:i4>0</vt:i4>
      </vt:variant>
      <vt:variant>
        <vt:i4>5</vt:i4>
      </vt:variant>
      <vt:variant>
        <vt:lpwstr/>
      </vt:variant>
      <vt:variant>
        <vt:lpwstr>_Toc61270671</vt:lpwstr>
      </vt:variant>
      <vt:variant>
        <vt:i4>1507379</vt:i4>
      </vt:variant>
      <vt:variant>
        <vt:i4>92</vt:i4>
      </vt:variant>
      <vt:variant>
        <vt:i4>0</vt:i4>
      </vt:variant>
      <vt:variant>
        <vt:i4>5</vt:i4>
      </vt:variant>
      <vt:variant>
        <vt:lpwstr/>
      </vt:variant>
      <vt:variant>
        <vt:lpwstr>_Toc61270670</vt:lpwstr>
      </vt:variant>
      <vt:variant>
        <vt:i4>1966130</vt:i4>
      </vt:variant>
      <vt:variant>
        <vt:i4>86</vt:i4>
      </vt:variant>
      <vt:variant>
        <vt:i4>0</vt:i4>
      </vt:variant>
      <vt:variant>
        <vt:i4>5</vt:i4>
      </vt:variant>
      <vt:variant>
        <vt:lpwstr/>
      </vt:variant>
      <vt:variant>
        <vt:lpwstr>_Toc61270669</vt:lpwstr>
      </vt:variant>
      <vt:variant>
        <vt:i4>2031666</vt:i4>
      </vt:variant>
      <vt:variant>
        <vt:i4>80</vt:i4>
      </vt:variant>
      <vt:variant>
        <vt:i4>0</vt:i4>
      </vt:variant>
      <vt:variant>
        <vt:i4>5</vt:i4>
      </vt:variant>
      <vt:variant>
        <vt:lpwstr/>
      </vt:variant>
      <vt:variant>
        <vt:lpwstr>_Toc61270668</vt:lpwstr>
      </vt:variant>
      <vt:variant>
        <vt:i4>1048626</vt:i4>
      </vt:variant>
      <vt:variant>
        <vt:i4>74</vt:i4>
      </vt:variant>
      <vt:variant>
        <vt:i4>0</vt:i4>
      </vt:variant>
      <vt:variant>
        <vt:i4>5</vt:i4>
      </vt:variant>
      <vt:variant>
        <vt:lpwstr/>
      </vt:variant>
      <vt:variant>
        <vt:lpwstr>_Toc61270667</vt:lpwstr>
      </vt:variant>
      <vt:variant>
        <vt:i4>1114162</vt:i4>
      </vt:variant>
      <vt:variant>
        <vt:i4>68</vt:i4>
      </vt:variant>
      <vt:variant>
        <vt:i4>0</vt:i4>
      </vt:variant>
      <vt:variant>
        <vt:i4>5</vt:i4>
      </vt:variant>
      <vt:variant>
        <vt:lpwstr/>
      </vt:variant>
      <vt:variant>
        <vt:lpwstr>_Toc61270666</vt:lpwstr>
      </vt:variant>
      <vt:variant>
        <vt:i4>1179698</vt:i4>
      </vt:variant>
      <vt:variant>
        <vt:i4>62</vt:i4>
      </vt:variant>
      <vt:variant>
        <vt:i4>0</vt:i4>
      </vt:variant>
      <vt:variant>
        <vt:i4>5</vt:i4>
      </vt:variant>
      <vt:variant>
        <vt:lpwstr/>
      </vt:variant>
      <vt:variant>
        <vt:lpwstr>_Toc61270665</vt:lpwstr>
      </vt:variant>
      <vt:variant>
        <vt:i4>1245234</vt:i4>
      </vt:variant>
      <vt:variant>
        <vt:i4>56</vt:i4>
      </vt:variant>
      <vt:variant>
        <vt:i4>0</vt:i4>
      </vt:variant>
      <vt:variant>
        <vt:i4>5</vt:i4>
      </vt:variant>
      <vt:variant>
        <vt:lpwstr/>
      </vt:variant>
      <vt:variant>
        <vt:lpwstr>_Toc61270664</vt:lpwstr>
      </vt:variant>
      <vt:variant>
        <vt:i4>1310770</vt:i4>
      </vt:variant>
      <vt:variant>
        <vt:i4>50</vt:i4>
      </vt:variant>
      <vt:variant>
        <vt:i4>0</vt:i4>
      </vt:variant>
      <vt:variant>
        <vt:i4>5</vt:i4>
      </vt:variant>
      <vt:variant>
        <vt:lpwstr/>
      </vt:variant>
      <vt:variant>
        <vt:lpwstr>_Toc61270663</vt:lpwstr>
      </vt:variant>
      <vt:variant>
        <vt:i4>1376306</vt:i4>
      </vt:variant>
      <vt:variant>
        <vt:i4>44</vt:i4>
      </vt:variant>
      <vt:variant>
        <vt:i4>0</vt:i4>
      </vt:variant>
      <vt:variant>
        <vt:i4>5</vt:i4>
      </vt:variant>
      <vt:variant>
        <vt:lpwstr/>
      </vt:variant>
      <vt:variant>
        <vt:lpwstr>_Toc61270662</vt:lpwstr>
      </vt:variant>
      <vt:variant>
        <vt:i4>1441842</vt:i4>
      </vt:variant>
      <vt:variant>
        <vt:i4>38</vt:i4>
      </vt:variant>
      <vt:variant>
        <vt:i4>0</vt:i4>
      </vt:variant>
      <vt:variant>
        <vt:i4>5</vt:i4>
      </vt:variant>
      <vt:variant>
        <vt:lpwstr/>
      </vt:variant>
      <vt:variant>
        <vt:lpwstr>_Toc61270661</vt:lpwstr>
      </vt:variant>
      <vt:variant>
        <vt:i4>1507378</vt:i4>
      </vt:variant>
      <vt:variant>
        <vt:i4>32</vt:i4>
      </vt:variant>
      <vt:variant>
        <vt:i4>0</vt:i4>
      </vt:variant>
      <vt:variant>
        <vt:i4>5</vt:i4>
      </vt:variant>
      <vt:variant>
        <vt:lpwstr/>
      </vt:variant>
      <vt:variant>
        <vt:lpwstr>_Toc61270660</vt:lpwstr>
      </vt:variant>
      <vt:variant>
        <vt:i4>1966129</vt:i4>
      </vt:variant>
      <vt:variant>
        <vt:i4>26</vt:i4>
      </vt:variant>
      <vt:variant>
        <vt:i4>0</vt:i4>
      </vt:variant>
      <vt:variant>
        <vt:i4>5</vt:i4>
      </vt:variant>
      <vt:variant>
        <vt:lpwstr/>
      </vt:variant>
      <vt:variant>
        <vt:lpwstr>_Toc61270659</vt:lpwstr>
      </vt:variant>
      <vt:variant>
        <vt:i4>2031665</vt:i4>
      </vt:variant>
      <vt:variant>
        <vt:i4>20</vt:i4>
      </vt:variant>
      <vt:variant>
        <vt:i4>0</vt:i4>
      </vt:variant>
      <vt:variant>
        <vt:i4>5</vt:i4>
      </vt:variant>
      <vt:variant>
        <vt:lpwstr/>
      </vt:variant>
      <vt:variant>
        <vt:lpwstr>_Toc61270658</vt:lpwstr>
      </vt:variant>
      <vt:variant>
        <vt:i4>1048625</vt:i4>
      </vt:variant>
      <vt:variant>
        <vt:i4>14</vt:i4>
      </vt:variant>
      <vt:variant>
        <vt:i4>0</vt:i4>
      </vt:variant>
      <vt:variant>
        <vt:i4>5</vt:i4>
      </vt:variant>
      <vt:variant>
        <vt:lpwstr/>
      </vt:variant>
      <vt:variant>
        <vt:lpwstr>_Toc61270657</vt:lpwstr>
      </vt:variant>
      <vt:variant>
        <vt:i4>1114161</vt:i4>
      </vt:variant>
      <vt:variant>
        <vt:i4>8</vt:i4>
      </vt:variant>
      <vt:variant>
        <vt:i4>0</vt:i4>
      </vt:variant>
      <vt:variant>
        <vt:i4>5</vt:i4>
      </vt:variant>
      <vt:variant>
        <vt:lpwstr/>
      </vt:variant>
      <vt:variant>
        <vt:lpwstr>_Toc61270656</vt:lpwstr>
      </vt:variant>
      <vt:variant>
        <vt:i4>1179697</vt:i4>
      </vt:variant>
      <vt:variant>
        <vt:i4>2</vt:i4>
      </vt:variant>
      <vt:variant>
        <vt:i4>0</vt:i4>
      </vt:variant>
      <vt:variant>
        <vt:i4>5</vt:i4>
      </vt:variant>
      <vt:variant>
        <vt:lpwstr/>
      </vt:variant>
      <vt:variant>
        <vt:lpwstr>_Toc61270655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 Hayley</dc:creator>
  <cp:keywords/>
  <dc:description/>
  <cp:lastModifiedBy>Leah Maguire</cp:lastModifiedBy>
  <cp:revision>2</cp:revision>
  <dcterms:created xsi:type="dcterms:W3CDTF">2021-01-12T19:35:00Z</dcterms:created>
  <dcterms:modified xsi:type="dcterms:W3CDTF">2021-01-12T19:35:00Z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