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54CBF" w14:textId="77777777" w:rsidR="00490A65" w:rsidRPr="00490A65" w:rsidRDefault="00920F48" w:rsidP="00490A65">
      <w:pPr>
        <w:spacing w:after="100" w:afterAutospacing="1" w:line="240" w:lineRule="auto"/>
        <w:jc w:val="center"/>
        <w:textAlignment w:val="baseline"/>
        <w:outlineLvl w:val="0"/>
        <w:rPr>
          <w:rFonts w:ascii="Arial" w:eastAsia="Times New Roman" w:hAnsi="Arial" w:cs="Arial"/>
          <w:b/>
          <w:bCs/>
          <w:kern w:val="36"/>
          <w:sz w:val="28"/>
          <w:szCs w:val="28"/>
          <w:lang w:eastAsia="en-GB"/>
        </w:rPr>
      </w:pPr>
      <w:r w:rsidRPr="00920F48">
        <w:rPr>
          <w:rFonts w:ascii="Arial" w:eastAsia="Times New Roman" w:hAnsi="Arial" w:cs="Arial"/>
          <w:b/>
          <w:bCs/>
          <w:kern w:val="36"/>
          <w:sz w:val="28"/>
          <w:szCs w:val="28"/>
          <w:lang w:eastAsia="en-GB"/>
        </w:rPr>
        <w:t xml:space="preserve">Neighbourhood Planning </w:t>
      </w:r>
      <w:r w:rsidR="00655B01">
        <w:rPr>
          <w:rFonts w:ascii="Arial" w:eastAsia="Times New Roman" w:hAnsi="Arial" w:cs="Arial"/>
          <w:b/>
          <w:bCs/>
          <w:kern w:val="36"/>
          <w:sz w:val="28"/>
          <w:szCs w:val="28"/>
          <w:lang w:eastAsia="en-GB"/>
        </w:rPr>
        <w:t>Area</w:t>
      </w:r>
    </w:p>
    <w:p w14:paraId="166E1621" w14:textId="77777777" w:rsidR="00920F48" w:rsidRPr="00490A65" w:rsidRDefault="00655B01" w:rsidP="00490A65">
      <w:pPr>
        <w:spacing w:after="100" w:afterAutospacing="1" w:line="240" w:lineRule="auto"/>
        <w:jc w:val="center"/>
        <w:textAlignment w:val="baseline"/>
        <w:outlineLvl w:val="0"/>
        <w:rPr>
          <w:rFonts w:ascii="Arial" w:eastAsia="Times New Roman" w:hAnsi="Arial" w:cs="Arial"/>
          <w:b/>
          <w:bCs/>
          <w:kern w:val="36"/>
          <w:sz w:val="28"/>
          <w:szCs w:val="28"/>
          <w:lang w:eastAsia="en-GB"/>
        </w:rPr>
      </w:pPr>
      <w:r>
        <w:rPr>
          <w:rFonts w:ascii="Arial" w:eastAsia="Times New Roman" w:hAnsi="Arial" w:cs="Arial"/>
          <w:b/>
          <w:bCs/>
          <w:kern w:val="36"/>
          <w:sz w:val="28"/>
          <w:szCs w:val="28"/>
          <w:lang w:eastAsia="en-GB"/>
        </w:rPr>
        <w:t>Decision Document</w:t>
      </w:r>
    </w:p>
    <w:p w14:paraId="1853A231" w14:textId="2ABEC9C1" w:rsidR="00920F48" w:rsidRPr="00920F48" w:rsidRDefault="008C7239" w:rsidP="00920F48">
      <w:pPr>
        <w:spacing w:after="100" w:afterAutospacing="1" w:line="240" w:lineRule="auto"/>
        <w:textAlignment w:val="baseline"/>
        <w:outlineLvl w:val="0"/>
        <w:rPr>
          <w:rFonts w:ascii="Arial" w:eastAsia="Times New Roman" w:hAnsi="Arial" w:cs="Arial"/>
          <w:b/>
          <w:bCs/>
          <w:kern w:val="36"/>
          <w:sz w:val="24"/>
          <w:szCs w:val="24"/>
          <w:lang w:eastAsia="en-GB"/>
        </w:rPr>
      </w:pPr>
      <w:r w:rsidRPr="00490A65">
        <w:rPr>
          <w:rFonts w:ascii="Arial" w:eastAsia="Times New Roman" w:hAnsi="Arial" w:cs="Arial"/>
          <w:b/>
          <w:bCs/>
          <w:kern w:val="36"/>
          <w:sz w:val="24"/>
          <w:szCs w:val="24"/>
          <w:lang w:eastAsia="en-GB"/>
        </w:rPr>
        <w:t>Town and Country Planning Act 1990 (</w:t>
      </w:r>
      <w:r w:rsidR="00B66AE6">
        <w:rPr>
          <w:rFonts w:ascii="Arial" w:eastAsia="Times New Roman" w:hAnsi="Arial" w:cs="Arial"/>
          <w:b/>
          <w:bCs/>
          <w:kern w:val="36"/>
          <w:sz w:val="24"/>
          <w:szCs w:val="24"/>
          <w:lang w:eastAsia="en-GB"/>
        </w:rPr>
        <w:t xml:space="preserve">Sections </w:t>
      </w:r>
      <w:r w:rsidRPr="00490A65">
        <w:rPr>
          <w:rFonts w:ascii="Arial" w:eastAsia="Times New Roman" w:hAnsi="Arial" w:cs="Arial"/>
          <w:b/>
          <w:bCs/>
          <w:kern w:val="36"/>
          <w:sz w:val="24"/>
          <w:szCs w:val="24"/>
          <w:lang w:eastAsia="en-GB"/>
        </w:rPr>
        <w:t>61F</w:t>
      </w:r>
      <w:r w:rsidR="00655B01">
        <w:rPr>
          <w:rFonts w:ascii="Arial" w:eastAsia="Times New Roman" w:hAnsi="Arial" w:cs="Arial"/>
          <w:b/>
          <w:bCs/>
          <w:kern w:val="36"/>
          <w:sz w:val="24"/>
          <w:szCs w:val="24"/>
          <w:lang w:eastAsia="en-GB"/>
        </w:rPr>
        <w:t xml:space="preserve"> and 61G</w:t>
      </w:r>
      <w:r w:rsidRPr="00490A65">
        <w:rPr>
          <w:rFonts w:ascii="Arial" w:eastAsia="Times New Roman" w:hAnsi="Arial" w:cs="Arial"/>
          <w:b/>
          <w:bCs/>
          <w:kern w:val="36"/>
          <w:sz w:val="24"/>
          <w:szCs w:val="24"/>
          <w:lang w:eastAsia="en-GB"/>
        </w:rPr>
        <w:t xml:space="preserve">) and The Neighbourhood Planning (General) Regulations 2012 (Regulation </w:t>
      </w:r>
      <w:r w:rsidR="00655B01">
        <w:rPr>
          <w:rFonts w:ascii="Arial" w:eastAsia="Times New Roman" w:hAnsi="Arial" w:cs="Arial"/>
          <w:b/>
          <w:bCs/>
          <w:kern w:val="36"/>
          <w:sz w:val="24"/>
          <w:szCs w:val="24"/>
          <w:lang w:eastAsia="en-GB"/>
        </w:rPr>
        <w:t>7</w:t>
      </w:r>
      <w:r w:rsidRPr="00490A65">
        <w:rPr>
          <w:rFonts w:ascii="Arial" w:eastAsia="Times New Roman" w:hAnsi="Arial" w:cs="Arial"/>
          <w:b/>
          <w:bCs/>
          <w:kern w:val="36"/>
          <w:sz w:val="24"/>
          <w:szCs w:val="24"/>
          <w:lang w:eastAsia="en-GB"/>
        </w:rPr>
        <w:t>(2))</w:t>
      </w:r>
    </w:p>
    <w:p w14:paraId="5B820019" w14:textId="77777777" w:rsidR="00920F48" w:rsidRPr="00920F48" w:rsidRDefault="00920F48" w:rsidP="00920F48">
      <w:pPr>
        <w:spacing w:after="0" w:line="240" w:lineRule="auto"/>
        <w:textAlignment w:val="baseline"/>
        <w:rPr>
          <w:rFonts w:ascii="Arial" w:eastAsia="Times New Roman" w:hAnsi="Arial" w:cs="Arial"/>
          <w:sz w:val="24"/>
          <w:szCs w:val="24"/>
          <w:lang w:eastAsia="en-GB"/>
        </w:rPr>
      </w:pPr>
      <w:r w:rsidRPr="00920F48">
        <w:rPr>
          <w:rFonts w:ascii="Arial" w:eastAsia="Times New Roman" w:hAnsi="Arial" w:cs="Arial"/>
          <w:b/>
          <w:bCs/>
          <w:sz w:val="24"/>
          <w:szCs w:val="24"/>
          <w:bdr w:val="none" w:sz="0" w:space="0" w:color="auto" w:frame="1"/>
          <w:lang w:eastAsia="en-GB"/>
        </w:rPr>
        <w:t>Name of applicant:</w:t>
      </w:r>
      <w:r w:rsidRPr="00920F48">
        <w:rPr>
          <w:rFonts w:ascii="Arial" w:eastAsia="Times New Roman" w:hAnsi="Arial" w:cs="Arial"/>
          <w:sz w:val="24"/>
          <w:szCs w:val="24"/>
          <w:lang w:eastAsia="en-GB"/>
        </w:rPr>
        <w:t xml:space="preserve"> The Chadderton Partnership </w:t>
      </w:r>
    </w:p>
    <w:p w14:paraId="254AB82B" w14:textId="77777777" w:rsidR="00920F48" w:rsidRPr="00920F48" w:rsidRDefault="00920F48" w:rsidP="00920F48">
      <w:pPr>
        <w:spacing w:after="0" w:line="240" w:lineRule="auto"/>
        <w:textAlignment w:val="baseline"/>
        <w:rPr>
          <w:rFonts w:ascii="Arial" w:eastAsia="Times New Roman" w:hAnsi="Arial" w:cs="Arial"/>
          <w:sz w:val="24"/>
          <w:szCs w:val="24"/>
          <w:lang w:eastAsia="en-GB"/>
        </w:rPr>
      </w:pPr>
    </w:p>
    <w:p w14:paraId="3E88117A" w14:textId="77777777" w:rsidR="00920F48" w:rsidRPr="00920F48" w:rsidRDefault="00920F48" w:rsidP="00920F48">
      <w:pPr>
        <w:spacing w:after="0" w:line="240" w:lineRule="auto"/>
        <w:textAlignment w:val="baseline"/>
        <w:rPr>
          <w:rFonts w:ascii="Arial" w:eastAsia="Times New Roman" w:hAnsi="Arial" w:cs="Arial"/>
          <w:sz w:val="24"/>
          <w:szCs w:val="24"/>
          <w:lang w:eastAsia="en-GB"/>
        </w:rPr>
      </w:pPr>
      <w:r w:rsidRPr="00920F48">
        <w:rPr>
          <w:rFonts w:ascii="Arial" w:eastAsia="Times New Roman" w:hAnsi="Arial" w:cs="Arial"/>
          <w:b/>
          <w:bCs/>
          <w:sz w:val="24"/>
          <w:szCs w:val="24"/>
          <w:bdr w:val="none" w:sz="0" w:space="0" w:color="auto" w:frame="1"/>
          <w:lang w:eastAsia="en-GB"/>
        </w:rPr>
        <w:t xml:space="preserve">Name of (proposed) neighbourhood area: </w:t>
      </w:r>
      <w:r w:rsidRPr="00920F48">
        <w:rPr>
          <w:rFonts w:ascii="Arial" w:eastAsia="Times New Roman" w:hAnsi="Arial" w:cs="Arial"/>
          <w:bCs/>
          <w:sz w:val="24"/>
          <w:szCs w:val="24"/>
          <w:bdr w:val="none" w:sz="0" w:space="0" w:color="auto" w:frame="1"/>
          <w:lang w:eastAsia="en-GB"/>
        </w:rPr>
        <w:t>Chadderton Neighbourhood Area</w:t>
      </w:r>
      <w:r w:rsidRPr="00920F48">
        <w:rPr>
          <w:rFonts w:ascii="Arial" w:eastAsia="Times New Roman" w:hAnsi="Arial" w:cs="Arial"/>
          <w:b/>
          <w:bCs/>
          <w:sz w:val="24"/>
          <w:szCs w:val="24"/>
          <w:bdr w:val="none" w:sz="0" w:space="0" w:color="auto" w:frame="1"/>
          <w:lang w:eastAsia="en-GB"/>
        </w:rPr>
        <w:t xml:space="preserve"> </w:t>
      </w:r>
    </w:p>
    <w:p w14:paraId="05135695" w14:textId="77777777" w:rsidR="00920F48" w:rsidRPr="00920F48" w:rsidRDefault="00920F48" w:rsidP="00920F48">
      <w:pPr>
        <w:spacing w:after="0" w:line="240" w:lineRule="auto"/>
        <w:textAlignment w:val="baseline"/>
        <w:rPr>
          <w:rFonts w:ascii="Arial" w:eastAsia="Times New Roman" w:hAnsi="Arial" w:cs="Arial"/>
          <w:sz w:val="24"/>
          <w:szCs w:val="24"/>
          <w:lang w:eastAsia="en-GB"/>
        </w:rPr>
      </w:pPr>
    </w:p>
    <w:p w14:paraId="51ED3CC3" w14:textId="77777777" w:rsidR="00920F48" w:rsidRPr="00655B01" w:rsidRDefault="008C7239" w:rsidP="00920F48">
      <w:pPr>
        <w:spacing w:after="0" w:line="240" w:lineRule="auto"/>
        <w:textAlignment w:val="baseline"/>
        <w:rPr>
          <w:rFonts w:ascii="Arial" w:eastAsia="Times New Roman" w:hAnsi="Arial" w:cs="Arial"/>
          <w:b/>
          <w:sz w:val="24"/>
          <w:szCs w:val="24"/>
          <w:lang w:eastAsia="en-GB"/>
        </w:rPr>
      </w:pPr>
      <w:r>
        <w:rPr>
          <w:rFonts w:ascii="Arial" w:eastAsia="Times New Roman" w:hAnsi="Arial" w:cs="Arial"/>
          <w:b/>
          <w:bCs/>
          <w:sz w:val="24"/>
          <w:szCs w:val="24"/>
          <w:bdr w:val="none" w:sz="0" w:space="0" w:color="auto" w:frame="1"/>
          <w:lang w:eastAsia="en-GB"/>
        </w:rPr>
        <w:t>C</w:t>
      </w:r>
      <w:r w:rsidR="00920F48" w:rsidRPr="00920F48">
        <w:rPr>
          <w:rFonts w:ascii="Arial" w:eastAsia="Times New Roman" w:hAnsi="Arial" w:cs="Arial"/>
          <w:b/>
          <w:bCs/>
          <w:sz w:val="24"/>
          <w:szCs w:val="24"/>
          <w:bdr w:val="none" w:sz="0" w:space="0" w:color="auto" w:frame="1"/>
          <w:lang w:eastAsia="en-GB"/>
        </w:rPr>
        <w:t>onsultation</w:t>
      </w:r>
      <w:r>
        <w:rPr>
          <w:rFonts w:ascii="Arial" w:eastAsia="Times New Roman" w:hAnsi="Arial" w:cs="Arial"/>
          <w:b/>
          <w:bCs/>
          <w:sz w:val="24"/>
          <w:szCs w:val="24"/>
          <w:bdr w:val="none" w:sz="0" w:space="0" w:color="auto" w:frame="1"/>
          <w:lang w:eastAsia="en-GB"/>
        </w:rPr>
        <w:t xml:space="preserve"> period</w:t>
      </w:r>
      <w:r w:rsidR="00920F48" w:rsidRPr="00920F48">
        <w:rPr>
          <w:rFonts w:ascii="Arial" w:eastAsia="Times New Roman" w:hAnsi="Arial" w:cs="Arial"/>
          <w:b/>
          <w:bCs/>
          <w:sz w:val="24"/>
          <w:szCs w:val="24"/>
          <w:bdr w:val="none" w:sz="0" w:space="0" w:color="auto" w:frame="1"/>
          <w:lang w:eastAsia="en-GB"/>
        </w:rPr>
        <w:t xml:space="preserve">: </w:t>
      </w:r>
      <w:r w:rsidR="00920F48" w:rsidRPr="00655B01">
        <w:rPr>
          <w:rStyle w:val="Strong"/>
          <w:rFonts w:ascii="Arial" w:hAnsi="Arial" w:cs="Arial"/>
          <w:b w:val="0"/>
          <w:color w:val="000000"/>
          <w:sz w:val="24"/>
          <w:szCs w:val="24"/>
        </w:rPr>
        <w:t>17</w:t>
      </w:r>
      <w:r w:rsidR="00655B01" w:rsidRPr="00655B01">
        <w:rPr>
          <w:rStyle w:val="Strong"/>
          <w:rFonts w:ascii="Arial" w:hAnsi="Arial" w:cs="Arial"/>
          <w:b w:val="0"/>
          <w:color w:val="000000"/>
          <w:sz w:val="24"/>
          <w:szCs w:val="24"/>
          <w:vertAlign w:val="superscript"/>
        </w:rPr>
        <w:t>th</w:t>
      </w:r>
      <w:r w:rsidR="00655B01">
        <w:rPr>
          <w:rStyle w:val="Strong"/>
          <w:rFonts w:ascii="Arial" w:hAnsi="Arial" w:cs="Arial"/>
          <w:b w:val="0"/>
          <w:color w:val="000000"/>
          <w:sz w:val="24"/>
          <w:szCs w:val="24"/>
        </w:rPr>
        <w:t xml:space="preserve"> </w:t>
      </w:r>
      <w:r w:rsidR="00920F48" w:rsidRPr="00655B01">
        <w:rPr>
          <w:rStyle w:val="Strong"/>
          <w:rFonts w:ascii="Arial" w:hAnsi="Arial" w:cs="Arial"/>
          <w:b w:val="0"/>
          <w:color w:val="000000"/>
          <w:sz w:val="24"/>
          <w:szCs w:val="24"/>
        </w:rPr>
        <w:t xml:space="preserve">July 2020 </w:t>
      </w:r>
      <w:r w:rsidR="001F789F">
        <w:rPr>
          <w:rStyle w:val="Strong"/>
          <w:rFonts w:ascii="Arial" w:hAnsi="Arial" w:cs="Arial"/>
          <w:b w:val="0"/>
          <w:color w:val="000000"/>
          <w:sz w:val="24"/>
          <w:szCs w:val="24"/>
        </w:rPr>
        <w:t>until</w:t>
      </w:r>
      <w:r w:rsidR="00920F48" w:rsidRPr="00655B01">
        <w:rPr>
          <w:rStyle w:val="Strong"/>
          <w:rFonts w:ascii="Arial" w:hAnsi="Arial" w:cs="Arial"/>
          <w:b w:val="0"/>
          <w:color w:val="000000"/>
          <w:sz w:val="24"/>
          <w:szCs w:val="24"/>
        </w:rPr>
        <w:t xml:space="preserve"> 28</w:t>
      </w:r>
      <w:r w:rsidR="00655B01" w:rsidRPr="00655B01">
        <w:rPr>
          <w:rStyle w:val="Strong"/>
          <w:rFonts w:ascii="Arial" w:hAnsi="Arial" w:cs="Arial"/>
          <w:b w:val="0"/>
          <w:color w:val="000000"/>
          <w:sz w:val="24"/>
          <w:szCs w:val="24"/>
          <w:vertAlign w:val="superscript"/>
        </w:rPr>
        <w:t>th</w:t>
      </w:r>
      <w:r w:rsidR="00655B01">
        <w:rPr>
          <w:rStyle w:val="Strong"/>
          <w:rFonts w:ascii="Arial" w:hAnsi="Arial" w:cs="Arial"/>
          <w:b w:val="0"/>
          <w:color w:val="000000"/>
          <w:sz w:val="24"/>
          <w:szCs w:val="24"/>
        </w:rPr>
        <w:t xml:space="preserve"> </w:t>
      </w:r>
      <w:r w:rsidR="00920F48" w:rsidRPr="00655B01">
        <w:rPr>
          <w:rStyle w:val="Strong"/>
          <w:rFonts w:ascii="Arial" w:hAnsi="Arial" w:cs="Arial"/>
          <w:b w:val="0"/>
          <w:color w:val="000000"/>
          <w:sz w:val="24"/>
          <w:szCs w:val="24"/>
        </w:rPr>
        <w:t>August 2020</w:t>
      </w:r>
      <w:r w:rsidR="00920F48" w:rsidRPr="00655B01">
        <w:rPr>
          <w:rFonts w:ascii="Arial" w:hAnsi="Arial" w:cs="Arial"/>
          <w:b/>
          <w:color w:val="000000"/>
          <w:sz w:val="24"/>
          <w:szCs w:val="24"/>
          <w:shd w:val="clear" w:color="auto" w:fill="EFF0F0"/>
        </w:rPr>
        <w:t>.</w:t>
      </w:r>
    </w:p>
    <w:p w14:paraId="1540EC3E" w14:textId="77777777" w:rsidR="00920F48" w:rsidRPr="00920F48" w:rsidRDefault="00920F48" w:rsidP="00920F48">
      <w:pPr>
        <w:spacing w:after="0" w:line="240" w:lineRule="auto"/>
        <w:textAlignment w:val="baseline"/>
        <w:rPr>
          <w:rFonts w:ascii="Arial" w:eastAsia="Times New Roman" w:hAnsi="Arial" w:cs="Arial"/>
          <w:sz w:val="24"/>
          <w:szCs w:val="24"/>
          <w:lang w:eastAsia="en-GB"/>
        </w:rPr>
      </w:pPr>
    </w:p>
    <w:p w14:paraId="76B3D379" w14:textId="77777777" w:rsidR="00920F48" w:rsidRDefault="00920F48" w:rsidP="00920F48">
      <w:pPr>
        <w:spacing w:after="0" w:line="240" w:lineRule="auto"/>
        <w:textAlignment w:val="baseline"/>
        <w:rPr>
          <w:rFonts w:ascii="Arial" w:eastAsia="Times New Roman" w:hAnsi="Arial" w:cs="Arial"/>
          <w:b/>
          <w:bCs/>
          <w:sz w:val="24"/>
          <w:szCs w:val="24"/>
          <w:bdr w:val="none" w:sz="0" w:space="0" w:color="auto" w:frame="1"/>
          <w:lang w:eastAsia="en-GB"/>
        </w:rPr>
      </w:pPr>
      <w:r w:rsidRPr="00920F48">
        <w:rPr>
          <w:rFonts w:ascii="Arial" w:eastAsia="Times New Roman" w:hAnsi="Arial" w:cs="Arial"/>
          <w:b/>
          <w:bCs/>
          <w:sz w:val="24"/>
          <w:szCs w:val="24"/>
          <w:bdr w:val="none" w:sz="0" w:space="0" w:color="auto" w:frame="1"/>
          <w:lang w:eastAsia="en-GB"/>
        </w:rPr>
        <w:t>Decision</w:t>
      </w:r>
    </w:p>
    <w:p w14:paraId="6BC4B7B3" w14:textId="77777777" w:rsidR="00655B01" w:rsidRPr="00920F48" w:rsidRDefault="00655B01" w:rsidP="00920F48">
      <w:pPr>
        <w:spacing w:after="0" w:line="240" w:lineRule="auto"/>
        <w:textAlignment w:val="baseline"/>
        <w:rPr>
          <w:rFonts w:ascii="Arial" w:eastAsia="Times New Roman" w:hAnsi="Arial" w:cs="Arial"/>
          <w:sz w:val="24"/>
          <w:szCs w:val="24"/>
          <w:lang w:eastAsia="en-GB"/>
        </w:rPr>
      </w:pPr>
    </w:p>
    <w:p w14:paraId="74C839D9" w14:textId="77777777" w:rsidR="00920F48" w:rsidRPr="00920F48" w:rsidRDefault="00920F48" w:rsidP="00920F48">
      <w:pPr>
        <w:spacing w:after="360" w:line="240" w:lineRule="auto"/>
        <w:textAlignment w:val="baseline"/>
        <w:rPr>
          <w:rFonts w:ascii="Arial" w:eastAsia="Times New Roman" w:hAnsi="Arial" w:cs="Arial"/>
          <w:sz w:val="24"/>
          <w:szCs w:val="24"/>
          <w:lang w:eastAsia="en-GB"/>
        </w:rPr>
      </w:pPr>
      <w:r w:rsidRPr="00920F48">
        <w:rPr>
          <w:rFonts w:ascii="Arial" w:eastAsia="Times New Roman" w:hAnsi="Arial" w:cs="Arial"/>
          <w:sz w:val="24"/>
          <w:szCs w:val="24"/>
          <w:lang w:eastAsia="en-GB"/>
        </w:rPr>
        <w:t xml:space="preserve">Notice is hereby given that </w:t>
      </w:r>
      <w:r>
        <w:rPr>
          <w:rFonts w:ascii="Arial" w:eastAsia="Times New Roman" w:hAnsi="Arial" w:cs="Arial"/>
          <w:sz w:val="24"/>
          <w:szCs w:val="24"/>
          <w:lang w:eastAsia="en-GB"/>
        </w:rPr>
        <w:t>Oldham Council, p</w:t>
      </w:r>
      <w:r w:rsidRPr="00920F48">
        <w:rPr>
          <w:rFonts w:ascii="Arial" w:eastAsia="Times New Roman" w:hAnsi="Arial" w:cs="Arial"/>
          <w:sz w:val="24"/>
          <w:szCs w:val="24"/>
          <w:lang w:eastAsia="en-GB"/>
        </w:rPr>
        <w:t xml:space="preserve">ursuant to a decision made on </w:t>
      </w:r>
      <w:r>
        <w:rPr>
          <w:rFonts w:ascii="Arial" w:eastAsia="Times New Roman" w:hAnsi="Arial" w:cs="Arial"/>
          <w:sz w:val="24"/>
          <w:szCs w:val="24"/>
          <w:lang w:eastAsia="en-GB"/>
        </w:rPr>
        <w:t>8</w:t>
      </w:r>
      <w:r w:rsidRPr="00920F48">
        <w:rPr>
          <w:rFonts w:ascii="Arial" w:eastAsia="Times New Roman" w:hAnsi="Arial" w:cs="Arial"/>
          <w:sz w:val="24"/>
          <w:szCs w:val="24"/>
          <w:lang w:eastAsia="en-GB"/>
        </w:rPr>
        <w:t xml:space="preserve"> </w:t>
      </w:r>
      <w:r>
        <w:rPr>
          <w:rFonts w:ascii="Arial" w:eastAsia="Times New Roman" w:hAnsi="Arial" w:cs="Arial"/>
          <w:sz w:val="24"/>
          <w:szCs w:val="24"/>
          <w:lang w:eastAsia="en-GB"/>
        </w:rPr>
        <w:t>October 2020</w:t>
      </w:r>
      <w:r w:rsidRPr="00920F48">
        <w:rPr>
          <w:rFonts w:ascii="Arial" w:eastAsia="Times New Roman" w:hAnsi="Arial" w:cs="Arial"/>
          <w:sz w:val="24"/>
          <w:szCs w:val="24"/>
          <w:lang w:eastAsia="en-GB"/>
        </w:rPr>
        <w:t xml:space="preserve">, has refused </w:t>
      </w:r>
      <w:r w:rsidR="00490A65">
        <w:rPr>
          <w:rFonts w:ascii="Arial" w:eastAsia="Times New Roman" w:hAnsi="Arial" w:cs="Arial"/>
          <w:sz w:val="24"/>
          <w:szCs w:val="24"/>
          <w:lang w:eastAsia="en-GB"/>
        </w:rPr>
        <w:t>the designation of Chadderton as a N</w:t>
      </w:r>
      <w:r w:rsidRPr="00920F48">
        <w:rPr>
          <w:rFonts w:ascii="Arial" w:eastAsia="Times New Roman" w:hAnsi="Arial" w:cs="Arial"/>
          <w:sz w:val="24"/>
          <w:szCs w:val="24"/>
          <w:lang w:eastAsia="en-GB"/>
        </w:rPr>
        <w:t xml:space="preserve">eighbourhood </w:t>
      </w:r>
      <w:r w:rsidR="00655B01">
        <w:rPr>
          <w:rFonts w:ascii="Arial" w:eastAsia="Times New Roman" w:hAnsi="Arial" w:cs="Arial"/>
          <w:sz w:val="24"/>
          <w:szCs w:val="24"/>
          <w:lang w:eastAsia="en-GB"/>
        </w:rPr>
        <w:t>Area.</w:t>
      </w:r>
      <w:r w:rsidR="00490A65">
        <w:rPr>
          <w:rFonts w:ascii="Arial" w:eastAsia="Times New Roman" w:hAnsi="Arial" w:cs="Arial"/>
          <w:sz w:val="24"/>
          <w:szCs w:val="24"/>
          <w:lang w:eastAsia="en-GB"/>
        </w:rPr>
        <w:t xml:space="preserve"> </w:t>
      </w:r>
    </w:p>
    <w:p w14:paraId="4060225B" w14:textId="77777777" w:rsidR="00920F48" w:rsidRDefault="00920F48" w:rsidP="00920F48">
      <w:pPr>
        <w:spacing w:after="0" w:line="240" w:lineRule="auto"/>
        <w:textAlignment w:val="baseline"/>
        <w:rPr>
          <w:rFonts w:ascii="Arial" w:eastAsia="Times New Roman" w:hAnsi="Arial" w:cs="Arial"/>
          <w:b/>
          <w:bCs/>
          <w:sz w:val="24"/>
          <w:szCs w:val="24"/>
          <w:bdr w:val="none" w:sz="0" w:space="0" w:color="auto" w:frame="1"/>
          <w:lang w:eastAsia="en-GB"/>
        </w:rPr>
      </w:pPr>
      <w:r w:rsidRPr="00920F48">
        <w:rPr>
          <w:rFonts w:ascii="Arial" w:eastAsia="Times New Roman" w:hAnsi="Arial" w:cs="Arial"/>
          <w:b/>
          <w:bCs/>
          <w:sz w:val="24"/>
          <w:szCs w:val="24"/>
          <w:bdr w:val="none" w:sz="0" w:space="0" w:color="auto" w:frame="1"/>
          <w:lang w:eastAsia="en-GB"/>
        </w:rPr>
        <w:t>Reasons for decision</w:t>
      </w:r>
    </w:p>
    <w:p w14:paraId="4312E5E2" w14:textId="77777777" w:rsidR="00655B01" w:rsidRPr="00920F48" w:rsidRDefault="00655B01" w:rsidP="00920F48">
      <w:pPr>
        <w:spacing w:after="0" w:line="240" w:lineRule="auto"/>
        <w:textAlignment w:val="baseline"/>
        <w:rPr>
          <w:rFonts w:ascii="Arial" w:eastAsia="Times New Roman" w:hAnsi="Arial" w:cs="Arial"/>
          <w:sz w:val="24"/>
          <w:szCs w:val="24"/>
          <w:lang w:eastAsia="en-GB"/>
        </w:rPr>
      </w:pPr>
    </w:p>
    <w:p w14:paraId="70461CEE" w14:textId="77777777" w:rsidR="00F94127" w:rsidRDefault="00920F48" w:rsidP="00F94127">
      <w:pPr>
        <w:pStyle w:val="legclearfix"/>
        <w:shd w:val="clear" w:color="auto" w:fill="FFFFFF"/>
        <w:spacing w:before="0" w:beforeAutospacing="0" w:after="120" w:afterAutospacing="0"/>
        <w:jc w:val="both"/>
        <w:rPr>
          <w:rStyle w:val="legaddition"/>
          <w:rFonts w:ascii="Arial" w:hAnsi="Arial" w:cs="Arial"/>
          <w:sz w:val="24"/>
          <w:szCs w:val="24"/>
        </w:rPr>
      </w:pPr>
      <w:r w:rsidRPr="00920F48">
        <w:rPr>
          <w:rFonts w:ascii="Arial" w:eastAsia="Times New Roman" w:hAnsi="Arial" w:cs="Arial"/>
          <w:sz w:val="24"/>
          <w:szCs w:val="24"/>
        </w:rPr>
        <w:t xml:space="preserve">The </w:t>
      </w:r>
      <w:r w:rsidRPr="008C7239">
        <w:rPr>
          <w:rFonts w:ascii="Arial" w:eastAsia="Times New Roman" w:hAnsi="Arial" w:cs="Arial"/>
          <w:sz w:val="24"/>
          <w:szCs w:val="24"/>
        </w:rPr>
        <w:t xml:space="preserve">proposed Chadderton </w:t>
      </w:r>
      <w:r w:rsidR="00655B01">
        <w:rPr>
          <w:rFonts w:ascii="Arial" w:eastAsia="Times New Roman" w:hAnsi="Arial" w:cs="Arial"/>
          <w:sz w:val="24"/>
          <w:szCs w:val="24"/>
        </w:rPr>
        <w:t>Neighbourhood Area d</w:t>
      </w:r>
      <w:r w:rsidRPr="008C7239">
        <w:rPr>
          <w:rFonts w:ascii="Arial" w:eastAsia="Times New Roman" w:hAnsi="Arial" w:cs="Arial"/>
          <w:sz w:val="24"/>
          <w:szCs w:val="24"/>
        </w:rPr>
        <w:t>oes not meet</w:t>
      </w:r>
      <w:r w:rsidR="00655B01">
        <w:rPr>
          <w:rFonts w:ascii="Arial" w:eastAsia="Times New Roman" w:hAnsi="Arial" w:cs="Arial"/>
          <w:sz w:val="24"/>
          <w:szCs w:val="24"/>
        </w:rPr>
        <w:t xml:space="preserve"> </w:t>
      </w:r>
      <w:r w:rsidR="00B66AE6">
        <w:rPr>
          <w:rFonts w:ascii="Arial" w:eastAsia="Times New Roman" w:hAnsi="Arial" w:cs="Arial"/>
          <w:sz w:val="24"/>
          <w:szCs w:val="24"/>
        </w:rPr>
        <w:t xml:space="preserve">the requirements of </w:t>
      </w:r>
      <w:r w:rsidR="00655B01">
        <w:rPr>
          <w:rFonts w:ascii="Arial" w:eastAsia="Times New Roman" w:hAnsi="Arial" w:cs="Arial"/>
          <w:sz w:val="24"/>
          <w:szCs w:val="24"/>
        </w:rPr>
        <w:t xml:space="preserve">Regulation 5(1)(c) </w:t>
      </w:r>
      <w:r w:rsidR="00B66AE6">
        <w:rPr>
          <w:rFonts w:ascii="Arial" w:eastAsia="Times New Roman" w:hAnsi="Arial" w:cs="Arial"/>
          <w:sz w:val="24"/>
          <w:szCs w:val="24"/>
        </w:rPr>
        <w:t xml:space="preserve">of the </w:t>
      </w:r>
      <w:r w:rsidR="00B66AE6" w:rsidRPr="00B66AE6">
        <w:rPr>
          <w:rFonts w:ascii="Arial" w:eastAsia="Times New Roman" w:hAnsi="Arial" w:cs="Arial"/>
          <w:sz w:val="24"/>
          <w:szCs w:val="24"/>
        </w:rPr>
        <w:t xml:space="preserve">Neighbourhood Planning (General) Regulations 2012 </w:t>
      </w:r>
      <w:r w:rsidR="00655B01">
        <w:rPr>
          <w:rFonts w:ascii="Arial" w:eastAsia="Times New Roman" w:hAnsi="Arial" w:cs="Arial"/>
          <w:sz w:val="24"/>
          <w:szCs w:val="24"/>
        </w:rPr>
        <w:t xml:space="preserve">and Section 61G and </w:t>
      </w:r>
      <w:r w:rsidR="00655B01" w:rsidRPr="008C7239">
        <w:rPr>
          <w:rFonts w:ascii="Arial" w:eastAsia="Times New Roman" w:hAnsi="Arial" w:cs="Arial"/>
          <w:sz w:val="24"/>
          <w:szCs w:val="24"/>
        </w:rPr>
        <w:t>Section</w:t>
      </w:r>
      <w:r w:rsidRPr="008C7239">
        <w:rPr>
          <w:rFonts w:ascii="Arial" w:hAnsi="Arial" w:cs="Arial"/>
          <w:sz w:val="24"/>
          <w:szCs w:val="24"/>
        </w:rPr>
        <w:t xml:space="preserve"> 61F(5) of the </w:t>
      </w:r>
      <w:r w:rsidR="00B66AE6" w:rsidRPr="00B66AE6">
        <w:rPr>
          <w:rFonts w:ascii="Arial" w:hAnsi="Arial" w:cs="Arial"/>
          <w:sz w:val="24"/>
          <w:szCs w:val="24"/>
        </w:rPr>
        <w:t xml:space="preserve">Town and Country Planning Act 1990 </w:t>
      </w:r>
      <w:r w:rsidRPr="008C7239">
        <w:rPr>
          <w:rFonts w:ascii="Arial" w:hAnsi="Arial" w:cs="Arial"/>
          <w:sz w:val="24"/>
          <w:szCs w:val="24"/>
        </w:rPr>
        <w:t xml:space="preserve">as the application </w:t>
      </w:r>
      <w:r w:rsidR="00B66AE6">
        <w:rPr>
          <w:rFonts w:ascii="Arial" w:hAnsi="Arial" w:cs="Arial"/>
          <w:sz w:val="24"/>
          <w:szCs w:val="24"/>
        </w:rPr>
        <w:t xml:space="preserve">was submitted by the Chadderton Partnership, which </w:t>
      </w:r>
      <w:r w:rsidRPr="008C7239">
        <w:rPr>
          <w:rFonts w:ascii="Arial" w:hAnsi="Arial" w:cs="Arial"/>
          <w:sz w:val="24"/>
          <w:szCs w:val="24"/>
        </w:rPr>
        <w:t xml:space="preserve">does not have at least 21 members </w:t>
      </w:r>
      <w:r w:rsidR="008C7239" w:rsidRPr="008C7239">
        <w:rPr>
          <w:rFonts w:ascii="Arial" w:hAnsi="Arial" w:cs="Arial"/>
          <w:sz w:val="24"/>
          <w:szCs w:val="24"/>
        </w:rPr>
        <w:t>each of whom</w:t>
      </w:r>
      <w:r w:rsidR="008C7239" w:rsidRPr="008C7239">
        <w:rPr>
          <w:rStyle w:val="legaddition"/>
          <w:rFonts w:ascii="Arial" w:hAnsi="Arial" w:cs="Arial"/>
          <w:sz w:val="24"/>
          <w:szCs w:val="24"/>
        </w:rPr>
        <w:t xml:space="preserve"> lives in the neighbourhood area concerned,</w:t>
      </w:r>
      <w:r w:rsidR="008C7239" w:rsidRPr="008C7239">
        <w:rPr>
          <w:rFonts w:ascii="Arial" w:hAnsi="Arial" w:cs="Arial"/>
          <w:sz w:val="24"/>
          <w:szCs w:val="24"/>
        </w:rPr>
        <w:t xml:space="preserve"> </w:t>
      </w:r>
      <w:r w:rsidR="008C7239" w:rsidRPr="008C7239">
        <w:rPr>
          <w:rStyle w:val="legaddition"/>
          <w:rFonts w:ascii="Arial" w:hAnsi="Arial" w:cs="Arial"/>
          <w:sz w:val="24"/>
          <w:szCs w:val="24"/>
        </w:rPr>
        <w:t>works there, or is an elected Member of the Council whose area falls within the neighbourhood area concerned.</w:t>
      </w:r>
      <w:r w:rsidR="00B66AE6">
        <w:rPr>
          <w:rStyle w:val="legaddition"/>
          <w:rFonts w:ascii="Arial" w:hAnsi="Arial" w:cs="Arial"/>
          <w:sz w:val="24"/>
          <w:szCs w:val="24"/>
        </w:rPr>
        <w:t xml:space="preserve">  </w:t>
      </w:r>
    </w:p>
    <w:p w14:paraId="397AFEE1" w14:textId="500CE0B0" w:rsidR="00F94127" w:rsidRDefault="00B66AE6" w:rsidP="00F94127">
      <w:pPr>
        <w:pStyle w:val="legclearfix"/>
        <w:shd w:val="clear" w:color="auto" w:fill="FFFFFF"/>
        <w:spacing w:before="0" w:beforeAutospacing="0" w:after="120" w:afterAutospacing="0"/>
        <w:jc w:val="both"/>
        <w:rPr>
          <w:rStyle w:val="legaddition"/>
          <w:rFonts w:ascii="Arial" w:hAnsi="Arial" w:cs="Arial"/>
          <w:sz w:val="24"/>
          <w:szCs w:val="24"/>
        </w:rPr>
      </w:pPr>
      <w:r w:rsidRPr="00B66AE6">
        <w:rPr>
          <w:rStyle w:val="legaddition"/>
          <w:rFonts w:ascii="Arial" w:hAnsi="Arial" w:cs="Arial"/>
          <w:sz w:val="24"/>
          <w:szCs w:val="24"/>
        </w:rPr>
        <w:t xml:space="preserve">Details of 21 members </w:t>
      </w:r>
      <w:r>
        <w:rPr>
          <w:rStyle w:val="legaddition"/>
          <w:rFonts w:ascii="Arial" w:hAnsi="Arial" w:cs="Arial"/>
          <w:sz w:val="24"/>
          <w:szCs w:val="24"/>
        </w:rPr>
        <w:t xml:space="preserve">of the Chadderton Partnership </w:t>
      </w:r>
      <w:r w:rsidRPr="00B66AE6">
        <w:rPr>
          <w:rStyle w:val="legaddition"/>
          <w:rFonts w:ascii="Arial" w:hAnsi="Arial" w:cs="Arial"/>
          <w:sz w:val="24"/>
          <w:szCs w:val="24"/>
        </w:rPr>
        <w:t>were provided to the Council with the application but on checking their details, one member does not live or work in the neighbourhood area and is not an elected Member of the Council for the neighbourhood area</w:t>
      </w:r>
      <w:r w:rsidR="00F94127">
        <w:rPr>
          <w:rStyle w:val="legaddition"/>
          <w:rFonts w:ascii="Arial" w:hAnsi="Arial" w:cs="Arial"/>
          <w:sz w:val="24"/>
          <w:szCs w:val="24"/>
        </w:rPr>
        <w:t>.</w:t>
      </w:r>
    </w:p>
    <w:p w14:paraId="589FC6A5" w14:textId="7BEF8CA6" w:rsidR="00655B01" w:rsidRDefault="00655B01" w:rsidP="00F94127">
      <w:pPr>
        <w:pStyle w:val="legclearfix"/>
        <w:shd w:val="clear" w:color="auto" w:fill="FFFFFF"/>
        <w:spacing w:before="0" w:beforeAutospacing="0" w:after="120" w:afterAutospacing="0"/>
        <w:jc w:val="both"/>
        <w:rPr>
          <w:rStyle w:val="legaddition"/>
          <w:rFonts w:ascii="Arial" w:hAnsi="Arial" w:cs="Arial"/>
          <w:sz w:val="24"/>
          <w:szCs w:val="24"/>
        </w:rPr>
      </w:pPr>
      <w:r>
        <w:rPr>
          <w:rStyle w:val="legaddition"/>
          <w:rFonts w:ascii="Arial" w:hAnsi="Arial" w:cs="Arial"/>
          <w:sz w:val="24"/>
          <w:szCs w:val="24"/>
        </w:rPr>
        <w:t xml:space="preserve">Therefore, The Chadderton Partnership is not a relevant body for the purposes of section 61G of the </w:t>
      </w:r>
      <w:r w:rsidR="00B66AE6" w:rsidRPr="00B66AE6">
        <w:rPr>
          <w:rStyle w:val="legaddition"/>
          <w:rFonts w:ascii="Arial" w:hAnsi="Arial" w:cs="Arial"/>
          <w:sz w:val="24"/>
          <w:szCs w:val="24"/>
        </w:rPr>
        <w:t>Town and Country Planning Act 1990</w:t>
      </w:r>
      <w:r w:rsidR="007C343F">
        <w:rPr>
          <w:rStyle w:val="legaddition"/>
          <w:rFonts w:ascii="Arial" w:hAnsi="Arial" w:cs="Arial"/>
          <w:sz w:val="24"/>
          <w:szCs w:val="24"/>
        </w:rPr>
        <w:t xml:space="preserve"> as required by</w:t>
      </w:r>
      <w:r w:rsidR="007C343F" w:rsidRPr="007C343F">
        <w:t xml:space="preserve"> </w:t>
      </w:r>
      <w:r w:rsidR="007C343F" w:rsidRPr="007C343F">
        <w:rPr>
          <w:rStyle w:val="legaddition"/>
          <w:rFonts w:ascii="Arial" w:hAnsi="Arial" w:cs="Arial"/>
          <w:sz w:val="24"/>
          <w:szCs w:val="24"/>
        </w:rPr>
        <w:t>Regulation 5(1)(c) of the Neighbourhood Planning (General) Regulations 2012</w:t>
      </w:r>
      <w:r>
        <w:rPr>
          <w:rStyle w:val="legaddition"/>
          <w:rFonts w:ascii="Arial" w:hAnsi="Arial" w:cs="Arial"/>
          <w:sz w:val="24"/>
          <w:szCs w:val="24"/>
        </w:rPr>
        <w:t xml:space="preserve">. </w:t>
      </w:r>
    </w:p>
    <w:p w14:paraId="04948C46" w14:textId="77777777" w:rsidR="00490A65" w:rsidRDefault="00490A65" w:rsidP="008C7239">
      <w:pPr>
        <w:pStyle w:val="legclearfix"/>
        <w:shd w:val="clear" w:color="auto" w:fill="FFFFFF"/>
        <w:spacing w:before="0" w:beforeAutospacing="0" w:after="120" w:afterAutospacing="0"/>
        <w:rPr>
          <w:rStyle w:val="legaddition"/>
          <w:rFonts w:ascii="Arial" w:hAnsi="Arial" w:cs="Arial"/>
          <w:sz w:val="24"/>
          <w:szCs w:val="24"/>
        </w:rPr>
      </w:pPr>
    </w:p>
    <w:p w14:paraId="51D61539" w14:textId="77777777" w:rsidR="00490A65" w:rsidRPr="00655B01" w:rsidRDefault="00490A65" w:rsidP="008C7239">
      <w:pPr>
        <w:pStyle w:val="legclearfix"/>
        <w:shd w:val="clear" w:color="auto" w:fill="FFFFFF"/>
        <w:spacing w:before="0" w:beforeAutospacing="0" w:after="120" w:afterAutospacing="0"/>
        <w:rPr>
          <w:rStyle w:val="legaddition"/>
          <w:rFonts w:ascii="Arial" w:hAnsi="Arial" w:cs="Arial"/>
          <w:b/>
          <w:sz w:val="24"/>
          <w:szCs w:val="24"/>
        </w:rPr>
      </w:pPr>
      <w:r w:rsidRPr="00655B01">
        <w:rPr>
          <w:rStyle w:val="legaddition"/>
          <w:rFonts w:ascii="Arial" w:hAnsi="Arial" w:cs="Arial"/>
          <w:b/>
          <w:sz w:val="24"/>
          <w:szCs w:val="24"/>
        </w:rPr>
        <w:t xml:space="preserve">Availability of </w:t>
      </w:r>
      <w:r w:rsidR="00655B01">
        <w:rPr>
          <w:rStyle w:val="legaddition"/>
          <w:rFonts w:ascii="Arial" w:hAnsi="Arial" w:cs="Arial"/>
          <w:b/>
          <w:sz w:val="24"/>
          <w:szCs w:val="24"/>
        </w:rPr>
        <w:t>Decision Document</w:t>
      </w:r>
      <w:r w:rsidRPr="00655B01">
        <w:rPr>
          <w:rStyle w:val="legaddition"/>
          <w:rFonts w:ascii="Arial" w:hAnsi="Arial" w:cs="Arial"/>
          <w:b/>
          <w:sz w:val="24"/>
          <w:szCs w:val="24"/>
        </w:rPr>
        <w:t>:</w:t>
      </w:r>
    </w:p>
    <w:p w14:paraId="1CF9039A" w14:textId="77777777" w:rsidR="00490A65" w:rsidRDefault="00490A65" w:rsidP="008C7239">
      <w:pPr>
        <w:pStyle w:val="legclearfix"/>
        <w:shd w:val="clear" w:color="auto" w:fill="FFFFFF"/>
        <w:spacing w:before="0" w:beforeAutospacing="0" w:after="120" w:afterAutospacing="0"/>
        <w:rPr>
          <w:rStyle w:val="legaddition"/>
          <w:rFonts w:ascii="Arial" w:hAnsi="Arial" w:cs="Arial"/>
          <w:sz w:val="24"/>
          <w:szCs w:val="24"/>
        </w:rPr>
      </w:pPr>
      <w:r>
        <w:rPr>
          <w:rStyle w:val="legaddition"/>
          <w:rFonts w:ascii="Arial" w:hAnsi="Arial" w:cs="Arial"/>
          <w:sz w:val="24"/>
          <w:szCs w:val="24"/>
        </w:rPr>
        <w:t xml:space="preserve">The </w:t>
      </w:r>
      <w:r w:rsidR="00655B01">
        <w:rPr>
          <w:rStyle w:val="legaddition"/>
          <w:rFonts w:ascii="Arial" w:hAnsi="Arial" w:cs="Arial"/>
          <w:sz w:val="24"/>
          <w:szCs w:val="24"/>
        </w:rPr>
        <w:t>Decision Document</w:t>
      </w:r>
      <w:r>
        <w:rPr>
          <w:rStyle w:val="legaddition"/>
          <w:rFonts w:ascii="Arial" w:hAnsi="Arial" w:cs="Arial"/>
          <w:sz w:val="24"/>
          <w:szCs w:val="24"/>
        </w:rPr>
        <w:t xml:space="preserve"> can be viewed at:</w:t>
      </w:r>
    </w:p>
    <w:p w14:paraId="180BE0E5" w14:textId="77777777" w:rsidR="00490A65" w:rsidRDefault="00490A65" w:rsidP="00490A65">
      <w:pPr>
        <w:pStyle w:val="legclearfix"/>
        <w:numPr>
          <w:ilvl w:val="0"/>
          <w:numId w:val="1"/>
        </w:numPr>
        <w:shd w:val="clear" w:color="auto" w:fill="FFFFFF"/>
        <w:spacing w:before="0" w:beforeAutospacing="0" w:after="120" w:afterAutospacing="0"/>
        <w:rPr>
          <w:rStyle w:val="legaddition"/>
          <w:rFonts w:ascii="Arial" w:hAnsi="Arial" w:cs="Arial"/>
          <w:sz w:val="24"/>
          <w:szCs w:val="24"/>
        </w:rPr>
      </w:pPr>
      <w:r>
        <w:rPr>
          <w:rStyle w:val="legaddition"/>
          <w:rFonts w:ascii="Arial" w:hAnsi="Arial" w:cs="Arial"/>
          <w:sz w:val="24"/>
          <w:szCs w:val="24"/>
        </w:rPr>
        <w:t xml:space="preserve">The Council’s neighbourhood Planning webpages: </w:t>
      </w:r>
      <w:hyperlink r:id="rId5" w:history="1">
        <w:r w:rsidRPr="00072E87">
          <w:rPr>
            <w:rStyle w:val="Hyperlink"/>
            <w:rFonts w:ascii="Arial" w:hAnsi="Arial" w:cs="Arial"/>
            <w:sz w:val="24"/>
            <w:szCs w:val="24"/>
          </w:rPr>
          <w:t>https://www.oldham.gov.uk/info/200585/local_plan/1644/neighbourhood_planning/4</w:t>
        </w:r>
      </w:hyperlink>
      <w:r>
        <w:rPr>
          <w:rStyle w:val="legaddition"/>
          <w:rFonts w:ascii="Arial" w:hAnsi="Arial" w:cs="Arial"/>
          <w:sz w:val="24"/>
          <w:szCs w:val="24"/>
        </w:rPr>
        <w:t xml:space="preserve"> </w:t>
      </w:r>
    </w:p>
    <w:p w14:paraId="1ABF82A4" w14:textId="5F715993" w:rsidR="00920F48" w:rsidRDefault="00A65081" w:rsidP="00490A65">
      <w:pPr>
        <w:pStyle w:val="legclearfix"/>
        <w:numPr>
          <w:ilvl w:val="0"/>
          <w:numId w:val="1"/>
        </w:numPr>
        <w:shd w:val="clear" w:color="auto" w:fill="FFFFFF"/>
        <w:spacing w:before="0" w:beforeAutospacing="0" w:after="120" w:afterAutospacing="0"/>
        <w:rPr>
          <w:rStyle w:val="legaddition"/>
          <w:rFonts w:ascii="Arial" w:hAnsi="Arial" w:cs="Arial"/>
          <w:sz w:val="24"/>
          <w:szCs w:val="24"/>
        </w:rPr>
      </w:pPr>
      <w:r>
        <w:rPr>
          <w:rStyle w:val="legaddition"/>
          <w:rFonts w:ascii="Arial" w:hAnsi="Arial" w:cs="Arial"/>
          <w:sz w:val="24"/>
          <w:szCs w:val="24"/>
        </w:rPr>
        <w:t xml:space="preserve">Chadderton Library. </w:t>
      </w:r>
      <w:r w:rsidR="00490A65">
        <w:rPr>
          <w:rStyle w:val="legaddition"/>
          <w:rFonts w:ascii="Arial" w:hAnsi="Arial" w:cs="Arial"/>
          <w:sz w:val="24"/>
          <w:szCs w:val="24"/>
        </w:rPr>
        <w:t>Please note that due to coronavirus restrict</w:t>
      </w:r>
      <w:bookmarkStart w:id="0" w:name="_GoBack"/>
      <w:bookmarkEnd w:id="0"/>
      <w:r w:rsidR="00490A65">
        <w:rPr>
          <w:rStyle w:val="legaddition"/>
          <w:rFonts w:ascii="Arial" w:hAnsi="Arial" w:cs="Arial"/>
          <w:sz w:val="24"/>
          <w:szCs w:val="24"/>
        </w:rPr>
        <w:t xml:space="preserve">ions </w:t>
      </w:r>
      <w:r>
        <w:rPr>
          <w:rStyle w:val="legaddition"/>
          <w:rFonts w:ascii="Arial" w:hAnsi="Arial" w:cs="Arial"/>
          <w:sz w:val="24"/>
          <w:szCs w:val="24"/>
        </w:rPr>
        <w:t>opening hours are</w:t>
      </w:r>
      <w:r w:rsidR="00490A65">
        <w:rPr>
          <w:rStyle w:val="legaddition"/>
          <w:rFonts w:ascii="Arial" w:hAnsi="Arial" w:cs="Arial"/>
          <w:sz w:val="24"/>
          <w:szCs w:val="24"/>
        </w:rPr>
        <w:t xml:space="preserve"> subject to change. For the latest details on </w:t>
      </w:r>
      <w:r>
        <w:rPr>
          <w:rStyle w:val="legaddition"/>
          <w:rFonts w:ascii="Arial" w:hAnsi="Arial" w:cs="Arial"/>
          <w:sz w:val="24"/>
          <w:szCs w:val="24"/>
        </w:rPr>
        <w:t xml:space="preserve">opening hours </w:t>
      </w:r>
      <w:r w:rsidR="00490A65">
        <w:rPr>
          <w:rStyle w:val="legaddition"/>
          <w:rFonts w:ascii="Arial" w:hAnsi="Arial" w:cs="Arial"/>
          <w:sz w:val="24"/>
          <w:szCs w:val="24"/>
        </w:rPr>
        <w:t xml:space="preserve">please visit  </w:t>
      </w:r>
      <w:hyperlink r:id="rId6" w:history="1">
        <w:r w:rsidR="00490A65" w:rsidRPr="00072E87">
          <w:rPr>
            <w:rStyle w:val="Hyperlink"/>
            <w:rFonts w:ascii="Arial" w:hAnsi="Arial" w:cs="Arial"/>
            <w:sz w:val="24"/>
            <w:szCs w:val="24"/>
          </w:rPr>
          <w:t>https://www.oldham.gov.uk/info/201170/coronavirus_update_and_advice/2432/coronavirus_libraries</w:t>
        </w:r>
      </w:hyperlink>
      <w:r w:rsidR="00490A65">
        <w:rPr>
          <w:rStyle w:val="legaddition"/>
          <w:rFonts w:ascii="Arial" w:hAnsi="Arial" w:cs="Arial"/>
          <w:sz w:val="24"/>
          <w:szCs w:val="24"/>
        </w:rPr>
        <w:t xml:space="preserve"> </w:t>
      </w:r>
    </w:p>
    <w:p w14:paraId="40039210" w14:textId="77777777" w:rsidR="00490A65" w:rsidRDefault="00490A65" w:rsidP="00490A65">
      <w:pPr>
        <w:pStyle w:val="legclearfix"/>
        <w:shd w:val="clear" w:color="auto" w:fill="FFFFFF"/>
        <w:spacing w:before="0" w:beforeAutospacing="0" w:after="120" w:afterAutospacing="0"/>
        <w:rPr>
          <w:rStyle w:val="legaddition"/>
          <w:rFonts w:ascii="Arial" w:hAnsi="Arial" w:cs="Arial"/>
          <w:sz w:val="24"/>
          <w:szCs w:val="24"/>
        </w:rPr>
      </w:pPr>
    </w:p>
    <w:p w14:paraId="64074A66" w14:textId="77777777" w:rsidR="00490A65" w:rsidRPr="00490A65" w:rsidRDefault="00490A65" w:rsidP="00490A65">
      <w:pPr>
        <w:pStyle w:val="legclearfix"/>
        <w:shd w:val="clear" w:color="auto" w:fill="FFFFFF"/>
        <w:spacing w:before="0" w:beforeAutospacing="0" w:after="120" w:afterAutospacing="0"/>
        <w:rPr>
          <w:rFonts w:ascii="Arial" w:hAnsi="Arial" w:cs="Arial"/>
          <w:sz w:val="24"/>
          <w:szCs w:val="24"/>
        </w:rPr>
      </w:pPr>
      <w:r>
        <w:rPr>
          <w:rStyle w:val="legaddition"/>
          <w:rFonts w:ascii="Arial" w:hAnsi="Arial" w:cs="Arial"/>
          <w:sz w:val="24"/>
          <w:szCs w:val="24"/>
        </w:rPr>
        <w:lastRenderedPageBreak/>
        <w:t xml:space="preserve">For further information please contact strategic planning on 0161 770 4105 or </w:t>
      </w:r>
      <w:hyperlink r:id="rId7" w:history="1">
        <w:r w:rsidRPr="00072E87">
          <w:rPr>
            <w:rStyle w:val="Hyperlink"/>
            <w:rFonts w:ascii="Arial" w:hAnsi="Arial" w:cs="Arial"/>
            <w:sz w:val="24"/>
            <w:szCs w:val="24"/>
          </w:rPr>
          <w:t>spi@oldham.gov.uk</w:t>
        </w:r>
      </w:hyperlink>
      <w:r>
        <w:rPr>
          <w:rStyle w:val="legaddition"/>
          <w:rFonts w:ascii="Arial" w:hAnsi="Arial" w:cs="Arial"/>
          <w:sz w:val="24"/>
          <w:szCs w:val="24"/>
        </w:rPr>
        <w:t xml:space="preserve">. </w:t>
      </w:r>
    </w:p>
    <w:p w14:paraId="06BE1C0D" w14:textId="77777777" w:rsidR="00920F48" w:rsidRDefault="00920F48"/>
    <w:sectPr w:rsidR="00920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3062E"/>
    <w:multiLevelType w:val="hybridMultilevel"/>
    <w:tmpl w:val="8084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48"/>
    <w:rsid w:val="001F789F"/>
    <w:rsid w:val="00490A65"/>
    <w:rsid w:val="00655B01"/>
    <w:rsid w:val="007C343F"/>
    <w:rsid w:val="008C7239"/>
    <w:rsid w:val="00920F48"/>
    <w:rsid w:val="00A65081"/>
    <w:rsid w:val="00B66AE6"/>
    <w:rsid w:val="00C92BAD"/>
    <w:rsid w:val="00F94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E1F3"/>
  <w15:chartTrackingRefBased/>
  <w15:docId w15:val="{92DAE1CC-1D05-4DCF-B9DF-E0A88622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0F48"/>
    <w:rPr>
      <w:b/>
      <w:bCs/>
    </w:rPr>
  </w:style>
  <w:style w:type="paragraph" w:customStyle="1" w:styleId="legclearfix">
    <w:name w:val="legclearfix"/>
    <w:basedOn w:val="Normal"/>
    <w:rsid w:val="008C7239"/>
    <w:pPr>
      <w:spacing w:before="100" w:beforeAutospacing="1" w:after="100" w:afterAutospacing="1" w:line="240" w:lineRule="auto"/>
    </w:pPr>
    <w:rPr>
      <w:rFonts w:ascii="Calibri" w:hAnsi="Calibri" w:cs="Calibri"/>
      <w:lang w:eastAsia="en-GB"/>
    </w:rPr>
  </w:style>
  <w:style w:type="character" w:customStyle="1" w:styleId="legaddition">
    <w:name w:val="legaddition"/>
    <w:basedOn w:val="DefaultParagraphFont"/>
    <w:rsid w:val="008C7239"/>
  </w:style>
  <w:style w:type="character" w:styleId="Hyperlink">
    <w:name w:val="Hyperlink"/>
    <w:basedOn w:val="DefaultParagraphFont"/>
    <w:uiPriority w:val="99"/>
    <w:unhideWhenUsed/>
    <w:rsid w:val="00490A65"/>
    <w:rPr>
      <w:color w:val="0563C1" w:themeColor="hyperlink"/>
      <w:u w:val="single"/>
    </w:rPr>
  </w:style>
  <w:style w:type="character" w:styleId="UnresolvedMention">
    <w:name w:val="Unresolved Mention"/>
    <w:basedOn w:val="DefaultParagraphFont"/>
    <w:uiPriority w:val="99"/>
    <w:semiHidden/>
    <w:unhideWhenUsed/>
    <w:rsid w:val="00490A65"/>
    <w:rPr>
      <w:color w:val="605E5C"/>
      <w:shd w:val="clear" w:color="auto" w:fill="E1DFDD"/>
    </w:rPr>
  </w:style>
  <w:style w:type="paragraph" w:styleId="BalloonText">
    <w:name w:val="Balloon Text"/>
    <w:basedOn w:val="Normal"/>
    <w:link w:val="BalloonTextChar"/>
    <w:uiPriority w:val="99"/>
    <w:semiHidden/>
    <w:unhideWhenUsed/>
    <w:rsid w:val="00B66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AE6"/>
    <w:rPr>
      <w:rFonts w:ascii="Segoe UI" w:hAnsi="Segoe UI" w:cs="Segoe UI"/>
      <w:sz w:val="18"/>
      <w:szCs w:val="18"/>
    </w:rPr>
  </w:style>
  <w:style w:type="character" w:styleId="CommentReference">
    <w:name w:val="annotation reference"/>
    <w:basedOn w:val="DefaultParagraphFont"/>
    <w:uiPriority w:val="99"/>
    <w:semiHidden/>
    <w:unhideWhenUsed/>
    <w:rsid w:val="00B66AE6"/>
    <w:rPr>
      <w:sz w:val="16"/>
      <w:szCs w:val="16"/>
    </w:rPr>
  </w:style>
  <w:style w:type="paragraph" w:styleId="CommentText">
    <w:name w:val="annotation text"/>
    <w:basedOn w:val="Normal"/>
    <w:link w:val="CommentTextChar"/>
    <w:uiPriority w:val="99"/>
    <w:semiHidden/>
    <w:unhideWhenUsed/>
    <w:rsid w:val="00B66AE6"/>
    <w:pPr>
      <w:spacing w:line="240" w:lineRule="auto"/>
    </w:pPr>
    <w:rPr>
      <w:sz w:val="20"/>
      <w:szCs w:val="20"/>
    </w:rPr>
  </w:style>
  <w:style w:type="character" w:customStyle="1" w:styleId="CommentTextChar">
    <w:name w:val="Comment Text Char"/>
    <w:basedOn w:val="DefaultParagraphFont"/>
    <w:link w:val="CommentText"/>
    <w:uiPriority w:val="99"/>
    <w:semiHidden/>
    <w:rsid w:val="00B66AE6"/>
    <w:rPr>
      <w:sz w:val="20"/>
      <w:szCs w:val="20"/>
    </w:rPr>
  </w:style>
  <w:style w:type="paragraph" w:styleId="CommentSubject">
    <w:name w:val="annotation subject"/>
    <w:basedOn w:val="CommentText"/>
    <w:next w:val="CommentText"/>
    <w:link w:val="CommentSubjectChar"/>
    <w:uiPriority w:val="99"/>
    <w:semiHidden/>
    <w:unhideWhenUsed/>
    <w:rsid w:val="00B66AE6"/>
    <w:rPr>
      <w:b/>
      <w:bCs/>
    </w:rPr>
  </w:style>
  <w:style w:type="character" w:customStyle="1" w:styleId="CommentSubjectChar">
    <w:name w:val="Comment Subject Char"/>
    <w:basedOn w:val="CommentTextChar"/>
    <w:link w:val="CommentSubject"/>
    <w:uiPriority w:val="99"/>
    <w:semiHidden/>
    <w:rsid w:val="00B66A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0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i@oldham.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ldham.gov.uk/info/201170/coronavirus_update_and_advice/2432/coronavirus_libraries" TargetMode="External"/><Relationship Id="rId5" Type="http://schemas.openxmlformats.org/officeDocument/2006/relationships/hyperlink" Target="https://www.oldham.gov.uk/info/200585/local_plan/1644/neighbourhood_planning/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Brownridge</dc:creator>
  <cp:keywords/>
  <dc:description/>
  <cp:lastModifiedBy>Georgina Brownridge</cp:lastModifiedBy>
  <cp:revision>4</cp:revision>
  <dcterms:created xsi:type="dcterms:W3CDTF">2020-09-17T09:02:00Z</dcterms:created>
  <dcterms:modified xsi:type="dcterms:W3CDTF">2020-10-01T12:47:00Z</dcterms:modified>
</cp:coreProperties>
</file>