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30"/>
        <w:tblW w:w="0" w:type="auto"/>
        <w:tblBorders>
          <w:bottom w:val="single" w:sz="4" w:space="0" w:color="000000"/>
        </w:tblBorders>
        <w:tblLook w:val="0000" w:firstRow="0" w:lastRow="0" w:firstColumn="0" w:lastColumn="0" w:noHBand="0" w:noVBand="0"/>
      </w:tblPr>
      <w:tblGrid>
        <w:gridCol w:w="9026"/>
      </w:tblGrid>
      <w:tr w:rsidR="007118D3" w14:paraId="6E1B3345" w14:textId="77777777" w:rsidTr="00B36ECC">
        <w:tblPrEx>
          <w:tblCellMar>
            <w:top w:w="0" w:type="dxa"/>
            <w:bottom w:w="0" w:type="dxa"/>
          </w:tblCellMar>
        </w:tblPrEx>
        <w:trPr>
          <w:cantSplit/>
          <w:trHeight w:hRule="exact" w:val="710"/>
        </w:trPr>
        <w:tc>
          <w:tcPr>
            <w:tcW w:w="9468" w:type="dxa"/>
          </w:tcPr>
          <w:p w14:paraId="78C30EC9" w14:textId="09FD52DD" w:rsidR="007118D3" w:rsidRDefault="000F778A" w:rsidP="00B36ECC">
            <w:pPr>
              <w:pStyle w:val="Footer"/>
              <w:tabs>
                <w:tab w:val="clear" w:pos="4153"/>
                <w:tab w:val="clear" w:pos="8306"/>
              </w:tabs>
              <w:spacing w:before="120" w:after="120"/>
              <w:ind w:right="-108"/>
              <w:rPr>
                <w:color w:val="000000"/>
                <w:sz w:val="48"/>
              </w:rPr>
            </w:pPr>
            <w:bookmarkStart w:id="0" w:name="_GoBack"/>
            <w:bookmarkEnd w:id="0"/>
            <w:r>
              <w:rPr>
                <w:noProof/>
                <w:color w:val="000000"/>
                <w:sz w:val="48"/>
              </w:rPr>
              <w:drawing>
                <wp:inline distT="0" distB="0" distL="0" distR="0" wp14:anchorId="1F9A4614" wp14:editId="0CF0B931">
                  <wp:extent cx="1409700" cy="285750"/>
                  <wp:effectExtent l="0" t="0" r="0" b="0"/>
                  <wp:docPr id="1" name="Picture 1" descr="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u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285750"/>
                          </a:xfrm>
                          <a:prstGeom prst="rect">
                            <a:avLst/>
                          </a:prstGeom>
                          <a:noFill/>
                          <a:ln>
                            <a:noFill/>
                          </a:ln>
                        </pic:spPr>
                      </pic:pic>
                    </a:graphicData>
                  </a:graphic>
                </wp:inline>
              </w:drawing>
            </w:r>
          </w:p>
        </w:tc>
      </w:tr>
    </w:tbl>
    <w:p w14:paraId="248AE0D1" w14:textId="77777777" w:rsidR="007118D3" w:rsidRDefault="007118D3" w:rsidP="00093D10">
      <w:pPr>
        <w:pStyle w:val="Heading3"/>
        <w:rPr>
          <w:i w:val="0"/>
          <w:iCs w:val="0"/>
          <w:color w:val="000000"/>
          <w:sz w:val="40"/>
        </w:rPr>
      </w:pPr>
      <w:r>
        <w:rPr>
          <w:i w:val="0"/>
          <w:iCs w:val="0"/>
          <w:color w:val="000000"/>
          <w:sz w:val="40"/>
        </w:rPr>
        <w:t xml:space="preserve"> </w:t>
      </w:r>
    </w:p>
    <w:p w14:paraId="7EDF8A6A" w14:textId="77777777" w:rsidR="007118D3" w:rsidRDefault="004E6DD5" w:rsidP="00093D10">
      <w:pPr>
        <w:pStyle w:val="Heading3"/>
        <w:rPr>
          <w:b w:val="0"/>
          <w:i w:val="0"/>
          <w:iCs w:val="0"/>
          <w:color w:val="000000"/>
          <w:sz w:val="32"/>
        </w:rPr>
      </w:pPr>
      <w:r>
        <w:rPr>
          <w:i w:val="0"/>
          <w:iCs w:val="0"/>
          <w:color w:val="000000"/>
          <w:sz w:val="32"/>
        </w:rPr>
        <w:t>Autism Way Forward Meeting</w:t>
      </w:r>
    </w:p>
    <w:p w14:paraId="60CDF233" w14:textId="77777777" w:rsidR="007118D3" w:rsidRDefault="007118D3" w:rsidP="00093D10">
      <w:pPr>
        <w:rPr>
          <w:lang w:eastAsia="ja-JP"/>
        </w:rPr>
      </w:pPr>
    </w:p>
    <w:p w14:paraId="57D18BBB" w14:textId="77777777" w:rsidR="007118D3" w:rsidRPr="00D86869" w:rsidRDefault="00805450" w:rsidP="00093D10">
      <w:pPr>
        <w:rPr>
          <w:b/>
          <w:bCs/>
          <w:color w:val="000000"/>
          <w:sz w:val="28"/>
        </w:rPr>
      </w:pPr>
      <w:r>
        <w:rPr>
          <w:b/>
          <w:bCs/>
          <w:color w:val="000000"/>
          <w:sz w:val="28"/>
        </w:rPr>
        <w:t>13</w:t>
      </w:r>
      <w:r w:rsidR="006973A0" w:rsidRPr="00B93A18">
        <w:rPr>
          <w:b/>
          <w:bCs/>
          <w:color w:val="000000"/>
          <w:sz w:val="28"/>
          <w:vertAlign w:val="superscript"/>
        </w:rPr>
        <w:t>th</w:t>
      </w:r>
      <w:r>
        <w:rPr>
          <w:b/>
          <w:bCs/>
          <w:color w:val="000000"/>
          <w:sz w:val="28"/>
        </w:rPr>
        <w:t xml:space="preserve"> September</w:t>
      </w:r>
      <w:r w:rsidR="006973A0">
        <w:rPr>
          <w:b/>
          <w:bCs/>
          <w:color w:val="000000"/>
          <w:sz w:val="28"/>
        </w:rPr>
        <w:t xml:space="preserve"> </w:t>
      </w:r>
      <w:r w:rsidR="00E97DC5" w:rsidRPr="00D86869">
        <w:rPr>
          <w:b/>
          <w:bCs/>
          <w:color w:val="000000"/>
          <w:sz w:val="28"/>
        </w:rPr>
        <w:t>2017</w:t>
      </w:r>
    </w:p>
    <w:p w14:paraId="1CEA72C8" w14:textId="77777777" w:rsidR="007118D3" w:rsidRPr="00D86869" w:rsidRDefault="00E97DC5" w:rsidP="00093D10">
      <w:pPr>
        <w:pStyle w:val="Heading5"/>
        <w:spacing w:line="240" w:lineRule="auto"/>
        <w:rPr>
          <w:i w:val="0"/>
          <w:iCs w:val="0"/>
          <w:color w:val="000000"/>
          <w:sz w:val="28"/>
        </w:rPr>
      </w:pPr>
      <w:r w:rsidRPr="00D86869">
        <w:rPr>
          <w:i w:val="0"/>
          <w:iCs w:val="0"/>
          <w:color w:val="000000"/>
          <w:sz w:val="28"/>
        </w:rPr>
        <w:t>Crompton Suite</w:t>
      </w:r>
    </w:p>
    <w:p w14:paraId="69422112" w14:textId="77777777" w:rsidR="00E97DC5" w:rsidRPr="00D86869" w:rsidRDefault="00E97DC5" w:rsidP="00093D10">
      <w:pPr>
        <w:rPr>
          <w:b/>
          <w:color w:val="auto"/>
          <w:sz w:val="28"/>
          <w:lang w:eastAsia="ja-JP"/>
        </w:rPr>
      </w:pPr>
      <w:r w:rsidRPr="00D86869">
        <w:rPr>
          <w:b/>
          <w:color w:val="auto"/>
          <w:sz w:val="28"/>
          <w:lang w:eastAsia="ja-JP"/>
        </w:rPr>
        <w:t>1</w:t>
      </w:r>
      <w:r w:rsidR="004E6DD5">
        <w:rPr>
          <w:b/>
          <w:color w:val="auto"/>
          <w:sz w:val="28"/>
          <w:lang w:eastAsia="ja-JP"/>
        </w:rPr>
        <w:t>0a</w:t>
      </w:r>
      <w:r w:rsidRPr="00D86869">
        <w:rPr>
          <w:b/>
          <w:color w:val="auto"/>
          <w:sz w:val="28"/>
          <w:lang w:eastAsia="ja-JP"/>
        </w:rPr>
        <w:t xml:space="preserve">m – </w:t>
      </w:r>
      <w:r w:rsidR="004E6DD5">
        <w:rPr>
          <w:b/>
          <w:color w:val="auto"/>
          <w:sz w:val="28"/>
          <w:lang w:eastAsia="ja-JP"/>
        </w:rPr>
        <w:t>12</w:t>
      </w:r>
      <w:r w:rsidRPr="00D86869">
        <w:rPr>
          <w:b/>
          <w:color w:val="auto"/>
          <w:sz w:val="28"/>
          <w:lang w:eastAsia="ja-JP"/>
        </w:rPr>
        <w:t>pm</w:t>
      </w:r>
    </w:p>
    <w:p w14:paraId="28FB9525" w14:textId="77777777" w:rsidR="00E97DC5" w:rsidRPr="00D86869" w:rsidRDefault="00E97DC5" w:rsidP="00093D10">
      <w:pPr>
        <w:rPr>
          <w:b/>
          <w:color w:val="auto"/>
          <w:sz w:val="28"/>
          <w:lang w:eastAsia="ja-JP"/>
        </w:rPr>
      </w:pPr>
    </w:p>
    <w:p w14:paraId="56956B9B" w14:textId="77777777" w:rsidR="00B36ECC" w:rsidRPr="00D86869" w:rsidRDefault="00E97DC5" w:rsidP="00093D10">
      <w:pPr>
        <w:rPr>
          <w:b/>
          <w:color w:val="auto"/>
          <w:sz w:val="28"/>
          <w:lang w:eastAsia="ja-JP"/>
        </w:rPr>
      </w:pPr>
      <w:r w:rsidRPr="00D86869">
        <w:rPr>
          <w:b/>
          <w:color w:val="auto"/>
          <w:sz w:val="28"/>
          <w:lang w:eastAsia="ja-JP"/>
        </w:rPr>
        <w:t xml:space="preserve">Chair – Cllr </w:t>
      </w:r>
      <w:r w:rsidR="00B36ECC" w:rsidRPr="00D86869">
        <w:rPr>
          <w:b/>
          <w:color w:val="auto"/>
          <w:sz w:val="28"/>
          <w:lang w:eastAsia="ja-JP"/>
        </w:rPr>
        <w:t>J Harrison</w:t>
      </w:r>
      <w:r w:rsidR="006973A0">
        <w:rPr>
          <w:b/>
          <w:color w:val="auto"/>
          <w:sz w:val="28"/>
          <w:lang w:eastAsia="ja-JP"/>
        </w:rPr>
        <w:t>, Lead Member for Social Care and Safeguarding</w:t>
      </w:r>
    </w:p>
    <w:p w14:paraId="3D4DF7DE" w14:textId="77777777" w:rsidR="007118D3" w:rsidRPr="00D86869" w:rsidRDefault="007118D3" w:rsidP="00093D10">
      <w:pPr>
        <w:pStyle w:val="Header"/>
        <w:tabs>
          <w:tab w:val="left" w:pos="851"/>
        </w:tabs>
        <w:rPr>
          <w:sz w:val="28"/>
          <w:lang w:val="en-US"/>
        </w:rPr>
      </w:pPr>
    </w:p>
    <w:tbl>
      <w:tblPr>
        <w:tblW w:w="9924" w:type="dxa"/>
        <w:tblInd w:w="-318" w:type="dxa"/>
        <w:tblLook w:val="0000" w:firstRow="0" w:lastRow="0" w:firstColumn="0" w:lastColumn="0" w:noHBand="0" w:noVBand="0"/>
      </w:tblPr>
      <w:tblGrid>
        <w:gridCol w:w="2127"/>
        <w:gridCol w:w="2956"/>
        <w:gridCol w:w="4841"/>
      </w:tblGrid>
      <w:tr w:rsidR="001F7A84" w:rsidRPr="00D86869" w14:paraId="33211AF8" w14:textId="77777777" w:rsidTr="005F0223">
        <w:tblPrEx>
          <w:tblCellMar>
            <w:top w:w="0" w:type="dxa"/>
            <w:bottom w:w="0" w:type="dxa"/>
          </w:tblCellMar>
        </w:tblPrEx>
        <w:tc>
          <w:tcPr>
            <w:tcW w:w="2127" w:type="dxa"/>
          </w:tcPr>
          <w:p w14:paraId="732AE254" w14:textId="77777777" w:rsidR="001F7A84" w:rsidRPr="00D86869" w:rsidRDefault="001F7A84" w:rsidP="00093D10">
            <w:pPr>
              <w:rPr>
                <w:b/>
                <w:bCs/>
                <w:color w:val="000000"/>
                <w:sz w:val="28"/>
              </w:rPr>
            </w:pPr>
            <w:r w:rsidRPr="00D86869">
              <w:rPr>
                <w:b/>
                <w:bCs/>
                <w:color w:val="000000"/>
                <w:sz w:val="28"/>
              </w:rPr>
              <w:t xml:space="preserve">Present: </w:t>
            </w:r>
          </w:p>
        </w:tc>
        <w:tc>
          <w:tcPr>
            <w:tcW w:w="2956" w:type="dxa"/>
          </w:tcPr>
          <w:p w14:paraId="4F3992D2" w14:textId="77777777" w:rsidR="00F215F5" w:rsidRPr="0004546E" w:rsidRDefault="001F7A84" w:rsidP="00093D10">
            <w:pPr>
              <w:rPr>
                <w:color w:val="000000"/>
                <w:sz w:val="24"/>
                <w:szCs w:val="22"/>
              </w:rPr>
            </w:pPr>
            <w:r w:rsidRPr="0004546E">
              <w:rPr>
                <w:color w:val="000000"/>
                <w:sz w:val="24"/>
                <w:szCs w:val="22"/>
              </w:rPr>
              <w:t>Claire Hill</w:t>
            </w:r>
            <w:r w:rsidR="005F0223" w:rsidRPr="0004546E">
              <w:rPr>
                <w:color w:val="000000"/>
                <w:sz w:val="24"/>
                <w:szCs w:val="22"/>
              </w:rPr>
              <w:t xml:space="preserve"> (CH)</w:t>
            </w:r>
          </w:p>
        </w:tc>
        <w:tc>
          <w:tcPr>
            <w:tcW w:w="4841" w:type="dxa"/>
          </w:tcPr>
          <w:p w14:paraId="6EC2681D" w14:textId="77777777" w:rsidR="001F7A84" w:rsidRPr="0004546E" w:rsidRDefault="001F7A84" w:rsidP="00093D10">
            <w:pPr>
              <w:rPr>
                <w:color w:val="000000"/>
                <w:sz w:val="24"/>
                <w:szCs w:val="22"/>
              </w:rPr>
            </w:pPr>
            <w:r w:rsidRPr="0004546E">
              <w:rPr>
                <w:color w:val="000000"/>
                <w:sz w:val="24"/>
                <w:szCs w:val="22"/>
              </w:rPr>
              <w:t>Planning and Commissioning Manager</w:t>
            </w:r>
          </w:p>
        </w:tc>
      </w:tr>
      <w:tr w:rsidR="001F7A84" w:rsidRPr="00D86869" w14:paraId="68E3ECFD" w14:textId="77777777" w:rsidTr="005F0223">
        <w:tblPrEx>
          <w:tblCellMar>
            <w:top w:w="0" w:type="dxa"/>
            <w:bottom w:w="0" w:type="dxa"/>
          </w:tblCellMar>
        </w:tblPrEx>
        <w:tc>
          <w:tcPr>
            <w:tcW w:w="2127" w:type="dxa"/>
          </w:tcPr>
          <w:p w14:paraId="18146E71" w14:textId="77777777" w:rsidR="001F7A84" w:rsidRPr="00D86869" w:rsidRDefault="001F7A84" w:rsidP="00093D10">
            <w:pPr>
              <w:rPr>
                <w:color w:val="000000"/>
                <w:sz w:val="28"/>
              </w:rPr>
            </w:pPr>
          </w:p>
        </w:tc>
        <w:tc>
          <w:tcPr>
            <w:tcW w:w="2956" w:type="dxa"/>
          </w:tcPr>
          <w:p w14:paraId="62DDB06D" w14:textId="77777777" w:rsidR="001F7A84" w:rsidRPr="0004546E" w:rsidRDefault="00B37F40" w:rsidP="00093D10">
            <w:pPr>
              <w:rPr>
                <w:color w:val="000000"/>
                <w:sz w:val="24"/>
                <w:szCs w:val="22"/>
              </w:rPr>
            </w:pPr>
            <w:r w:rsidRPr="0004546E">
              <w:rPr>
                <w:color w:val="000000"/>
                <w:sz w:val="24"/>
                <w:szCs w:val="22"/>
              </w:rPr>
              <w:t>Maria Barber</w:t>
            </w:r>
            <w:r w:rsidR="005F0223" w:rsidRPr="0004546E">
              <w:rPr>
                <w:color w:val="000000"/>
                <w:sz w:val="24"/>
                <w:szCs w:val="22"/>
              </w:rPr>
              <w:t xml:space="preserve"> (MB)</w:t>
            </w:r>
          </w:p>
        </w:tc>
        <w:tc>
          <w:tcPr>
            <w:tcW w:w="4841" w:type="dxa"/>
          </w:tcPr>
          <w:p w14:paraId="6DC63B75" w14:textId="77777777" w:rsidR="001F7A84" w:rsidRPr="0004546E" w:rsidRDefault="00B37F40" w:rsidP="00093D10">
            <w:pPr>
              <w:rPr>
                <w:color w:val="000000"/>
                <w:sz w:val="24"/>
                <w:szCs w:val="22"/>
              </w:rPr>
            </w:pPr>
            <w:r w:rsidRPr="0004546E">
              <w:rPr>
                <w:color w:val="000000"/>
                <w:sz w:val="24"/>
                <w:szCs w:val="22"/>
              </w:rPr>
              <w:t>Quest Team, ASD Coordinator</w:t>
            </w:r>
          </w:p>
        </w:tc>
      </w:tr>
      <w:tr w:rsidR="001F7A84" w:rsidRPr="00D86869" w14:paraId="10630EB4" w14:textId="77777777" w:rsidTr="00B93A18">
        <w:tblPrEx>
          <w:tblCellMar>
            <w:top w:w="0" w:type="dxa"/>
            <w:bottom w:w="0" w:type="dxa"/>
          </w:tblCellMar>
        </w:tblPrEx>
        <w:tc>
          <w:tcPr>
            <w:tcW w:w="2127" w:type="dxa"/>
          </w:tcPr>
          <w:p w14:paraId="0B079EEC" w14:textId="77777777" w:rsidR="001F7A84" w:rsidRPr="00D86869" w:rsidRDefault="001F7A84" w:rsidP="00093D10">
            <w:pPr>
              <w:rPr>
                <w:color w:val="000000"/>
                <w:sz w:val="28"/>
              </w:rPr>
            </w:pPr>
          </w:p>
        </w:tc>
        <w:tc>
          <w:tcPr>
            <w:tcW w:w="2956" w:type="dxa"/>
          </w:tcPr>
          <w:p w14:paraId="3E68849F" w14:textId="77777777" w:rsidR="001F7A84" w:rsidRPr="0004546E" w:rsidRDefault="00D3327D" w:rsidP="00093D10">
            <w:pPr>
              <w:rPr>
                <w:color w:val="000000"/>
                <w:sz w:val="24"/>
                <w:szCs w:val="22"/>
              </w:rPr>
            </w:pPr>
            <w:r w:rsidRPr="0004546E">
              <w:rPr>
                <w:color w:val="000000"/>
                <w:sz w:val="24"/>
                <w:szCs w:val="22"/>
              </w:rPr>
              <w:t>David Lloyd</w:t>
            </w:r>
            <w:r w:rsidR="005F0223" w:rsidRPr="0004546E">
              <w:rPr>
                <w:color w:val="000000"/>
                <w:sz w:val="24"/>
                <w:szCs w:val="22"/>
              </w:rPr>
              <w:t xml:space="preserve"> (DL)</w:t>
            </w:r>
          </w:p>
        </w:tc>
        <w:tc>
          <w:tcPr>
            <w:tcW w:w="4841" w:type="dxa"/>
            <w:shd w:val="clear" w:color="auto" w:fill="auto"/>
          </w:tcPr>
          <w:p w14:paraId="4AB4AD24" w14:textId="77777777" w:rsidR="001F7A84" w:rsidRPr="0004546E" w:rsidRDefault="00D3327D" w:rsidP="00093D10">
            <w:pPr>
              <w:rPr>
                <w:color w:val="000000"/>
                <w:sz w:val="24"/>
                <w:szCs w:val="22"/>
              </w:rPr>
            </w:pPr>
            <w:r w:rsidRPr="0004546E">
              <w:rPr>
                <w:color w:val="000000"/>
                <w:sz w:val="24"/>
                <w:szCs w:val="22"/>
              </w:rPr>
              <w:t>Strategic Commissioning Team Manager</w:t>
            </w:r>
          </w:p>
        </w:tc>
      </w:tr>
      <w:tr w:rsidR="001F7A84" w:rsidRPr="00D86869" w14:paraId="2B72E82B" w14:textId="77777777" w:rsidTr="00B93A18">
        <w:tblPrEx>
          <w:tblCellMar>
            <w:top w:w="0" w:type="dxa"/>
            <w:bottom w:w="0" w:type="dxa"/>
          </w:tblCellMar>
        </w:tblPrEx>
        <w:tc>
          <w:tcPr>
            <w:tcW w:w="2127" w:type="dxa"/>
          </w:tcPr>
          <w:p w14:paraId="4337D3F3" w14:textId="77777777" w:rsidR="001F7A84" w:rsidRPr="00D86869" w:rsidRDefault="001F7A84" w:rsidP="00093D10">
            <w:pPr>
              <w:rPr>
                <w:color w:val="000000"/>
                <w:sz w:val="28"/>
              </w:rPr>
            </w:pPr>
          </w:p>
        </w:tc>
        <w:tc>
          <w:tcPr>
            <w:tcW w:w="2956" w:type="dxa"/>
          </w:tcPr>
          <w:p w14:paraId="4FCAF2D5" w14:textId="77777777" w:rsidR="001F7A84" w:rsidRPr="0004546E" w:rsidRDefault="00A12113" w:rsidP="00093D10">
            <w:pPr>
              <w:rPr>
                <w:color w:val="000000"/>
                <w:sz w:val="24"/>
                <w:szCs w:val="22"/>
              </w:rPr>
            </w:pPr>
            <w:r w:rsidRPr="0004546E">
              <w:rPr>
                <w:color w:val="000000"/>
                <w:sz w:val="24"/>
                <w:szCs w:val="22"/>
              </w:rPr>
              <w:t>Debbie Burton</w:t>
            </w:r>
            <w:r w:rsidR="005F0223" w:rsidRPr="0004546E">
              <w:rPr>
                <w:color w:val="000000"/>
                <w:sz w:val="24"/>
                <w:szCs w:val="22"/>
              </w:rPr>
              <w:t xml:space="preserve"> (DB)</w:t>
            </w:r>
          </w:p>
        </w:tc>
        <w:tc>
          <w:tcPr>
            <w:tcW w:w="4841" w:type="dxa"/>
            <w:shd w:val="clear" w:color="auto" w:fill="auto"/>
          </w:tcPr>
          <w:p w14:paraId="37D2C240" w14:textId="77777777" w:rsidR="001F7A84" w:rsidRPr="0004546E" w:rsidRDefault="007270CF" w:rsidP="00093D10">
            <w:pPr>
              <w:rPr>
                <w:color w:val="auto"/>
                <w:sz w:val="24"/>
                <w:szCs w:val="22"/>
              </w:rPr>
            </w:pPr>
            <w:r w:rsidRPr="0004546E">
              <w:rPr>
                <w:color w:val="auto"/>
                <w:sz w:val="24"/>
                <w:szCs w:val="22"/>
              </w:rPr>
              <w:t>Educational Psychologist</w:t>
            </w:r>
          </w:p>
        </w:tc>
      </w:tr>
      <w:tr w:rsidR="001F7A84" w:rsidRPr="00D86869" w14:paraId="69A16DD3" w14:textId="77777777" w:rsidTr="00B93A18">
        <w:tblPrEx>
          <w:tblCellMar>
            <w:top w:w="0" w:type="dxa"/>
            <w:bottom w:w="0" w:type="dxa"/>
          </w:tblCellMar>
        </w:tblPrEx>
        <w:tc>
          <w:tcPr>
            <w:tcW w:w="2127" w:type="dxa"/>
          </w:tcPr>
          <w:p w14:paraId="72418811" w14:textId="77777777" w:rsidR="001F7A84" w:rsidRPr="00D86869" w:rsidRDefault="001F7A84" w:rsidP="00093D10">
            <w:pPr>
              <w:rPr>
                <w:color w:val="000000"/>
                <w:sz w:val="28"/>
              </w:rPr>
            </w:pPr>
          </w:p>
        </w:tc>
        <w:tc>
          <w:tcPr>
            <w:tcW w:w="2956" w:type="dxa"/>
          </w:tcPr>
          <w:p w14:paraId="570DFB32" w14:textId="77777777" w:rsidR="001F7A84" w:rsidRPr="0004546E" w:rsidRDefault="00A12113" w:rsidP="00697923">
            <w:pPr>
              <w:rPr>
                <w:color w:val="000000"/>
                <w:sz w:val="24"/>
                <w:szCs w:val="22"/>
              </w:rPr>
            </w:pPr>
            <w:r w:rsidRPr="0004546E">
              <w:rPr>
                <w:color w:val="000000"/>
                <w:sz w:val="24"/>
                <w:szCs w:val="22"/>
              </w:rPr>
              <w:t>Mari S</w:t>
            </w:r>
            <w:r w:rsidR="00697923" w:rsidRPr="0004546E">
              <w:rPr>
                <w:color w:val="000000"/>
                <w:sz w:val="24"/>
                <w:szCs w:val="22"/>
              </w:rPr>
              <w:t>ae</w:t>
            </w:r>
            <w:r w:rsidRPr="0004546E">
              <w:rPr>
                <w:color w:val="000000"/>
                <w:sz w:val="24"/>
                <w:szCs w:val="22"/>
              </w:rPr>
              <w:t>k</w:t>
            </w:r>
            <w:r w:rsidR="00697923" w:rsidRPr="0004546E">
              <w:rPr>
                <w:color w:val="000000"/>
                <w:sz w:val="24"/>
                <w:szCs w:val="22"/>
              </w:rPr>
              <w:t>i</w:t>
            </w:r>
            <w:r w:rsidR="005F0223" w:rsidRPr="0004546E">
              <w:rPr>
                <w:color w:val="000000"/>
                <w:sz w:val="24"/>
                <w:szCs w:val="22"/>
              </w:rPr>
              <w:t xml:space="preserve"> (MS)</w:t>
            </w:r>
          </w:p>
        </w:tc>
        <w:tc>
          <w:tcPr>
            <w:tcW w:w="4841" w:type="dxa"/>
            <w:shd w:val="clear" w:color="auto" w:fill="auto"/>
          </w:tcPr>
          <w:p w14:paraId="4E6A934A" w14:textId="77777777" w:rsidR="001F7A84" w:rsidRPr="0004546E" w:rsidRDefault="00697923" w:rsidP="00093D10">
            <w:pPr>
              <w:rPr>
                <w:color w:val="000000"/>
                <w:sz w:val="24"/>
                <w:szCs w:val="22"/>
              </w:rPr>
            </w:pPr>
            <w:r w:rsidRPr="0004546E">
              <w:rPr>
                <w:color w:val="000000"/>
                <w:sz w:val="24"/>
                <w:szCs w:val="22"/>
              </w:rPr>
              <w:t>National Autistic Society</w:t>
            </w:r>
          </w:p>
        </w:tc>
      </w:tr>
      <w:tr w:rsidR="003103F2" w:rsidRPr="00D86869" w14:paraId="23E6EB55" w14:textId="77777777" w:rsidTr="00B93A18">
        <w:tblPrEx>
          <w:tblCellMar>
            <w:top w:w="0" w:type="dxa"/>
            <w:bottom w:w="0" w:type="dxa"/>
          </w:tblCellMar>
        </w:tblPrEx>
        <w:tc>
          <w:tcPr>
            <w:tcW w:w="2127" w:type="dxa"/>
          </w:tcPr>
          <w:p w14:paraId="70FF1FBA" w14:textId="77777777" w:rsidR="003103F2" w:rsidRPr="00D86869" w:rsidRDefault="003103F2" w:rsidP="003103F2">
            <w:pPr>
              <w:rPr>
                <w:color w:val="000000"/>
                <w:sz w:val="28"/>
              </w:rPr>
            </w:pPr>
          </w:p>
        </w:tc>
        <w:tc>
          <w:tcPr>
            <w:tcW w:w="2956" w:type="dxa"/>
          </w:tcPr>
          <w:p w14:paraId="067107E1" w14:textId="77777777" w:rsidR="003103F2" w:rsidRPr="0004546E" w:rsidRDefault="003103F2" w:rsidP="003103F2">
            <w:pPr>
              <w:rPr>
                <w:color w:val="auto"/>
                <w:sz w:val="24"/>
                <w:szCs w:val="22"/>
              </w:rPr>
            </w:pPr>
            <w:r w:rsidRPr="0004546E">
              <w:rPr>
                <w:color w:val="auto"/>
                <w:sz w:val="24"/>
                <w:szCs w:val="22"/>
              </w:rPr>
              <w:t>Susannah Meakin</w:t>
            </w:r>
          </w:p>
          <w:p w14:paraId="3947E608" w14:textId="77777777" w:rsidR="003103F2" w:rsidRPr="0004546E" w:rsidRDefault="001A4361" w:rsidP="003103F2">
            <w:pPr>
              <w:rPr>
                <w:color w:val="auto"/>
                <w:sz w:val="24"/>
                <w:szCs w:val="22"/>
              </w:rPr>
            </w:pPr>
            <w:r w:rsidRPr="0004546E">
              <w:rPr>
                <w:color w:val="auto"/>
                <w:sz w:val="24"/>
                <w:szCs w:val="22"/>
              </w:rPr>
              <w:t xml:space="preserve">Cathy Williams </w:t>
            </w:r>
          </w:p>
          <w:p w14:paraId="16508997" w14:textId="77777777" w:rsidR="001A4361" w:rsidRPr="0004546E" w:rsidRDefault="001A4361" w:rsidP="003103F2">
            <w:pPr>
              <w:rPr>
                <w:color w:val="auto"/>
                <w:sz w:val="24"/>
                <w:szCs w:val="22"/>
              </w:rPr>
            </w:pPr>
            <w:r w:rsidRPr="0004546E">
              <w:rPr>
                <w:color w:val="auto"/>
                <w:sz w:val="24"/>
                <w:szCs w:val="22"/>
              </w:rPr>
              <w:t xml:space="preserve">Derek Rhoden </w:t>
            </w:r>
          </w:p>
          <w:p w14:paraId="2ABB20AD" w14:textId="77777777" w:rsidR="003103F2" w:rsidRPr="0004546E" w:rsidRDefault="001A4361" w:rsidP="003103F2">
            <w:pPr>
              <w:rPr>
                <w:color w:val="auto"/>
                <w:sz w:val="24"/>
                <w:szCs w:val="22"/>
              </w:rPr>
            </w:pPr>
            <w:r w:rsidRPr="0004546E">
              <w:rPr>
                <w:color w:val="auto"/>
                <w:sz w:val="24"/>
                <w:szCs w:val="22"/>
              </w:rPr>
              <w:t xml:space="preserve">Debbie Gainsborough </w:t>
            </w:r>
          </w:p>
          <w:p w14:paraId="67E156E0" w14:textId="77777777" w:rsidR="003103F2" w:rsidRPr="0004546E" w:rsidRDefault="001A4361" w:rsidP="003103F2">
            <w:pPr>
              <w:rPr>
                <w:color w:val="000000"/>
                <w:sz w:val="24"/>
                <w:szCs w:val="22"/>
              </w:rPr>
            </w:pPr>
            <w:r w:rsidRPr="0004546E">
              <w:rPr>
                <w:color w:val="000000"/>
                <w:sz w:val="24"/>
                <w:szCs w:val="22"/>
              </w:rPr>
              <w:t>Megan Thackeray</w:t>
            </w:r>
          </w:p>
          <w:p w14:paraId="4ACEBAE6" w14:textId="77777777" w:rsidR="001A4361" w:rsidRPr="0004546E" w:rsidRDefault="001A4361" w:rsidP="003103F2">
            <w:pPr>
              <w:rPr>
                <w:color w:val="000000"/>
                <w:sz w:val="24"/>
                <w:szCs w:val="22"/>
              </w:rPr>
            </w:pPr>
            <w:r w:rsidRPr="0004546E">
              <w:rPr>
                <w:color w:val="000000"/>
                <w:sz w:val="24"/>
                <w:szCs w:val="22"/>
              </w:rPr>
              <w:t>Valerie Bayley</w:t>
            </w:r>
          </w:p>
          <w:p w14:paraId="77E4D621" w14:textId="77777777" w:rsidR="001A4361" w:rsidRPr="0004546E" w:rsidRDefault="001A4361" w:rsidP="003103F2">
            <w:pPr>
              <w:rPr>
                <w:color w:val="000000"/>
                <w:sz w:val="24"/>
                <w:szCs w:val="22"/>
              </w:rPr>
            </w:pPr>
            <w:r w:rsidRPr="0004546E">
              <w:rPr>
                <w:color w:val="000000"/>
                <w:sz w:val="24"/>
                <w:szCs w:val="22"/>
              </w:rPr>
              <w:t xml:space="preserve">Helen McGawley </w:t>
            </w:r>
          </w:p>
          <w:p w14:paraId="20F7A242" w14:textId="77777777" w:rsidR="001A4361" w:rsidRPr="0004546E" w:rsidRDefault="001A4361" w:rsidP="003103F2">
            <w:pPr>
              <w:rPr>
                <w:color w:val="000000"/>
                <w:sz w:val="24"/>
                <w:szCs w:val="22"/>
              </w:rPr>
            </w:pPr>
            <w:r w:rsidRPr="0004546E">
              <w:rPr>
                <w:color w:val="000000"/>
                <w:sz w:val="24"/>
                <w:szCs w:val="22"/>
              </w:rPr>
              <w:t>Christine Ihenacho</w:t>
            </w:r>
          </w:p>
          <w:p w14:paraId="5718719A" w14:textId="77777777" w:rsidR="001A4361" w:rsidRPr="0004546E" w:rsidRDefault="001A4361" w:rsidP="003103F2">
            <w:pPr>
              <w:rPr>
                <w:color w:val="000000"/>
                <w:sz w:val="24"/>
                <w:szCs w:val="22"/>
              </w:rPr>
            </w:pPr>
            <w:r w:rsidRPr="0004546E">
              <w:rPr>
                <w:color w:val="000000"/>
                <w:sz w:val="24"/>
                <w:szCs w:val="22"/>
              </w:rPr>
              <w:t xml:space="preserve">Stephanie </w:t>
            </w:r>
            <w:r w:rsidR="00C21F5C" w:rsidRPr="0004546E">
              <w:rPr>
                <w:color w:val="000000"/>
                <w:sz w:val="24"/>
                <w:szCs w:val="22"/>
              </w:rPr>
              <w:t xml:space="preserve">Holt </w:t>
            </w:r>
          </w:p>
          <w:p w14:paraId="5FCB008D" w14:textId="77777777" w:rsidR="00422E17" w:rsidRPr="0004546E" w:rsidRDefault="00F215F5" w:rsidP="003103F2">
            <w:pPr>
              <w:rPr>
                <w:color w:val="000000"/>
                <w:sz w:val="24"/>
                <w:szCs w:val="22"/>
              </w:rPr>
            </w:pPr>
            <w:r w:rsidRPr="0004546E">
              <w:rPr>
                <w:color w:val="000000"/>
                <w:sz w:val="24"/>
                <w:szCs w:val="22"/>
              </w:rPr>
              <w:t xml:space="preserve">Louise Herniman </w:t>
            </w:r>
          </w:p>
        </w:tc>
        <w:tc>
          <w:tcPr>
            <w:tcW w:w="4841" w:type="dxa"/>
            <w:shd w:val="clear" w:color="auto" w:fill="auto"/>
          </w:tcPr>
          <w:p w14:paraId="09E118BD" w14:textId="77777777" w:rsidR="003103F2" w:rsidRPr="0004546E" w:rsidRDefault="003103F2" w:rsidP="003103F2">
            <w:pPr>
              <w:rPr>
                <w:color w:val="000000"/>
                <w:sz w:val="24"/>
                <w:szCs w:val="22"/>
              </w:rPr>
            </w:pPr>
            <w:r w:rsidRPr="0004546E">
              <w:rPr>
                <w:color w:val="000000"/>
                <w:sz w:val="24"/>
                <w:szCs w:val="22"/>
              </w:rPr>
              <w:t>Head of Service, LD and MH, OMBC</w:t>
            </w:r>
          </w:p>
          <w:p w14:paraId="1B7EB346" w14:textId="77777777" w:rsidR="001A4361" w:rsidRPr="0004546E" w:rsidRDefault="001A4361" w:rsidP="003103F2">
            <w:pPr>
              <w:rPr>
                <w:color w:val="000000"/>
                <w:sz w:val="24"/>
                <w:szCs w:val="22"/>
              </w:rPr>
            </w:pPr>
            <w:r w:rsidRPr="0004546E">
              <w:rPr>
                <w:color w:val="000000"/>
                <w:sz w:val="24"/>
                <w:szCs w:val="22"/>
              </w:rPr>
              <w:t xml:space="preserve">Parent </w:t>
            </w:r>
          </w:p>
          <w:p w14:paraId="66B04923" w14:textId="77777777" w:rsidR="001A4361" w:rsidRPr="0004546E" w:rsidRDefault="001A4361" w:rsidP="003103F2">
            <w:pPr>
              <w:rPr>
                <w:color w:val="000000"/>
                <w:sz w:val="24"/>
                <w:szCs w:val="22"/>
              </w:rPr>
            </w:pPr>
            <w:r w:rsidRPr="0004546E">
              <w:rPr>
                <w:color w:val="000000"/>
                <w:sz w:val="24"/>
                <w:szCs w:val="22"/>
              </w:rPr>
              <w:t xml:space="preserve">SPO National Probation Service </w:t>
            </w:r>
          </w:p>
          <w:p w14:paraId="13F2B336" w14:textId="77777777" w:rsidR="001A4361" w:rsidRPr="0004546E" w:rsidRDefault="001A4361" w:rsidP="003103F2">
            <w:pPr>
              <w:rPr>
                <w:color w:val="000000"/>
                <w:sz w:val="24"/>
                <w:szCs w:val="22"/>
              </w:rPr>
            </w:pPr>
            <w:r w:rsidRPr="0004546E">
              <w:rPr>
                <w:color w:val="000000"/>
                <w:sz w:val="24"/>
                <w:szCs w:val="22"/>
              </w:rPr>
              <w:t xml:space="preserve">POINT, Oldham </w:t>
            </w:r>
          </w:p>
          <w:p w14:paraId="60D1DCE2" w14:textId="77777777" w:rsidR="001A4361" w:rsidRPr="0004546E" w:rsidRDefault="001A4361" w:rsidP="003103F2">
            <w:pPr>
              <w:rPr>
                <w:color w:val="000000"/>
                <w:sz w:val="24"/>
                <w:szCs w:val="22"/>
              </w:rPr>
            </w:pPr>
            <w:r w:rsidRPr="0004546E">
              <w:rPr>
                <w:color w:val="000000"/>
                <w:sz w:val="24"/>
                <w:szCs w:val="22"/>
              </w:rPr>
              <w:t xml:space="preserve">POINT ASD Service </w:t>
            </w:r>
          </w:p>
          <w:p w14:paraId="6E13A1C4" w14:textId="77777777" w:rsidR="001A4361" w:rsidRPr="0004546E" w:rsidRDefault="001A4361" w:rsidP="003103F2">
            <w:pPr>
              <w:rPr>
                <w:color w:val="000000"/>
                <w:sz w:val="24"/>
                <w:szCs w:val="22"/>
              </w:rPr>
            </w:pPr>
            <w:r w:rsidRPr="0004546E">
              <w:rPr>
                <w:color w:val="000000"/>
                <w:sz w:val="24"/>
                <w:szCs w:val="22"/>
              </w:rPr>
              <w:t xml:space="preserve">SEN/EHC officer Oldham </w:t>
            </w:r>
          </w:p>
          <w:p w14:paraId="0231C9FA" w14:textId="77777777" w:rsidR="001A4361" w:rsidRPr="0004546E" w:rsidRDefault="001A4361" w:rsidP="003103F2">
            <w:pPr>
              <w:rPr>
                <w:color w:val="000000"/>
                <w:sz w:val="24"/>
                <w:szCs w:val="22"/>
              </w:rPr>
            </w:pPr>
            <w:r w:rsidRPr="0004546E">
              <w:rPr>
                <w:color w:val="000000"/>
                <w:sz w:val="24"/>
                <w:szCs w:val="22"/>
              </w:rPr>
              <w:t>PCFT Interim Criminal Justice Team Manager</w:t>
            </w:r>
          </w:p>
          <w:p w14:paraId="4B1E3358" w14:textId="77777777" w:rsidR="001A4361" w:rsidRPr="0004546E" w:rsidRDefault="001A4361" w:rsidP="003103F2">
            <w:pPr>
              <w:rPr>
                <w:color w:val="000000"/>
                <w:sz w:val="24"/>
                <w:szCs w:val="22"/>
              </w:rPr>
            </w:pPr>
            <w:r w:rsidRPr="0004546E">
              <w:rPr>
                <w:color w:val="000000"/>
                <w:sz w:val="24"/>
                <w:szCs w:val="22"/>
              </w:rPr>
              <w:t>Trainee Education psychologist / ACNS</w:t>
            </w:r>
          </w:p>
          <w:p w14:paraId="60A4814C" w14:textId="77777777" w:rsidR="00C21F5C" w:rsidRPr="0004546E" w:rsidRDefault="00C21F5C" w:rsidP="003103F2">
            <w:pPr>
              <w:rPr>
                <w:color w:val="000000"/>
                <w:sz w:val="24"/>
                <w:szCs w:val="22"/>
              </w:rPr>
            </w:pPr>
            <w:r w:rsidRPr="0004546E">
              <w:rPr>
                <w:color w:val="000000"/>
                <w:sz w:val="24"/>
                <w:szCs w:val="22"/>
              </w:rPr>
              <w:t xml:space="preserve">Trainee Education Psychologist </w:t>
            </w:r>
          </w:p>
          <w:p w14:paraId="220138A6" w14:textId="77777777" w:rsidR="00F215F5" w:rsidRPr="0004546E" w:rsidRDefault="00F215F5" w:rsidP="003103F2">
            <w:pPr>
              <w:rPr>
                <w:color w:val="000000"/>
                <w:sz w:val="24"/>
                <w:szCs w:val="22"/>
              </w:rPr>
            </w:pPr>
            <w:r w:rsidRPr="0004546E">
              <w:rPr>
                <w:color w:val="000000"/>
                <w:sz w:val="24"/>
                <w:szCs w:val="22"/>
              </w:rPr>
              <w:t xml:space="preserve">NHS Oldham CCG </w:t>
            </w:r>
          </w:p>
        </w:tc>
      </w:tr>
      <w:tr w:rsidR="003103F2" w:rsidRPr="00D86869" w14:paraId="3EE706A5" w14:textId="77777777" w:rsidTr="00B93A18">
        <w:tblPrEx>
          <w:tblCellMar>
            <w:top w:w="0" w:type="dxa"/>
            <w:bottom w:w="0" w:type="dxa"/>
          </w:tblCellMar>
        </w:tblPrEx>
        <w:tc>
          <w:tcPr>
            <w:tcW w:w="2127" w:type="dxa"/>
          </w:tcPr>
          <w:p w14:paraId="6CDEEA1A" w14:textId="77777777" w:rsidR="003103F2" w:rsidRPr="00D86869" w:rsidRDefault="003103F2" w:rsidP="003103F2">
            <w:pPr>
              <w:rPr>
                <w:color w:val="000000"/>
                <w:sz w:val="28"/>
              </w:rPr>
            </w:pPr>
            <w:r w:rsidRPr="00D86869">
              <w:rPr>
                <w:b/>
                <w:bCs/>
                <w:color w:val="000000"/>
                <w:sz w:val="28"/>
              </w:rPr>
              <w:t>Apologies:</w:t>
            </w:r>
          </w:p>
        </w:tc>
        <w:tc>
          <w:tcPr>
            <w:tcW w:w="2956" w:type="dxa"/>
          </w:tcPr>
          <w:p w14:paraId="3EC7D990" w14:textId="77777777" w:rsidR="00422E17" w:rsidRPr="0004546E" w:rsidRDefault="00422E17" w:rsidP="003103F2">
            <w:pPr>
              <w:rPr>
                <w:color w:val="auto"/>
                <w:sz w:val="24"/>
                <w:szCs w:val="22"/>
              </w:rPr>
            </w:pPr>
          </w:p>
          <w:p w14:paraId="13F2355E" w14:textId="77777777" w:rsidR="00F215F5" w:rsidRPr="0004546E" w:rsidRDefault="00F215F5" w:rsidP="003103F2">
            <w:pPr>
              <w:rPr>
                <w:color w:val="auto"/>
                <w:sz w:val="24"/>
                <w:szCs w:val="22"/>
              </w:rPr>
            </w:pPr>
            <w:r w:rsidRPr="0004546E">
              <w:rPr>
                <w:color w:val="auto"/>
                <w:sz w:val="24"/>
                <w:szCs w:val="22"/>
              </w:rPr>
              <w:t>Cllr G Alexander</w:t>
            </w:r>
          </w:p>
          <w:p w14:paraId="4DF618A3" w14:textId="77777777" w:rsidR="003103F2" w:rsidRPr="0004546E" w:rsidRDefault="003103F2" w:rsidP="003103F2">
            <w:pPr>
              <w:rPr>
                <w:color w:val="auto"/>
                <w:sz w:val="24"/>
                <w:szCs w:val="22"/>
              </w:rPr>
            </w:pPr>
          </w:p>
        </w:tc>
        <w:tc>
          <w:tcPr>
            <w:tcW w:w="4841" w:type="dxa"/>
            <w:shd w:val="clear" w:color="auto" w:fill="auto"/>
          </w:tcPr>
          <w:p w14:paraId="751BF59C" w14:textId="77777777" w:rsidR="003103F2" w:rsidRPr="0004546E" w:rsidRDefault="003103F2" w:rsidP="003103F2">
            <w:pPr>
              <w:rPr>
                <w:color w:val="000000"/>
                <w:sz w:val="24"/>
                <w:szCs w:val="22"/>
              </w:rPr>
            </w:pPr>
          </w:p>
          <w:p w14:paraId="4CAA5E0D" w14:textId="77777777" w:rsidR="00422E17" w:rsidRPr="0004546E" w:rsidRDefault="00422E17" w:rsidP="003103F2">
            <w:pPr>
              <w:rPr>
                <w:color w:val="000000"/>
                <w:sz w:val="24"/>
                <w:szCs w:val="22"/>
              </w:rPr>
            </w:pPr>
          </w:p>
        </w:tc>
      </w:tr>
      <w:tr w:rsidR="003103F2" w:rsidRPr="00D86869" w14:paraId="70D9BD26" w14:textId="77777777" w:rsidTr="00B93A18">
        <w:tblPrEx>
          <w:tblCellMar>
            <w:top w:w="0" w:type="dxa"/>
            <w:bottom w:w="0" w:type="dxa"/>
          </w:tblCellMar>
        </w:tblPrEx>
        <w:tc>
          <w:tcPr>
            <w:tcW w:w="2127" w:type="dxa"/>
          </w:tcPr>
          <w:p w14:paraId="3FF6AD53" w14:textId="77777777" w:rsidR="003103F2" w:rsidRPr="00D86869" w:rsidRDefault="003103F2" w:rsidP="003103F2">
            <w:pPr>
              <w:rPr>
                <w:color w:val="000000"/>
                <w:sz w:val="28"/>
              </w:rPr>
            </w:pPr>
          </w:p>
        </w:tc>
        <w:tc>
          <w:tcPr>
            <w:tcW w:w="2956" w:type="dxa"/>
          </w:tcPr>
          <w:p w14:paraId="75642AA2" w14:textId="77777777" w:rsidR="003103F2" w:rsidRPr="0004546E" w:rsidRDefault="003103F2" w:rsidP="003103F2">
            <w:pPr>
              <w:rPr>
                <w:color w:val="auto"/>
                <w:sz w:val="24"/>
                <w:szCs w:val="22"/>
              </w:rPr>
            </w:pPr>
            <w:r w:rsidRPr="0004546E">
              <w:rPr>
                <w:color w:val="auto"/>
                <w:sz w:val="24"/>
                <w:szCs w:val="22"/>
              </w:rPr>
              <w:t>Donna Lewis</w:t>
            </w:r>
          </w:p>
        </w:tc>
        <w:tc>
          <w:tcPr>
            <w:tcW w:w="4841" w:type="dxa"/>
            <w:shd w:val="clear" w:color="auto" w:fill="auto"/>
          </w:tcPr>
          <w:p w14:paraId="1EC46EC2" w14:textId="77777777" w:rsidR="003103F2" w:rsidRPr="0004546E" w:rsidRDefault="003103F2" w:rsidP="003103F2">
            <w:pPr>
              <w:rPr>
                <w:color w:val="auto"/>
                <w:sz w:val="24"/>
                <w:szCs w:val="22"/>
              </w:rPr>
            </w:pPr>
          </w:p>
        </w:tc>
      </w:tr>
      <w:tr w:rsidR="003103F2" w:rsidRPr="00D86869" w14:paraId="7BD31674" w14:textId="77777777" w:rsidTr="00B93A18">
        <w:tblPrEx>
          <w:tblCellMar>
            <w:top w:w="0" w:type="dxa"/>
            <w:bottom w:w="0" w:type="dxa"/>
          </w:tblCellMar>
        </w:tblPrEx>
        <w:tc>
          <w:tcPr>
            <w:tcW w:w="2127" w:type="dxa"/>
          </w:tcPr>
          <w:p w14:paraId="6C3A4F3E" w14:textId="77777777" w:rsidR="003103F2" w:rsidRPr="00D86869" w:rsidRDefault="003103F2" w:rsidP="003103F2">
            <w:pPr>
              <w:rPr>
                <w:color w:val="000000"/>
                <w:sz w:val="28"/>
              </w:rPr>
            </w:pPr>
          </w:p>
        </w:tc>
        <w:tc>
          <w:tcPr>
            <w:tcW w:w="2956" w:type="dxa"/>
          </w:tcPr>
          <w:p w14:paraId="13FEE1DB" w14:textId="77777777" w:rsidR="003103F2" w:rsidRPr="0004546E" w:rsidRDefault="003103F2" w:rsidP="003103F2">
            <w:pPr>
              <w:rPr>
                <w:color w:val="auto"/>
                <w:sz w:val="24"/>
                <w:szCs w:val="22"/>
              </w:rPr>
            </w:pPr>
            <w:r w:rsidRPr="0004546E">
              <w:rPr>
                <w:color w:val="auto"/>
                <w:sz w:val="24"/>
                <w:szCs w:val="22"/>
              </w:rPr>
              <w:t>Emma Williams</w:t>
            </w:r>
          </w:p>
        </w:tc>
        <w:tc>
          <w:tcPr>
            <w:tcW w:w="4841" w:type="dxa"/>
            <w:shd w:val="clear" w:color="auto" w:fill="auto"/>
          </w:tcPr>
          <w:p w14:paraId="342B4A6D" w14:textId="77777777" w:rsidR="00422E17" w:rsidRPr="0004546E" w:rsidRDefault="00422E17" w:rsidP="003103F2">
            <w:pPr>
              <w:rPr>
                <w:color w:val="auto"/>
                <w:sz w:val="24"/>
                <w:szCs w:val="22"/>
                <w:shd w:val="clear" w:color="auto" w:fill="FDE7D3"/>
              </w:rPr>
            </w:pPr>
          </w:p>
        </w:tc>
      </w:tr>
      <w:tr w:rsidR="003103F2" w:rsidRPr="00D86869" w14:paraId="340B42B2" w14:textId="77777777" w:rsidTr="00B93A18">
        <w:tblPrEx>
          <w:tblCellMar>
            <w:top w:w="0" w:type="dxa"/>
            <w:bottom w:w="0" w:type="dxa"/>
          </w:tblCellMar>
        </w:tblPrEx>
        <w:tc>
          <w:tcPr>
            <w:tcW w:w="2127" w:type="dxa"/>
          </w:tcPr>
          <w:p w14:paraId="6C115EB1" w14:textId="77777777" w:rsidR="003103F2" w:rsidRPr="00D86869" w:rsidRDefault="003103F2" w:rsidP="003103F2">
            <w:pPr>
              <w:rPr>
                <w:color w:val="000000"/>
                <w:sz w:val="28"/>
              </w:rPr>
            </w:pPr>
          </w:p>
        </w:tc>
        <w:tc>
          <w:tcPr>
            <w:tcW w:w="2956" w:type="dxa"/>
          </w:tcPr>
          <w:p w14:paraId="716AA48F" w14:textId="77777777" w:rsidR="003103F2" w:rsidRPr="0004546E" w:rsidRDefault="00422E17" w:rsidP="003103F2">
            <w:pPr>
              <w:rPr>
                <w:color w:val="auto"/>
                <w:sz w:val="24"/>
                <w:szCs w:val="22"/>
              </w:rPr>
            </w:pPr>
            <w:r w:rsidRPr="0004546E">
              <w:rPr>
                <w:color w:val="auto"/>
                <w:sz w:val="24"/>
                <w:szCs w:val="22"/>
              </w:rPr>
              <w:t xml:space="preserve">Marian Milling </w:t>
            </w:r>
          </w:p>
        </w:tc>
        <w:tc>
          <w:tcPr>
            <w:tcW w:w="4841" w:type="dxa"/>
            <w:shd w:val="clear" w:color="auto" w:fill="auto"/>
          </w:tcPr>
          <w:p w14:paraId="2337F052" w14:textId="77777777" w:rsidR="003103F2" w:rsidRPr="0004546E" w:rsidRDefault="003103F2" w:rsidP="003103F2">
            <w:pPr>
              <w:rPr>
                <w:color w:val="000000"/>
                <w:sz w:val="24"/>
                <w:szCs w:val="22"/>
              </w:rPr>
            </w:pPr>
          </w:p>
        </w:tc>
      </w:tr>
    </w:tbl>
    <w:p w14:paraId="2F0A7664" w14:textId="77777777" w:rsidR="00A12113" w:rsidRPr="00D86869" w:rsidRDefault="00A12113" w:rsidP="00093D10">
      <w:pPr>
        <w:rPr>
          <w:color w:val="000000"/>
          <w:sz w:val="28"/>
        </w:rPr>
      </w:pPr>
    </w:p>
    <w:tbl>
      <w:tblPr>
        <w:tblW w:w="10824" w:type="dxa"/>
        <w:tblInd w:w="-601" w:type="dxa"/>
        <w:tblLayout w:type="fixed"/>
        <w:tblLook w:val="0000" w:firstRow="0" w:lastRow="0" w:firstColumn="0" w:lastColumn="0" w:noHBand="0" w:noVBand="0"/>
      </w:tblPr>
      <w:tblGrid>
        <w:gridCol w:w="617"/>
        <w:gridCol w:w="10207"/>
      </w:tblGrid>
      <w:tr w:rsidR="00B540B7" w:rsidRPr="00D86869" w14:paraId="2EDB3ABF" w14:textId="77777777" w:rsidTr="000D1D2D">
        <w:tblPrEx>
          <w:tblCellMar>
            <w:top w:w="0" w:type="dxa"/>
            <w:bottom w:w="0" w:type="dxa"/>
          </w:tblCellMar>
        </w:tblPrEx>
        <w:trPr>
          <w:cantSplit/>
        </w:trPr>
        <w:tc>
          <w:tcPr>
            <w:tcW w:w="617" w:type="dxa"/>
          </w:tcPr>
          <w:p w14:paraId="3F6C97FF" w14:textId="77777777" w:rsidR="00B540B7" w:rsidRPr="00D86869" w:rsidRDefault="00B540B7" w:rsidP="00093D10">
            <w:pPr>
              <w:pStyle w:val="Header"/>
              <w:tabs>
                <w:tab w:val="left" w:pos="851"/>
              </w:tabs>
              <w:rPr>
                <w:color w:val="000000"/>
                <w:sz w:val="28"/>
              </w:rPr>
            </w:pPr>
            <w:r w:rsidRPr="00D86869">
              <w:rPr>
                <w:color w:val="000000"/>
                <w:sz w:val="28"/>
              </w:rPr>
              <w:t>1</w:t>
            </w:r>
          </w:p>
        </w:tc>
        <w:tc>
          <w:tcPr>
            <w:tcW w:w="10207" w:type="dxa"/>
          </w:tcPr>
          <w:p w14:paraId="440FD7EB" w14:textId="77777777" w:rsidR="00B540B7" w:rsidRPr="00D86869" w:rsidRDefault="00B540B7" w:rsidP="00093D10">
            <w:pPr>
              <w:pStyle w:val="Header"/>
              <w:tabs>
                <w:tab w:val="left" w:pos="851"/>
              </w:tabs>
              <w:rPr>
                <w:color w:val="000000"/>
                <w:sz w:val="28"/>
              </w:rPr>
            </w:pPr>
            <w:r w:rsidRPr="00D86869">
              <w:rPr>
                <w:b/>
                <w:bCs/>
                <w:color w:val="000000"/>
                <w:sz w:val="28"/>
              </w:rPr>
              <w:t>Welcome From Chair</w:t>
            </w:r>
          </w:p>
        </w:tc>
      </w:tr>
      <w:tr w:rsidR="00B540B7" w:rsidRPr="00D86869" w14:paraId="73560FFD" w14:textId="77777777" w:rsidTr="000D1D2D">
        <w:tblPrEx>
          <w:tblCellMar>
            <w:top w:w="0" w:type="dxa"/>
            <w:bottom w:w="0" w:type="dxa"/>
          </w:tblCellMar>
        </w:tblPrEx>
        <w:trPr>
          <w:cantSplit/>
        </w:trPr>
        <w:tc>
          <w:tcPr>
            <w:tcW w:w="617" w:type="dxa"/>
          </w:tcPr>
          <w:p w14:paraId="2B698C34" w14:textId="77777777" w:rsidR="00B540B7" w:rsidRPr="00D86869" w:rsidRDefault="00B540B7" w:rsidP="00093D10">
            <w:pPr>
              <w:pStyle w:val="Header"/>
              <w:tabs>
                <w:tab w:val="left" w:pos="851"/>
              </w:tabs>
              <w:rPr>
                <w:color w:val="000000"/>
                <w:sz w:val="28"/>
                <w:lang w:val="en-US"/>
              </w:rPr>
            </w:pPr>
          </w:p>
        </w:tc>
        <w:tc>
          <w:tcPr>
            <w:tcW w:w="10207" w:type="dxa"/>
          </w:tcPr>
          <w:p w14:paraId="0B346011" w14:textId="77777777" w:rsidR="00422E17" w:rsidRPr="00805450" w:rsidRDefault="00B540B7" w:rsidP="00093D10">
            <w:pPr>
              <w:pStyle w:val="Header"/>
              <w:tabs>
                <w:tab w:val="left" w:pos="851"/>
              </w:tabs>
              <w:rPr>
                <w:color w:val="000000"/>
                <w:sz w:val="24"/>
              </w:rPr>
            </w:pPr>
            <w:r w:rsidRPr="00D86869">
              <w:rPr>
                <w:color w:val="000000"/>
                <w:sz w:val="24"/>
              </w:rPr>
              <w:t xml:space="preserve">Cllr J Harrison welcomed all to the meeting. Introductions were made from the attendees and apologies were </w:t>
            </w:r>
            <w:r w:rsidR="000D1727">
              <w:rPr>
                <w:color w:val="000000"/>
                <w:sz w:val="24"/>
              </w:rPr>
              <w:t>given.</w:t>
            </w:r>
          </w:p>
        </w:tc>
      </w:tr>
      <w:tr w:rsidR="00B540B7" w:rsidRPr="00D86869" w14:paraId="18F0B75B" w14:textId="77777777" w:rsidTr="000D1D2D">
        <w:tblPrEx>
          <w:tblCellMar>
            <w:top w:w="0" w:type="dxa"/>
            <w:bottom w:w="0" w:type="dxa"/>
          </w:tblCellMar>
        </w:tblPrEx>
        <w:trPr>
          <w:cantSplit/>
        </w:trPr>
        <w:tc>
          <w:tcPr>
            <w:tcW w:w="617" w:type="dxa"/>
          </w:tcPr>
          <w:p w14:paraId="47B0565E" w14:textId="77777777" w:rsidR="00B540B7" w:rsidRPr="00D86869" w:rsidRDefault="00B540B7" w:rsidP="00093D10">
            <w:pPr>
              <w:pStyle w:val="Header"/>
              <w:tabs>
                <w:tab w:val="left" w:pos="851"/>
              </w:tabs>
              <w:rPr>
                <w:color w:val="000000"/>
                <w:sz w:val="28"/>
              </w:rPr>
            </w:pPr>
          </w:p>
        </w:tc>
        <w:tc>
          <w:tcPr>
            <w:tcW w:w="10207" w:type="dxa"/>
          </w:tcPr>
          <w:p w14:paraId="52EE3EEC" w14:textId="77777777" w:rsidR="00B540B7" w:rsidRPr="00D86869" w:rsidRDefault="00B540B7" w:rsidP="00093D10">
            <w:pPr>
              <w:pStyle w:val="Header"/>
              <w:tabs>
                <w:tab w:val="left" w:pos="851"/>
              </w:tabs>
              <w:rPr>
                <w:b/>
                <w:bCs/>
                <w:color w:val="000000"/>
                <w:sz w:val="28"/>
              </w:rPr>
            </w:pPr>
          </w:p>
        </w:tc>
      </w:tr>
      <w:tr w:rsidR="00B540B7" w:rsidRPr="00D86869" w14:paraId="7966C6A3" w14:textId="77777777" w:rsidTr="000D1D2D">
        <w:tblPrEx>
          <w:tblCellMar>
            <w:top w:w="0" w:type="dxa"/>
            <w:bottom w:w="0" w:type="dxa"/>
          </w:tblCellMar>
        </w:tblPrEx>
        <w:trPr>
          <w:cantSplit/>
        </w:trPr>
        <w:tc>
          <w:tcPr>
            <w:tcW w:w="617" w:type="dxa"/>
          </w:tcPr>
          <w:p w14:paraId="65B6ECCE" w14:textId="77777777" w:rsidR="00B540B7" w:rsidRPr="00D86869" w:rsidRDefault="00B540B7" w:rsidP="00093D10">
            <w:pPr>
              <w:pStyle w:val="Header"/>
              <w:tabs>
                <w:tab w:val="left" w:pos="851"/>
              </w:tabs>
              <w:rPr>
                <w:color w:val="000000"/>
                <w:sz w:val="28"/>
              </w:rPr>
            </w:pPr>
            <w:r w:rsidRPr="00D86869">
              <w:rPr>
                <w:color w:val="000000"/>
                <w:sz w:val="28"/>
              </w:rPr>
              <w:t>2</w:t>
            </w:r>
          </w:p>
        </w:tc>
        <w:tc>
          <w:tcPr>
            <w:tcW w:w="10207" w:type="dxa"/>
          </w:tcPr>
          <w:p w14:paraId="35A7975E" w14:textId="77777777" w:rsidR="00B540B7" w:rsidRPr="00D86869" w:rsidRDefault="00B540B7" w:rsidP="00093D10">
            <w:pPr>
              <w:pStyle w:val="Header"/>
              <w:tabs>
                <w:tab w:val="left" w:pos="851"/>
              </w:tabs>
              <w:rPr>
                <w:color w:val="000000"/>
                <w:sz w:val="28"/>
              </w:rPr>
            </w:pPr>
            <w:r w:rsidRPr="00D86869">
              <w:rPr>
                <w:b/>
                <w:bCs/>
                <w:color w:val="000000"/>
                <w:sz w:val="28"/>
              </w:rPr>
              <w:t>Minutes From the Last Meeting</w:t>
            </w:r>
          </w:p>
        </w:tc>
      </w:tr>
      <w:tr w:rsidR="00B540B7" w:rsidRPr="00D86869" w14:paraId="2C1D7BF6" w14:textId="77777777" w:rsidTr="000D1D2D">
        <w:tblPrEx>
          <w:tblCellMar>
            <w:top w:w="0" w:type="dxa"/>
            <w:bottom w:w="0" w:type="dxa"/>
          </w:tblCellMar>
        </w:tblPrEx>
        <w:trPr>
          <w:cantSplit/>
        </w:trPr>
        <w:tc>
          <w:tcPr>
            <w:tcW w:w="617" w:type="dxa"/>
          </w:tcPr>
          <w:p w14:paraId="76DF6514" w14:textId="77777777" w:rsidR="00B540B7" w:rsidRPr="00D86869" w:rsidRDefault="00B540B7" w:rsidP="00093D10">
            <w:pPr>
              <w:pStyle w:val="Header"/>
              <w:tabs>
                <w:tab w:val="left" w:pos="851"/>
              </w:tabs>
              <w:rPr>
                <w:color w:val="000000"/>
                <w:sz w:val="28"/>
                <w:lang w:val="en-US"/>
              </w:rPr>
            </w:pPr>
          </w:p>
        </w:tc>
        <w:tc>
          <w:tcPr>
            <w:tcW w:w="10207" w:type="dxa"/>
          </w:tcPr>
          <w:p w14:paraId="7335B8DB" w14:textId="77777777" w:rsidR="00B540B7" w:rsidRDefault="00B540B7" w:rsidP="00093D10">
            <w:pPr>
              <w:pStyle w:val="Header"/>
              <w:tabs>
                <w:tab w:val="left" w:pos="851"/>
              </w:tabs>
              <w:rPr>
                <w:color w:val="000000"/>
                <w:sz w:val="24"/>
              </w:rPr>
            </w:pPr>
            <w:r w:rsidRPr="00D86869">
              <w:rPr>
                <w:color w:val="000000"/>
                <w:sz w:val="24"/>
              </w:rPr>
              <w:t xml:space="preserve">Cllr J Harrison recapped the previous Minutes to ensure they were a True and Accurate record. </w:t>
            </w:r>
          </w:p>
          <w:p w14:paraId="6F01AEDA" w14:textId="77777777" w:rsidR="00422E17" w:rsidRPr="00D86869" w:rsidRDefault="00BE50F3" w:rsidP="00093D10">
            <w:pPr>
              <w:pStyle w:val="Header"/>
              <w:tabs>
                <w:tab w:val="left" w:pos="851"/>
              </w:tabs>
              <w:rPr>
                <w:color w:val="000000"/>
                <w:sz w:val="24"/>
              </w:rPr>
            </w:pPr>
            <w:r>
              <w:rPr>
                <w:color w:val="000000"/>
                <w:sz w:val="24"/>
              </w:rPr>
              <w:t xml:space="preserve"> </w:t>
            </w:r>
          </w:p>
          <w:p w14:paraId="2E9DE6CB" w14:textId="77777777" w:rsidR="00B540B7" w:rsidRPr="00D86869" w:rsidRDefault="004E6DD5" w:rsidP="00093D10">
            <w:pPr>
              <w:pStyle w:val="Header"/>
              <w:tabs>
                <w:tab w:val="left" w:pos="851"/>
              </w:tabs>
              <w:rPr>
                <w:color w:val="000000"/>
                <w:sz w:val="24"/>
              </w:rPr>
            </w:pPr>
            <w:r>
              <w:rPr>
                <w:color w:val="000000"/>
                <w:sz w:val="24"/>
              </w:rPr>
              <w:t>A</w:t>
            </w:r>
            <w:r w:rsidR="00B540B7" w:rsidRPr="00D86869">
              <w:rPr>
                <w:color w:val="000000"/>
                <w:sz w:val="24"/>
              </w:rPr>
              <w:t>ll Matters Ar</w:t>
            </w:r>
            <w:r w:rsidR="004D2385" w:rsidRPr="00D86869">
              <w:rPr>
                <w:color w:val="000000"/>
                <w:sz w:val="24"/>
              </w:rPr>
              <w:t>ising were revisited and agreed and previous actions are underway.</w:t>
            </w:r>
          </w:p>
          <w:p w14:paraId="7AABCE7D" w14:textId="77777777" w:rsidR="00473EDB" w:rsidRPr="00D86869" w:rsidRDefault="00473EDB" w:rsidP="00093D10">
            <w:pPr>
              <w:pStyle w:val="Header"/>
              <w:tabs>
                <w:tab w:val="left" w:pos="851"/>
              </w:tabs>
              <w:rPr>
                <w:b/>
                <w:bCs/>
                <w:color w:val="000000"/>
                <w:sz w:val="24"/>
                <w:lang w:val="en-US"/>
              </w:rPr>
            </w:pPr>
          </w:p>
        </w:tc>
      </w:tr>
      <w:tr w:rsidR="00B540B7" w:rsidRPr="00D86869" w14:paraId="40041855" w14:textId="77777777" w:rsidTr="000D1D2D">
        <w:tblPrEx>
          <w:tblCellMar>
            <w:top w:w="0" w:type="dxa"/>
            <w:bottom w:w="0" w:type="dxa"/>
          </w:tblCellMar>
        </w:tblPrEx>
        <w:trPr>
          <w:cantSplit/>
        </w:trPr>
        <w:tc>
          <w:tcPr>
            <w:tcW w:w="617" w:type="dxa"/>
          </w:tcPr>
          <w:p w14:paraId="02294B3C" w14:textId="77777777" w:rsidR="00B540B7" w:rsidRPr="00D86869" w:rsidRDefault="00B540B7" w:rsidP="00093D10">
            <w:pPr>
              <w:pStyle w:val="Header"/>
              <w:tabs>
                <w:tab w:val="left" w:pos="851"/>
              </w:tabs>
              <w:rPr>
                <w:color w:val="000000"/>
                <w:sz w:val="28"/>
                <w:lang w:val="en-US"/>
              </w:rPr>
            </w:pPr>
          </w:p>
        </w:tc>
        <w:tc>
          <w:tcPr>
            <w:tcW w:w="10207" w:type="dxa"/>
          </w:tcPr>
          <w:p w14:paraId="0537FF7D" w14:textId="77777777" w:rsidR="00D41CE5" w:rsidRDefault="00B540B7" w:rsidP="00093D10">
            <w:pPr>
              <w:pStyle w:val="Header"/>
              <w:tabs>
                <w:tab w:val="left" w:pos="851"/>
              </w:tabs>
              <w:rPr>
                <w:b/>
                <w:bCs/>
                <w:color w:val="000000"/>
                <w:sz w:val="24"/>
              </w:rPr>
            </w:pPr>
            <w:r w:rsidRPr="00D86869">
              <w:rPr>
                <w:b/>
                <w:bCs/>
                <w:color w:val="000000"/>
                <w:sz w:val="24"/>
              </w:rPr>
              <w:t>A</w:t>
            </w:r>
            <w:r w:rsidR="00EC52D5">
              <w:rPr>
                <w:b/>
                <w:bCs/>
                <w:color w:val="000000"/>
                <w:sz w:val="24"/>
              </w:rPr>
              <w:t>ctions from Previous Meeting</w:t>
            </w:r>
            <w:r w:rsidRPr="00D86869">
              <w:rPr>
                <w:b/>
                <w:bCs/>
                <w:color w:val="000000"/>
                <w:sz w:val="24"/>
              </w:rPr>
              <w:t xml:space="preserve">: </w:t>
            </w:r>
          </w:p>
          <w:p w14:paraId="505104DA" w14:textId="77777777" w:rsidR="004E6DD5" w:rsidRDefault="004E6DD5" w:rsidP="00093D10">
            <w:pPr>
              <w:pStyle w:val="Header"/>
              <w:tabs>
                <w:tab w:val="left" w:pos="851"/>
              </w:tabs>
              <w:rPr>
                <w:bCs/>
                <w:color w:val="000000"/>
                <w:sz w:val="24"/>
              </w:rPr>
            </w:pPr>
          </w:p>
          <w:p w14:paraId="4F33F0A2" w14:textId="77777777" w:rsidR="004E6DD5" w:rsidRPr="007270CF" w:rsidRDefault="00805450" w:rsidP="007270CF">
            <w:pPr>
              <w:pStyle w:val="Header"/>
              <w:numPr>
                <w:ilvl w:val="0"/>
                <w:numId w:val="4"/>
              </w:numPr>
              <w:tabs>
                <w:tab w:val="left" w:pos="851"/>
              </w:tabs>
              <w:rPr>
                <w:bCs/>
                <w:color w:val="000000"/>
                <w:sz w:val="24"/>
              </w:rPr>
            </w:pPr>
            <w:r>
              <w:rPr>
                <w:bCs/>
                <w:color w:val="000000"/>
                <w:sz w:val="24"/>
              </w:rPr>
              <w:t>Pg 3</w:t>
            </w:r>
            <w:r w:rsidR="00E44CC3">
              <w:rPr>
                <w:bCs/>
                <w:color w:val="000000"/>
                <w:sz w:val="24"/>
              </w:rPr>
              <w:t xml:space="preserve"> – </w:t>
            </w:r>
            <w:r>
              <w:rPr>
                <w:bCs/>
                <w:color w:val="000000"/>
                <w:sz w:val="24"/>
              </w:rPr>
              <w:t>Autism Awareness training, Marie to send the training slide when more work has been done on it.</w:t>
            </w:r>
          </w:p>
          <w:p w14:paraId="16A3526B" w14:textId="77777777" w:rsidR="004E6DD5" w:rsidRPr="007270CF" w:rsidRDefault="00805450" w:rsidP="00093D10">
            <w:pPr>
              <w:pStyle w:val="Header"/>
              <w:numPr>
                <w:ilvl w:val="0"/>
                <w:numId w:val="4"/>
              </w:numPr>
              <w:tabs>
                <w:tab w:val="left" w:pos="851"/>
              </w:tabs>
              <w:rPr>
                <w:bCs/>
                <w:color w:val="000000"/>
                <w:sz w:val="24"/>
              </w:rPr>
            </w:pPr>
            <w:r>
              <w:rPr>
                <w:bCs/>
                <w:color w:val="000000"/>
                <w:sz w:val="24"/>
              </w:rPr>
              <w:t>Pg 6</w:t>
            </w:r>
            <w:r w:rsidR="00BA0435">
              <w:rPr>
                <w:bCs/>
                <w:color w:val="000000"/>
                <w:sz w:val="24"/>
              </w:rPr>
              <w:t xml:space="preserve"> – </w:t>
            </w:r>
            <w:r>
              <w:rPr>
                <w:bCs/>
                <w:color w:val="000000"/>
                <w:sz w:val="24"/>
              </w:rPr>
              <w:t xml:space="preserve">Post Diagnosis </w:t>
            </w:r>
            <w:r w:rsidR="007270CF">
              <w:rPr>
                <w:bCs/>
                <w:color w:val="000000"/>
                <w:sz w:val="24"/>
              </w:rPr>
              <w:t>when the information has been through the Diagnosis and Post Diagnosis sub group it will come to AWF</w:t>
            </w:r>
            <w:r>
              <w:rPr>
                <w:bCs/>
                <w:color w:val="000000"/>
                <w:sz w:val="24"/>
              </w:rPr>
              <w:t xml:space="preserve"> </w:t>
            </w:r>
          </w:p>
          <w:p w14:paraId="129D8500" w14:textId="77777777" w:rsidR="004E6DD5" w:rsidRPr="00D86869" w:rsidRDefault="004E6DD5" w:rsidP="002A1832">
            <w:pPr>
              <w:pStyle w:val="Header"/>
              <w:tabs>
                <w:tab w:val="left" w:pos="851"/>
              </w:tabs>
              <w:rPr>
                <w:color w:val="000000"/>
                <w:sz w:val="24"/>
                <w:lang w:val="en-US"/>
              </w:rPr>
            </w:pPr>
          </w:p>
        </w:tc>
      </w:tr>
      <w:tr w:rsidR="00B540B7" w:rsidRPr="00D86869" w14:paraId="1A2DBCE7" w14:textId="77777777" w:rsidTr="000D1D2D">
        <w:tblPrEx>
          <w:tblCellMar>
            <w:top w:w="0" w:type="dxa"/>
            <w:bottom w:w="0" w:type="dxa"/>
          </w:tblCellMar>
        </w:tblPrEx>
        <w:trPr>
          <w:cantSplit/>
        </w:trPr>
        <w:tc>
          <w:tcPr>
            <w:tcW w:w="617" w:type="dxa"/>
          </w:tcPr>
          <w:p w14:paraId="78264BB8" w14:textId="77777777" w:rsidR="00B540B7" w:rsidRPr="00D86869" w:rsidRDefault="00B540B7" w:rsidP="00093D10">
            <w:pPr>
              <w:pStyle w:val="Header"/>
              <w:tabs>
                <w:tab w:val="left" w:pos="851"/>
              </w:tabs>
              <w:rPr>
                <w:color w:val="000000"/>
                <w:sz w:val="28"/>
                <w:lang w:val="en-US"/>
              </w:rPr>
            </w:pPr>
            <w:r w:rsidRPr="00D86869">
              <w:rPr>
                <w:color w:val="000000"/>
                <w:sz w:val="28"/>
              </w:rPr>
              <w:t>3</w:t>
            </w:r>
          </w:p>
        </w:tc>
        <w:tc>
          <w:tcPr>
            <w:tcW w:w="10207" w:type="dxa"/>
          </w:tcPr>
          <w:p w14:paraId="7033BFB0" w14:textId="77777777" w:rsidR="00B540B7" w:rsidRDefault="00805450" w:rsidP="00093D10">
            <w:pPr>
              <w:pStyle w:val="Header"/>
              <w:tabs>
                <w:tab w:val="left" w:pos="851"/>
              </w:tabs>
              <w:rPr>
                <w:b/>
                <w:color w:val="000000"/>
                <w:sz w:val="28"/>
              </w:rPr>
            </w:pPr>
            <w:r>
              <w:rPr>
                <w:b/>
                <w:color w:val="000000"/>
                <w:sz w:val="28"/>
              </w:rPr>
              <w:t xml:space="preserve">Transitions Update: </w:t>
            </w:r>
          </w:p>
          <w:p w14:paraId="0C4DA7DF" w14:textId="77777777" w:rsidR="004E6DD5" w:rsidRPr="00805450" w:rsidRDefault="00ED2B7A" w:rsidP="00093D10">
            <w:pPr>
              <w:pStyle w:val="Header"/>
              <w:tabs>
                <w:tab w:val="left" w:pos="851"/>
              </w:tabs>
              <w:rPr>
                <w:color w:val="000000"/>
                <w:sz w:val="22"/>
                <w:szCs w:val="22"/>
                <w:lang w:val="en-US"/>
              </w:rPr>
            </w:pPr>
            <w:r w:rsidRPr="007270CF">
              <w:rPr>
                <w:color w:val="000000"/>
                <w:sz w:val="24"/>
                <w:szCs w:val="22"/>
              </w:rPr>
              <w:t xml:space="preserve">The transitions day was very successful and there was a good representation from across services.  The outcome was about effective communication and how to engage with young people.  It was a good starting point and to be developed on further.  Barry Breakers played a video to start the day.  </w:t>
            </w:r>
          </w:p>
        </w:tc>
      </w:tr>
      <w:tr w:rsidR="00B540B7" w:rsidRPr="00D86869" w14:paraId="626E30FA" w14:textId="77777777" w:rsidTr="000D1D2D">
        <w:tblPrEx>
          <w:tblCellMar>
            <w:top w:w="0" w:type="dxa"/>
            <w:bottom w:w="0" w:type="dxa"/>
          </w:tblCellMar>
        </w:tblPrEx>
        <w:trPr>
          <w:cantSplit/>
        </w:trPr>
        <w:tc>
          <w:tcPr>
            <w:tcW w:w="617" w:type="dxa"/>
          </w:tcPr>
          <w:p w14:paraId="67B4A7CF" w14:textId="77777777" w:rsidR="00B540B7" w:rsidRPr="00D86869" w:rsidRDefault="00B540B7" w:rsidP="00093D10">
            <w:pPr>
              <w:pStyle w:val="Header"/>
              <w:tabs>
                <w:tab w:val="left" w:pos="851"/>
              </w:tabs>
              <w:rPr>
                <w:color w:val="000000"/>
                <w:sz w:val="28"/>
                <w:lang w:val="en-US"/>
              </w:rPr>
            </w:pPr>
          </w:p>
        </w:tc>
        <w:tc>
          <w:tcPr>
            <w:tcW w:w="10207" w:type="dxa"/>
          </w:tcPr>
          <w:p w14:paraId="18968B64" w14:textId="77777777" w:rsidR="000D1D2D" w:rsidRPr="00D86869" w:rsidRDefault="000D1D2D" w:rsidP="00473EDB">
            <w:pPr>
              <w:pStyle w:val="Header"/>
              <w:tabs>
                <w:tab w:val="left" w:pos="851"/>
              </w:tabs>
              <w:rPr>
                <w:color w:val="000000"/>
                <w:sz w:val="24"/>
                <w:lang w:val="en-US"/>
              </w:rPr>
            </w:pPr>
          </w:p>
        </w:tc>
      </w:tr>
      <w:tr w:rsidR="00B540B7" w:rsidRPr="00D86869" w14:paraId="39562601" w14:textId="77777777" w:rsidTr="000D1D2D">
        <w:tblPrEx>
          <w:tblCellMar>
            <w:top w:w="0" w:type="dxa"/>
            <w:bottom w:w="0" w:type="dxa"/>
          </w:tblCellMar>
        </w:tblPrEx>
        <w:trPr>
          <w:cantSplit/>
        </w:trPr>
        <w:tc>
          <w:tcPr>
            <w:tcW w:w="617" w:type="dxa"/>
          </w:tcPr>
          <w:p w14:paraId="3859C2C2" w14:textId="77777777" w:rsidR="00B43268" w:rsidRPr="00D86869" w:rsidRDefault="00B43268" w:rsidP="00093D10">
            <w:pPr>
              <w:pStyle w:val="Header"/>
              <w:tabs>
                <w:tab w:val="left" w:pos="851"/>
              </w:tabs>
              <w:rPr>
                <w:color w:val="000000"/>
                <w:sz w:val="28"/>
                <w:lang w:val="en-US"/>
              </w:rPr>
            </w:pPr>
          </w:p>
        </w:tc>
        <w:tc>
          <w:tcPr>
            <w:tcW w:w="10207" w:type="dxa"/>
          </w:tcPr>
          <w:p w14:paraId="66916171" w14:textId="77777777" w:rsidR="004B25A0" w:rsidRPr="004B25A0" w:rsidRDefault="004B25A0" w:rsidP="00473EDB">
            <w:pPr>
              <w:pStyle w:val="Header"/>
              <w:tabs>
                <w:tab w:val="left" w:pos="851"/>
              </w:tabs>
              <w:rPr>
                <w:b/>
                <w:color w:val="000000"/>
                <w:sz w:val="24"/>
                <w:lang w:val="en-US"/>
              </w:rPr>
            </w:pPr>
            <w:r w:rsidRPr="004B25A0">
              <w:rPr>
                <w:b/>
                <w:color w:val="000000"/>
                <w:sz w:val="24"/>
                <w:lang w:val="en-US"/>
              </w:rPr>
              <w:t>ACTION</w:t>
            </w:r>
          </w:p>
          <w:p w14:paraId="72542B80" w14:textId="77777777" w:rsidR="004B25A0" w:rsidRPr="0004546E" w:rsidRDefault="00ED2B7A" w:rsidP="0004546E">
            <w:pPr>
              <w:pStyle w:val="Header"/>
              <w:numPr>
                <w:ilvl w:val="0"/>
                <w:numId w:val="6"/>
              </w:numPr>
              <w:tabs>
                <w:tab w:val="left" w:pos="851"/>
              </w:tabs>
              <w:rPr>
                <w:b/>
                <w:color w:val="000000"/>
                <w:sz w:val="24"/>
                <w:lang w:val="en-US"/>
              </w:rPr>
            </w:pPr>
            <w:r w:rsidRPr="0004546E">
              <w:rPr>
                <w:b/>
                <w:color w:val="000000"/>
                <w:sz w:val="24"/>
                <w:lang w:val="en-US"/>
              </w:rPr>
              <w:t>Safeguarding, Mapping with POINT. To have a Task and Finish gro</w:t>
            </w:r>
            <w:r w:rsidR="0004546E">
              <w:rPr>
                <w:b/>
                <w:color w:val="000000"/>
                <w:sz w:val="24"/>
                <w:lang w:val="en-US"/>
              </w:rPr>
              <w:t>up and to get POINT involved – Susannah Meakin</w:t>
            </w:r>
          </w:p>
          <w:p w14:paraId="2215CC95" w14:textId="77777777" w:rsidR="005F0223" w:rsidRPr="00D86869" w:rsidRDefault="005F0223" w:rsidP="00473EDB">
            <w:pPr>
              <w:pStyle w:val="Header"/>
              <w:tabs>
                <w:tab w:val="left" w:pos="851"/>
              </w:tabs>
              <w:rPr>
                <w:color w:val="000000"/>
                <w:sz w:val="24"/>
                <w:lang w:val="en-US"/>
              </w:rPr>
            </w:pPr>
          </w:p>
        </w:tc>
      </w:tr>
      <w:tr w:rsidR="00D86869" w:rsidRPr="00D86869" w14:paraId="46F80C1E" w14:textId="77777777" w:rsidTr="000D1D2D">
        <w:tblPrEx>
          <w:tblCellMar>
            <w:top w:w="0" w:type="dxa"/>
            <w:bottom w:w="0" w:type="dxa"/>
          </w:tblCellMar>
        </w:tblPrEx>
        <w:trPr>
          <w:cantSplit/>
        </w:trPr>
        <w:tc>
          <w:tcPr>
            <w:tcW w:w="617" w:type="dxa"/>
          </w:tcPr>
          <w:p w14:paraId="38FCBED8" w14:textId="77777777" w:rsidR="00D86869" w:rsidRPr="00D86869" w:rsidRDefault="00D86869" w:rsidP="00093D10">
            <w:pPr>
              <w:pStyle w:val="Header"/>
              <w:tabs>
                <w:tab w:val="left" w:pos="851"/>
              </w:tabs>
              <w:rPr>
                <w:color w:val="000000"/>
                <w:sz w:val="28"/>
                <w:lang w:val="en-US"/>
              </w:rPr>
            </w:pPr>
            <w:r w:rsidRPr="00D86869">
              <w:rPr>
                <w:color w:val="000000"/>
                <w:sz w:val="28"/>
                <w:lang w:val="en-US"/>
              </w:rPr>
              <w:t>4</w:t>
            </w:r>
          </w:p>
        </w:tc>
        <w:tc>
          <w:tcPr>
            <w:tcW w:w="10207" w:type="dxa"/>
          </w:tcPr>
          <w:p w14:paraId="53322D13" w14:textId="77777777" w:rsidR="00D86869" w:rsidRPr="004E6DD5" w:rsidRDefault="00D05EA0" w:rsidP="00B43268">
            <w:pPr>
              <w:pStyle w:val="Header"/>
              <w:tabs>
                <w:tab w:val="left" w:pos="851"/>
              </w:tabs>
              <w:rPr>
                <w:color w:val="auto"/>
                <w:sz w:val="28"/>
                <w:lang w:val="en-US"/>
              </w:rPr>
            </w:pPr>
            <w:r>
              <w:rPr>
                <w:b/>
                <w:color w:val="auto"/>
                <w:sz w:val="28"/>
              </w:rPr>
              <w:t>GP Autism</w:t>
            </w:r>
            <w:r w:rsidR="007270CF">
              <w:rPr>
                <w:b/>
                <w:color w:val="auto"/>
                <w:sz w:val="28"/>
              </w:rPr>
              <w:t xml:space="preserve"> register announcement:</w:t>
            </w:r>
          </w:p>
        </w:tc>
      </w:tr>
      <w:tr w:rsidR="00D86869" w:rsidRPr="00D86869" w14:paraId="021F7408" w14:textId="77777777" w:rsidTr="000D1D2D">
        <w:tblPrEx>
          <w:tblCellMar>
            <w:top w:w="0" w:type="dxa"/>
            <w:bottom w:w="0" w:type="dxa"/>
          </w:tblCellMar>
        </w:tblPrEx>
        <w:trPr>
          <w:cantSplit/>
        </w:trPr>
        <w:tc>
          <w:tcPr>
            <w:tcW w:w="617" w:type="dxa"/>
          </w:tcPr>
          <w:p w14:paraId="34F5A90D" w14:textId="77777777" w:rsidR="00D86869" w:rsidRPr="00D86869" w:rsidRDefault="00D86869" w:rsidP="00093D10">
            <w:pPr>
              <w:pStyle w:val="Header"/>
              <w:tabs>
                <w:tab w:val="left" w:pos="851"/>
              </w:tabs>
              <w:rPr>
                <w:color w:val="000000"/>
                <w:sz w:val="28"/>
                <w:lang w:val="en-US"/>
              </w:rPr>
            </w:pPr>
          </w:p>
        </w:tc>
        <w:tc>
          <w:tcPr>
            <w:tcW w:w="10207" w:type="dxa"/>
          </w:tcPr>
          <w:p w14:paraId="4F631C82" w14:textId="77777777" w:rsidR="007270CF" w:rsidRDefault="00D05EA0" w:rsidP="008A6E0D">
            <w:pPr>
              <w:pStyle w:val="Header"/>
              <w:tabs>
                <w:tab w:val="left" w:pos="851"/>
              </w:tabs>
              <w:rPr>
                <w:color w:val="000000"/>
                <w:sz w:val="24"/>
                <w:lang w:val="en-US"/>
              </w:rPr>
            </w:pPr>
            <w:r>
              <w:rPr>
                <w:color w:val="000000"/>
                <w:sz w:val="24"/>
                <w:lang w:val="en-US"/>
              </w:rPr>
              <w:t xml:space="preserve">Improving GP’s recording of health.  </w:t>
            </w:r>
            <w:r w:rsidR="007270CF">
              <w:rPr>
                <w:color w:val="000000"/>
                <w:sz w:val="24"/>
                <w:lang w:val="en-US"/>
              </w:rPr>
              <w:t xml:space="preserve">National Autism Society has been at the forefront of campaigning for this to be implemented with GPs.  </w:t>
            </w:r>
            <w:r>
              <w:rPr>
                <w:color w:val="000000"/>
                <w:sz w:val="24"/>
                <w:lang w:val="en-US"/>
              </w:rPr>
              <w:t xml:space="preserve">A gap analysis was </w:t>
            </w:r>
            <w:r w:rsidR="00D52735">
              <w:rPr>
                <w:color w:val="000000"/>
                <w:sz w:val="24"/>
                <w:lang w:val="en-US"/>
              </w:rPr>
              <w:t>carried</w:t>
            </w:r>
            <w:r>
              <w:rPr>
                <w:color w:val="000000"/>
                <w:sz w:val="24"/>
                <w:lang w:val="en-US"/>
              </w:rPr>
              <w:t xml:space="preserve"> out and it was all about information sharing.  Measure the number o</w:t>
            </w:r>
            <w:r w:rsidR="004C0205">
              <w:rPr>
                <w:color w:val="000000"/>
                <w:sz w:val="24"/>
                <w:lang w:val="en-US"/>
              </w:rPr>
              <w:t xml:space="preserve">f people with LD.  </w:t>
            </w:r>
            <w:r w:rsidR="00977050">
              <w:rPr>
                <w:color w:val="000000"/>
                <w:sz w:val="24"/>
                <w:lang w:val="en-US"/>
              </w:rPr>
              <w:t xml:space="preserve">LD health check </w:t>
            </w:r>
            <w:r w:rsidR="004C0205">
              <w:rPr>
                <w:color w:val="000000"/>
                <w:sz w:val="24"/>
                <w:lang w:val="en-US"/>
              </w:rPr>
              <w:t xml:space="preserve">sessions can be held </w:t>
            </w:r>
            <w:r w:rsidR="00977050">
              <w:rPr>
                <w:color w:val="000000"/>
                <w:sz w:val="24"/>
                <w:lang w:val="en-US"/>
              </w:rPr>
              <w:t xml:space="preserve">at the library.  </w:t>
            </w:r>
          </w:p>
          <w:p w14:paraId="28497754" w14:textId="77777777" w:rsidR="007270CF" w:rsidRDefault="007270CF" w:rsidP="008A6E0D">
            <w:pPr>
              <w:pStyle w:val="Header"/>
              <w:tabs>
                <w:tab w:val="left" w:pos="851"/>
              </w:tabs>
              <w:rPr>
                <w:color w:val="000000"/>
                <w:sz w:val="24"/>
                <w:lang w:val="en-US"/>
              </w:rPr>
            </w:pPr>
          </w:p>
          <w:p w14:paraId="25738BA9" w14:textId="77777777" w:rsidR="00776186" w:rsidRDefault="004C0205" w:rsidP="008A6E0D">
            <w:pPr>
              <w:pStyle w:val="Header"/>
              <w:tabs>
                <w:tab w:val="left" w:pos="851"/>
              </w:tabs>
              <w:rPr>
                <w:color w:val="000000"/>
                <w:sz w:val="24"/>
                <w:lang w:val="en-US"/>
              </w:rPr>
            </w:pPr>
            <w:r>
              <w:rPr>
                <w:color w:val="000000"/>
                <w:sz w:val="24"/>
                <w:lang w:val="en-US"/>
              </w:rPr>
              <w:t xml:space="preserve">Need to find out more information </w:t>
            </w:r>
            <w:r w:rsidR="007270CF">
              <w:rPr>
                <w:color w:val="000000"/>
                <w:sz w:val="24"/>
                <w:lang w:val="en-US"/>
              </w:rPr>
              <w:t xml:space="preserve">on what this means practically for people with autism </w:t>
            </w:r>
            <w:r>
              <w:rPr>
                <w:color w:val="000000"/>
                <w:sz w:val="24"/>
                <w:lang w:val="en-US"/>
              </w:rPr>
              <w:t>as this is a recommendation and GP’</w:t>
            </w:r>
            <w:r w:rsidR="00061F88">
              <w:rPr>
                <w:color w:val="000000"/>
                <w:sz w:val="24"/>
                <w:lang w:val="en-US"/>
              </w:rPr>
              <w:t xml:space="preserve">s are not </w:t>
            </w:r>
            <w:r w:rsidR="007270CF">
              <w:rPr>
                <w:color w:val="000000"/>
                <w:sz w:val="24"/>
                <w:lang w:val="en-US"/>
              </w:rPr>
              <w:t>en</w:t>
            </w:r>
            <w:r w:rsidR="00061F88">
              <w:rPr>
                <w:color w:val="000000"/>
                <w:sz w:val="24"/>
                <w:lang w:val="en-US"/>
              </w:rPr>
              <w:t>forced t</w:t>
            </w:r>
            <w:r w:rsidR="007270CF">
              <w:rPr>
                <w:color w:val="000000"/>
                <w:sz w:val="24"/>
                <w:lang w:val="en-US"/>
              </w:rPr>
              <w:t>o do it.  CCG is currently working with GP</w:t>
            </w:r>
            <w:r w:rsidR="00C7090B">
              <w:rPr>
                <w:color w:val="000000"/>
                <w:sz w:val="24"/>
                <w:lang w:val="en-US"/>
              </w:rPr>
              <w:t>s and</w:t>
            </w:r>
            <w:r w:rsidR="007270CF">
              <w:rPr>
                <w:color w:val="000000"/>
                <w:sz w:val="24"/>
                <w:lang w:val="en-US"/>
              </w:rPr>
              <w:t xml:space="preserve"> practices across Oldham to see if Autism</w:t>
            </w:r>
            <w:r w:rsidR="00C7090B">
              <w:rPr>
                <w:color w:val="000000"/>
                <w:sz w:val="24"/>
                <w:lang w:val="en-US"/>
              </w:rPr>
              <w:t xml:space="preserve"> can be included par</w:t>
            </w:r>
            <w:r w:rsidR="003C7F7B">
              <w:rPr>
                <w:color w:val="000000"/>
                <w:sz w:val="24"/>
                <w:lang w:val="en-US"/>
              </w:rPr>
              <w:t xml:space="preserve">t of the annual health checks. </w:t>
            </w:r>
            <w:r w:rsidR="007270CF">
              <w:rPr>
                <w:color w:val="000000"/>
                <w:sz w:val="24"/>
                <w:lang w:val="en-US"/>
              </w:rPr>
              <w:t>Anecdotally there are some people that when they receive their letter asking them to come in for their health check, they do not want to go for reasons whether they are scared of going to the doctors or do not understand the content of the letter.</w:t>
            </w:r>
          </w:p>
          <w:p w14:paraId="5CC1AA6F" w14:textId="77777777" w:rsidR="007270CF" w:rsidRDefault="007270CF" w:rsidP="008A6E0D">
            <w:pPr>
              <w:pStyle w:val="Header"/>
              <w:tabs>
                <w:tab w:val="left" w:pos="851"/>
              </w:tabs>
              <w:rPr>
                <w:color w:val="000000"/>
                <w:sz w:val="24"/>
                <w:lang w:val="en-US"/>
              </w:rPr>
            </w:pPr>
          </w:p>
          <w:p w14:paraId="0CB44E93" w14:textId="77777777" w:rsidR="00395157" w:rsidRDefault="00395157" w:rsidP="008A6E0D">
            <w:pPr>
              <w:pStyle w:val="Header"/>
              <w:tabs>
                <w:tab w:val="left" w:pos="851"/>
              </w:tabs>
              <w:rPr>
                <w:color w:val="000000"/>
                <w:sz w:val="24"/>
                <w:lang w:val="en-US"/>
              </w:rPr>
            </w:pPr>
            <w:r>
              <w:rPr>
                <w:color w:val="000000"/>
                <w:sz w:val="24"/>
                <w:lang w:val="en-US"/>
              </w:rPr>
              <w:t xml:space="preserve">People who do not have a LD and have Autism do not receive and annual review letter and </w:t>
            </w:r>
          </w:p>
          <w:p w14:paraId="7C37269B" w14:textId="77777777" w:rsidR="00395157" w:rsidRDefault="00395157" w:rsidP="008A6E0D">
            <w:pPr>
              <w:pStyle w:val="Header"/>
              <w:tabs>
                <w:tab w:val="left" w:pos="851"/>
              </w:tabs>
              <w:rPr>
                <w:color w:val="000000"/>
                <w:sz w:val="24"/>
                <w:lang w:val="en-US"/>
              </w:rPr>
            </w:pPr>
            <w:r>
              <w:rPr>
                <w:color w:val="000000"/>
                <w:sz w:val="24"/>
                <w:lang w:val="en-US"/>
              </w:rPr>
              <w:t xml:space="preserve">there has been a recommendation to get this changed and to get the GP’s on board with this.  </w:t>
            </w:r>
          </w:p>
          <w:p w14:paraId="6AD0F3E7" w14:textId="77777777" w:rsidR="0004546E" w:rsidRDefault="0004546E" w:rsidP="00395157">
            <w:pPr>
              <w:pStyle w:val="Header"/>
              <w:tabs>
                <w:tab w:val="left" w:pos="851"/>
              </w:tabs>
              <w:rPr>
                <w:color w:val="000000"/>
                <w:sz w:val="24"/>
                <w:lang w:val="en-US"/>
              </w:rPr>
            </w:pPr>
          </w:p>
          <w:p w14:paraId="6D29DED3" w14:textId="77777777" w:rsidR="0004546E" w:rsidRPr="0004546E" w:rsidRDefault="0004546E" w:rsidP="00395157">
            <w:pPr>
              <w:pStyle w:val="Header"/>
              <w:tabs>
                <w:tab w:val="left" w:pos="851"/>
              </w:tabs>
              <w:rPr>
                <w:b/>
                <w:color w:val="000000"/>
                <w:sz w:val="24"/>
                <w:lang w:val="en-US"/>
              </w:rPr>
            </w:pPr>
            <w:r>
              <w:rPr>
                <w:color w:val="000000"/>
                <w:sz w:val="24"/>
                <w:lang w:val="en-US"/>
              </w:rPr>
              <w:t>The CCG are holding a session for GP’s and their practices on LD and the Health check process.  Mari has agreed to also do an item on autism at this session.</w:t>
            </w:r>
          </w:p>
          <w:p w14:paraId="7A5632DE" w14:textId="77777777" w:rsidR="0004546E" w:rsidRDefault="0004546E" w:rsidP="00395157">
            <w:pPr>
              <w:pStyle w:val="Header"/>
              <w:tabs>
                <w:tab w:val="left" w:pos="851"/>
              </w:tabs>
              <w:rPr>
                <w:color w:val="000000"/>
                <w:sz w:val="24"/>
                <w:lang w:val="en-US"/>
              </w:rPr>
            </w:pPr>
          </w:p>
          <w:p w14:paraId="57EA7658" w14:textId="77777777" w:rsidR="0004546E" w:rsidRPr="0004546E" w:rsidRDefault="0004546E" w:rsidP="00395157">
            <w:pPr>
              <w:pStyle w:val="Header"/>
              <w:tabs>
                <w:tab w:val="left" w:pos="851"/>
              </w:tabs>
              <w:rPr>
                <w:i/>
                <w:color w:val="000000"/>
                <w:sz w:val="24"/>
                <w:lang w:val="en-US"/>
              </w:rPr>
            </w:pPr>
            <w:r>
              <w:rPr>
                <w:i/>
                <w:color w:val="000000"/>
                <w:sz w:val="24"/>
                <w:lang w:val="en-US"/>
              </w:rPr>
              <w:t>Delay in Autism Diagnosis – debate in Parliament</w:t>
            </w:r>
          </w:p>
          <w:p w14:paraId="58CAE602" w14:textId="77777777" w:rsidR="007270CF" w:rsidRDefault="00395157" w:rsidP="00395157">
            <w:pPr>
              <w:pStyle w:val="Header"/>
              <w:tabs>
                <w:tab w:val="left" w:pos="851"/>
              </w:tabs>
              <w:rPr>
                <w:color w:val="000000"/>
                <w:sz w:val="24"/>
                <w:lang w:val="en-US"/>
              </w:rPr>
            </w:pPr>
            <w:r>
              <w:rPr>
                <w:color w:val="000000"/>
                <w:sz w:val="24"/>
                <w:lang w:val="en-US"/>
              </w:rPr>
              <w:t>There is a</w:t>
            </w:r>
            <w:r w:rsidR="007270CF">
              <w:rPr>
                <w:color w:val="000000"/>
                <w:sz w:val="24"/>
                <w:lang w:val="en-US"/>
              </w:rPr>
              <w:t>lso an ongoing</w:t>
            </w:r>
            <w:r>
              <w:rPr>
                <w:color w:val="000000"/>
                <w:sz w:val="24"/>
                <w:lang w:val="en-US"/>
              </w:rPr>
              <w:t xml:space="preserve"> debate about delay in diagnosis in Parliament.  Old</w:t>
            </w:r>
            <w:r w:rsidR="007270CF">
              <w:rPr>
                <w:color w:val="000000"/>
                <w:sz w:val="24"/>
                <w:lang w:val="en-US"/>
              </w:rPr>
              <w:t xml:space="preserve">ham and Bury have a commissioned </w:t>
            </w:r>
            <w:r>
              <w:rPr>
                <w:color w:val="000000"/>
                <w:sz w:val="24"/>
                <w:lang w:val="en-US"/>
              </w:rPr>
              <w:t xml:space="preserve">service and a lot of the other boroughs do not have this. </w:t>
            </w:r>
            <w:r w:rsidR="007270CF">
              <w:rPr>
                <w:color w:val="000000"/>
                <w:sz w:val="24"/>
                <w:lang w:val="en-US"/>
              </w:rPr>
              <w:t>We will need to keep an eye on what happens as a result of the debate in Parliament regarding this area.</w:t>
            </w:r>
          </w:p>
          <w:p w14:paraId="7AE6C4F9" w14:textId="77777777" w:rsidR="00395157" w:rsidRPr="000D1D2D" w:rsidRDefault="00395157" w:rsidP="00395157">
            <w:pPr>
              <w:pStyle w:val="Header"/>
              <w:tabs>
                <w:tab w:val="left" w:pos="851"/>
              </w:tabs>
              <w:rPr>
                <w:color w:val="000000"/>
                <w:sz w:val="24"/>
                <w:lang w:val="en-US"/>
              </w:rPr>
            </w:pPr>
          </w:p>
        </w:tc>
      </w:tr>
      <w:tr w:rsidR="00D86869" w:rsidRPr="00D86869" w14:paraId="55D2CEC5" w14:textId="77777777" w:rsidTr="000D1D2D">
        <w:tblPrEx>
          <w:tblCellMar>
            <w:top w:w="0" w:type="dxa"/>
            <w:bottom w:w="0" w:type="dxa"/>
          </w:tblCellMar>
        </w:tblPrEx>
        <w:trPr>
          <w:cantSplit/>
        </w:trPr>
        <w:tc>
          <w:tcPr>
            <w:tcW w:w="617" w:type="dxa"/>
          </w:tcPr>
          <w:p w14:paraId="0BB2F5DB" w14:textId="77777777" w:rsidR="00D86869" w:rsidRPr="00D86869" w:rsidRDefault="00D86869" w:rsidP="00093D10">
            <w:pPr>
              <w:pStyle w:val="Header"/>
              <w:tabs>
                <w:tab w:val="left" w:pos="851"/>
              </w:tabs>
              <w:rPr>
                <w:color w:val="000000"/>
                <w:sz w:val="28"/>
                <w:lang w:val="en-US"/>
              </w:rPr>
            </w:pPr>
          </w:p>
        </w:tc>
        <w:tc>
          <w:tcPr>
            <w:tcW w:w="10207" w:type="dxa"/>
          </w:tcPr>
          <w:p w14:paraId="6B8E86B5" w14:textId="77777777" w:rsidR="00F24C68" w:rsidRPr="00D86869" w:rsidRDefault="00F24C68" w:rsidP="00D05EA0">
            <w:pPr>
              <w:pStyle w:val="Header"/>
              <w:tabs>
                <w:tab w:val="left" w:pos="851"/>
              </w:tabs>
              <w:rPr>
                <w:color w:val="000000"/>
                <w:sz w:val="24"/>
                <w:lang w:val="en-US"/>
              </w:rPr>
            </w:pPr>
          </w:p>
        </w:tc>
      </w:tr>
      <w:tr w:rsidR="00D86869" w:rsidRPr="00D86869" w14:paraId="4B31BCAC" w14:textId="77777777" w:rsidTr="000D1D2D">
        <w:tblPrEx>
          <w:tblCellMar>
            <w:top w:w="0" w:type="dxa"/>
            <w:bottom w:w="0" w:type="dxa"/>
          </w:tblCellMar>
        </w:tblPrEx>
        <w:trPr>
          <w:cantSplit/>
        </w:trPr>
        <w:tc>
          <w:tcPr>
            <w:tcW w:w="617" w:type="dxa"/>
          </w:tcPr>
          <w:p w14:paraId="13534465" w14:textId="77777777" w:rsidR="00D86869" w:rsidRPr="00D86869" w:rsidRDefault="00D86869" w:rsidP="00093D10">
            <w:pPr>
              <w:pStyle w:val="Header"/>
              <w:tabs>
                <w:tab w:val="left" w:pos="851"/>
              </w:tabs>
              <w:rPr>
                <w:color w:val="000000"/>
                <w:sz w:val="28"/>
                <w:lang w:val="en-US"/>
              </w:rPr>
            </w:pPr>
            <w:r w:rsidRPr="00D86869">
              <w:rPr>
                <w:color w:val="000000"/>
                <w:sz w:val="28"/>
                <w:lang w:val="en-US"/>
              </w:rPr>
              <w:lastRenderedPageBreak/>
              <w:t>5</w:t>
            </w:r>
          </w:p>
        </w:tc>
        <w:tc>
          <w:tcPr>
            <w:tcW w:w="10207" w:type="dxa"/>
          </w:tcPr>
          <w:p w14:paraId="7C738E96" w14:textId="77777777" w:rsidR="00B43268" w:rsidRPr="00395157" w:rsidRDefault="00395157" w:rsidP="008A6E0D">
            <w:pPr>
              <w:pStyle w:val="Header"/>
              <w:tabs>
                <w:tab w:val="left" w:pos="851"/>
              </w:tabs>
              <w:rPr>
                <w:b/>
                <w:color w:val="000000"/>
                <w:sz w:val="24"/>
                <w:lang w:val="en-US"/>
              </w:rPr>
            </w:pPr>
            <w:r w:rsidRPr="00395157">
              <w:rPr>
                <w:b/>
                <w:color w:val="000000"/>
                <w:sz w:val="24"/>
                <w:lang w:val="en-US"/>
              </w:rPr>
              <w:t>Greater Manchester Autism Consortium.</w:t>
            </w:r>
          </w:p>
          <w:p w14:paraId="7831FDA9" w14:textId="77777777" w:rsidR="00395157" w:rsidRDefault="000A7828" w:rsidP="008A6E0D">
            <w:pPr>
              <w:pStyle w:val="Header"/>
              <w:tabs>
                <w:tab w:val="left" w:pos="851"/>
              </w:tabs>
              <w:rPr>
                <w:color w:val="000000"/>
                <w:sz w:val="24"/>
                <w:lang w:val="en-US"/>
              </w:rPr>
            </w:pPr>
            <w:r w:rsidRPr="000A7828">
              <w:rPr>
                <w:color w:val="000000"/>
                <w:sz w:val="24"/>
                <w:lang w:val="en-US"/>
              </w:rPr>
              <w:t xml:space="preserve">Oldham has taken the lead of </w:t>
            </w:r>
            <w:r w:rsidR="0004546E">
              <w:rPr>
                <w:color w:val="000000"/>
                <w:sz w:val="24"/>
                <w:lang w:val="en-US"/>
              </w:rPr>
              <w:t xml:space="preserve">commissioning the </w:t>
            </w:r>
            <w:r w:rsidRPr="000A7828">
              <w:rPr>
                <w:color w:val="000000"/>
                <w:sz w:val="24"/>
                <w:lang w:val="en-US"/>
              </w:rPr>
              <w:t xml:space="preserve">Greater Manchester Autism </w:t>
            </w:r>
            <w:r>
              <w:rPr>
                <w:color w:val="000000"/>
                <w:sz w:val="24"/>
                <w:lang w:val="en-US"/>
              </w:rPr>
              <w:t xml:space="preserve">Consortium.  Up until this point it has been </w:t>
            </w:r>
            <w:r w:rsidR="0004546E">
              <w:rPr>
                <w:color w:val="000000"/>
                <w:sz w:val="24"/>
                <w:lang w:val="en-US"/>
              </w:rPr>
              <w:t xml:space="preserve">ASC </w:t>
            </w:r>
            <w:r>
              <w:rPr>
                <w:color w:val="000000"/>
                <w:sz w:val="24"/>
                <w:lang w:val="en-US"/>
              </w:rPr>
              <w:t>social care</w:t>
            </w:r>
            <w:r w:rsidR="0004546E">
              <w:rPr>
                <w:color w:val="000000"/>
                <w:sz w:val="24"/>
                <w:lang w:val="en-US"/>
              </w:rPr>
              <w:t xml:space="preserve"> only funded, </w:t>
            </w:r>
            <w:r>
              <w:rPr>
                <w:color w:val="000000"/>
                <w:sz w:val="24"/>
                <w:lang w:val="en-US"/>
              </w:rPr>
              <w:t xml:space="preserve">from </w:t>
            </w:r>
            <w:r w:rsidR="001B55DD">
              <w:rPr>
                <w:color w:val="000000"/>
                <w:sz w:val="24"/>
                <w:lang w:val="en-US"/>
              </w:rPr>
              <w:t>the e</w:t>
            </w:r>
            <w:r w:rsidR="0004546E">
              <w:rPr>
                <w:color w:val="000000"/>
                <w:sz w:val="24"/>
                <w:lang w:val="en-US"/>
              </w:rPr>
              <w:t>nd of October it will be joint h</w:t>
            </w:r>
            <w:r w:rsidR="001B55DD">
              <w:rPr>
                <w:color w:val="000000"/>
                <w:sz w:val="24"/>
                <w:lang w:val="en-US"/>
              </w:rPr>
              <w:t>ealth and social care</w:t>
            </w:r>
            <w:r w:rsidR="0004546E">
              <w:rPr>
                <w:color w:val="000000"/>
                <w:sz w:val="24"/>
                <w:lang w:val="en-US"/>
              </w:rPr>
              <w:t xml:space="preserve"> across Greater Manchester</w:t>
            </w:r>
            <w:r w:rsidR="001B55DD">
              <w:rPr>
                <w:color w:val="000000"/>
                <w:sz w:val="24"/>
                <w:lang w:val="en-US"/>
              </w:rPr>
              <w:t xml:space="preserve">.  </w:t>
            </w:r>
            <w:r w:rsidR="0004546E">
              <w:rPr>
                <w:color w:val="000000"/>
                <w:sz w:val="24"/>
                <w:lang w:val="en-US"/>
              </w:rPr>
              <w:t>The contract will provide support to l</w:t>
            </w:r>
            <w:r w:rsidR="001B55DD">
              <w:rPr>
                <w:color w:val="000000"/>
                <w:sz w:val="24"/>
                <w:lang w:val="en-US"/>
              </w:rPr>
              <w:t>ocal authorities</w:t>
            </w:r>
            <w:r w:rsidR="0004546E">
              <w:rPr>
                <w:color w:val="000000"/>
                <w:sz w:val="24"/>
                <w:lang w:val="en-US"/>
              </w:rPr>
              <w:t xml:space="preserve"> and health </w:t>
            </w:r>
            <w:r w:rsidR="001B55DD">
              <w:rPr>
                <w:color w:val="000000"/>
                <w:sz w:val="24"/>
                <w:lang w:val="en-US"/>
              </w:rPr>
              <w:t xml:space="preserve">promoting awareness for people with Autism.  The new contract for the National Autistic society is to start in October and it is for the next 3 years. There has been a lot of work done by CH and Mark and they have had major roles in this and </w:t>
            </w:r>
            <w:r w:rsidR="006002D1">
              <w:rPr>
                <w:color w:val="000000"/>
                <w:sz w:val="24"/>
                <w:lang w:val="en-US"/>
              </w:rPr>
              <w:t xml:space="preserve">have worked to the old </w:t>
            </w:r>
            <w:r w:rsidR="005A4B94">
              <w:rPr>
                <w:color w:val="000000"/>
                <w:sz w:val="24"/>
                <w:lang w:val="en-US"/>
              </w:rPr>
              <w:t>specification</w:t>
            </w:r>
            <w:r w:rsidR="006002D1">
              <w:rPr>
                <w:color w:val="000000"/>
                <w:sz w:val="24"/>
                <w:lang w:val="en-US"/>
              </w:rPr>
              <w:t xml:space="preserve">.  </w:t>
            </w:r>
            <w:r w:rsidR="001B55DD">
              <w:rPr>
                <w:color w:val="000000"/>
                <w:sz w:val="24"/>
                <w:lang w:val="en-US"/>
              </w:rPr>
              <w:t xml:space="preserve"> </w:t>
            </w:r>
          </w:p>
          <w:p w14:paraId="30DD2F43" w14:textId="77777777" w:rsidR="005A4B94" w:rsidRDefault="005A4B94" w:rsidP="008A6E0D">
            <w:pPr>
              <w:pStyle w:val="Header"/>
              <w:tabs>
                <w:tab w:val="left" w:pos="851"/>
              </w:tabs>
              <w:rPr>
                <w:color w:val="000000"/>
                <w:sz w:val="24"/>
                <w:lang w:val="en-US"/>
              </w:rPr>
            </w:pPr>
          </w:p>
          <w:p w14:paraId="306AE25A" w14:textId="77777777" w:rsidR="0004546E" w:rsidRDefault="005A4B94" w:rsidP="0004546E">
            <w:pPr>
              <w:pStyle w:val="Header"/>
              <w:tabs>
                <w:tab w:val="left" w:pos="851"/>
              </w:tabs>
              <w:rPr>
                <w:color w:val="000000"/>
                <w:sz w:val="24"/>
                <w:lang w:val="en-US"/>
              </w:rPr>
            </w:pPr>
            <w:r>
              <w:rPr>
                <w:color w:val="000000"/>
                <w:sz w:val="24"/>
                <w:lang w:val="en-US"/>
              </w:rPr>
              <w:t xml:space="preserve">There are lots of training being held to help people understand and to develop it further by listening to people sharing their stories.  To make Greater Manchester Autism friendly.  </w:t>
            </w:r>
            <w:r w:rsidR="0004546E">
              <w:rPr>
                <w:color w:val="000000"/>
                <w:sz w:val="24"/>
                <w:lang w:val="en-US"/>
              </w:rPr>
              <w:t>All information as it happens will be circulated by Claire Hill</w:t>
            </w:r>
          </w:p>
          <w:p w14:paraId="0F7A5557" w14:textId="77777777" w:rsidR="0004546E" w:rsidRDefault="0004546E" w:rsidP="0004546E">
            <w:pPr>
              <w:pStyle w:val="Header"/>
              <w:tabs>
                <w:tab w:val="left" w:pos="851"/>
              </w:tabs>
              <w:rPr>
                <w:color w:val="000000"/>
                <w:sz w:val="24"/>
                <w:lang w:val="en-US"/>
              </w:rPr>
            </w:pPr>
          </w:p>
          <w:p w14:paraId="63289863" w14:textId="77777777" w:rsidR="0004546E" w:rsidRDefault="0004546E" w:rsidP="0004546E">
            <w:pPr>
              <w:pStyle w:val="Header"/>
              <w:tabs>
                <w:tab w:val="left" w:pos="851"/>
              </w:tabs>
              <w:rPr>
                <w:color w:val="000000"/>
                <w:sz w:val="24"/>
                <w:lang w:val="en-US"/>
              </w:rPr>
            </w:pPr>
            <w:r>
              <w:rPr>
                <w:color w:val="000000"/>
                <w:sz w:val="24"/>
                <w:lang w:val="en-US"/>
              </w:rPr>
              <w:t>7</w:t>
            </w:r>
            <w:r w:rsidRPr="005A4B94">
              <w:rPr>
                <w:color w:val="000000"/>
                <w:sz w:val="24"/>
                <w:vertAlign w:val="superscript"/>
                <w:lang w:val="en-US"/>
              </w:rPr>
              <w:t>th</w:t>
            </w:r>
            <w:r>
              <w:rPr>
                <w:color w:val="000000"/>
                <w:sz w:val="24"/>
                <w:lang w:val="en-US"/>
              </w:rPr>
              <w:t xml:space="preserve"> December 2017 is the GM Autism event that Andy Burnham (GM Mayor) and the venue is not yet known.</w:t>
            </w:r>
          </w:p>
          <w:p w14:paraId="276AE722" w14:textId="77777777" w:rsidR="005A4B94" w:rsidRPr="000A7828" w:rsidRDefault="0004546E" w:rsidP="0004546E">
            <w:pPr>
              <w:pStyle w:val="Header"/>
              <w:tabs>
                <w:tab w:val="left" w:pos="851"/>
              </w:tabs>
              <w:rPr>
                <w:color w:val="000000"/>
                <w:sz w:val="24"/>
                <w:lang w:val="en-US"/>
              </w:rPr>
            </w:pPr>
            <w:r>
              <w:rPr>
                <w:color w:val="000000"/>
                <w:sz w:val="24"/>
                <w:lang w:val="en-US"/>
              </w:rPr>
              <w:t>There is an event on Criminal Justice in Preston on the 22</w:t>
            </w:r>
            <w:r w:rsidRPr="00DE7FF1">
              <w:rPr>
                <w:color w:val="000000"/>
                <w:sz w:val="24"/>
                <w:vertAlign w:val="superscript"/>
                <w:lang w:val="en-US"/>
              </w:rPr>
              <w:t>nd</w:t>
            </w:r>
            <w:r>
              <w:rPr>
                <w:color w:val="000000"/>
                <w:sz w:val="24"/>
                <w:lang w:val="en-US"/>
              </w:rPr>
              <w:t xml:space="preserve"> November 2017 and has a good mix of professionals with health, social care, police, lawyers – further information will be shared, including how to book to attend the event.</w:t>
            </w:r>
          </w:p>
        </w:tc>
      </w:tr>
      <w:tr w:rsidR="00D86869" w:rsidRPr="00D86869" w14:paraId="46F7DD8E" w14:textId="77777777" w:rsidTr="000D1D2D">
        <w:tblPrEx>
          <w:tblCellMar>
            <w:top w:w="0" w:type="dxa"/>
            <w:bottom w:w="0" w:type="dxa"/>
          </w:tblCellMar>
        </w:tblPrEx>
        <w:trPr>
          <w:cantSplit/>
        </w:trPr>
        <w:tc>
          <w:tcPr>
            <w:tcW w:w="617" w:type="dxa"/>
          </w:tcPr>
          <w:p w14:paraId="4E1FEA99" w14:textId="77777777" w:rsidR="00D86869" w:rsidRPr="00D86869" w:rsidRDefault="00D86869" w:rsidP="00093D10">
            <w:pPr>
              <w:pStyle w:val="Header"/>
              <w:tabs>
                <w:tab w:val="left" w:pos="851"/>
              </w:tabs>
              <w:rPr>
                <w:color w:val="000000"/>
                <w:sz w:val="28"/>
                <w:lang w:val="en-US"/>
              </w:rPr>
            </w:pPr>
          </w:p>
        </w:tc>
        <w:tc>
          <w:tcPr>
            <w:tcW w:w="10207" w:type="dxa"/>
          </w:tcPr>
          <w:p w14:paraId="3977E0CD" w14:textId="77777777" w:rsidR="004E6DD5" w:rsidRPr="00D86869" w:rsidRDefault="004E6DD5" w:rsidP="0004546E">
            <w:pPr>
              <w:pStyle w:val="Header"/>
              <w:tabs>
                <w:tab w:val="left" w:pos="851"/>
              </w:tabs>
              <w:rPr>
                <w:color w:val="000000"/>
                <w:sz w:val="24"/>
                <w:lang w:val="en-US"/>
              </w:rPr>
            </w:pPr>
          </w:p>
        </w:tc>
      </w:tr>
      <w:tr w:rsidR="00D86869" w:rsidRPr="00D86869" w14:paraId="5293A3FB" w14:textId="77777777" w:rsidTr="000D1D2D">
        <w:tblPrEx>
          <w:tblCellMar>
            <w:top w:w="0" w:type="dxa"/>
            <w:bottom w:w="0" w:type="dxa"/>
          </w:tblCellMar>
        </w:tblPrEx>
        <w:trPr>
          <w:cantSplit/>
        </w:trPr>
        <w:tc>
          <w:tcPr>
            <w:tcW w:w="617" w:type="dxa"/>
          </w:tcPr>
          <w:p w14:paraId="2DFB7C8F" w14:textId="77777777" w:rsidR="00D86869" w:rsidRPr="00D86869" w:rsidRDefault="00D86869" w:rsidP="00093D10">
            <w:pPr>
              <w:pStyle w:val="Header"/>
              <w:tabs>
                <w:tab w:val="left" w:pos="851"/>
              </w:tabs>
              <w:rPr>
                <w:color w:val="000000"/>
                <w:sz w:val="28"/>
                <w:lang w:val="en-US"/>
              </w:rPr>
            </w:pPr>
          </w:p>
        </w:tc>
        <w:tc>
          <w:tcPr>
            <w:tcW w:w="10207" w:type="dxa"/>
          </w:tcPr>
          <w:p w14:paraId="23E649FA" w14:textId="77777777" w:rsidR="0004546E" w:rsidRDefault="0004546E" w:rsidP="007D5897">
            <w:pPr>
              <w:pStyle w:val="Header"/>
              <w:tabs>
                <w:tab w:val="left" w:pos="851"/>
              </w:tabs>
              <w:rPr>
                <w:b/>
                <w:color w:val="000000"/>
                <w:sz w:val="24"/>
                <w:lang w:val="en-US"/>
              </w:rPr>
            </w:pPr>
            <w:r>
              <w:rPr>
                <w:b/>
                <w:color w:val="000000"/>
                <w:sz w:val="24"/>
                <w:lang w:val="en-US"/>
              </w:rPr>
              <w:t>Action:</w:t>
            </w:r>
          </w:p>
          <w:p w14:paraId="54B0AEFF" w14:textId="77777777" w:rsidR="0004546E" w:rsidRPr="0004546E" w:rsidRDefault="0004546E" w:rsidP="0004546E">
            <w:pPr>
              <w:pStyle w:val="Header"/>
              <w:numPr>
                <w:ilvl w:val="0"/>
                <w:numId w:val="5"/>
              </w:numPr>
              <w:tabs>
                <w:tab w:val="left" w:pos="851"/>
              </w:tabs>
              <w:rPr>
                <w:b/>
                <w:color w:val="000000"/>
                <w:sz w:val="24"/>
                <w:lang w:val="en-US"/>
              </w:rPr>
            </w:pPr>
            <w:r>
              <w:rPr>
                <w:b/>
                <w:color w:val="000000"/>
                <w:sz w:val="24"/>
                <w:lang w:val="en-US"/>
              </w:rPr>
              <w:t>Share information on the training sessions available for people to book to attend – Claire Hill</w:t>
            </w:r>
          </w:p>
          <w:p w14:paraId="193648CD" w14:textId="77777777" w:rsidR="0004546E" w:rsidRPr="00D86869" w:rsidRDefault="0004546E" w:rsidP="007D5897">
            <w:pPr>
              <w:pStyle w:val="Header"/>
              <w:tabs>
                <w:tab w:val="left" w:pos="851"/>
              </w:tabs>
              <w:rPr>
                <w:b/>
                <w:color w:val="000000"/>
                <w:sz w:val="24"/>
                <w:lang w:val="en-US"/>
              </w:rPr>
            </w:pPr>
          </w:p>
        </w:tc>
      </w:tr>
      <w:tr w:rsidR="00D86869" w:rsidRPr="00D86869" w14:paraId="784E0EB0" w14:textId="77777777" w:rsidTr="000D1D2D">
        <w:tblPrEx>
          <w:tblCellMar>
            <w:top w:w="0" w:type="dxa"/>
            <w:bottom w:w="0" w:type="dxa"/>
          </w:tblCellMar>
        </w:tblPrEx>
        <w:trPr>
          <w:cantSplit/>
          <w:trHeight w:val="153"/>
        </w:trPr>
        <w:tc>
          <w:tcPr>
            <w:tcW w:w="617" w:type="dxa"/>
          </w:tcPr>
          <w:p w14:paraId="0506C747" w14:textId="77777777" w:rsidR="00D86869" w:rsidRPr="00D86869" w:rsidRDefault="00D86869" w:rsidP="00093D10">
            <w:pPr>
              <w:pStyle w:val="Header"/>
              <w:tabs>
                <w:tab w:val="left" w:pos="851"/>
              </w:tabs>
              <w:rPr>
                <w:color w:val="000000"/>
                <w:sz w:val="28"/>
                <w:lang w:val="en-US"/>
              </w:rPr>
            </w:pPr>
            <w:r w:rsidRPr="00D86869">
              <w:rPr>
                <w:color w:val="000000"/>
                <w:sz w:val="28"/>
              </w:rPr>
              <w:t>6</w:t>
            </w:r>
          </w:p>
        </w:tc>
        <w:tc>
          <w:tcPr>
            <w:tcW w:w="10207" w:type="dxa"/>
          </w:tcPr>
          <w:p w14:paraId="7017A244" w14:textId="77777777" w:rsidR="00F24C68" w:rsidRDefault="007D5897" w:rsidP="00093D10">
            <w:pPr>
              <w:pStyle w:val="Header"/>
              <w:tabs>
                <w:tab w:val="left" w:pos="851"/>
              </w:tabs>
              <w:rPr>
                <w:b/>
                <w:bCs/>
                <w:color w:val="000000"/>
                <w:sz w:val="28"/>
              </w:rPr>
            </w:pPr>
            <w:r>
              <w:rPr>
                <w:b/>
                <w:bCs/>
                <w:color w:val="000000"/>
                <w:sz w:val="28"/>
              </w:rPr>
              <w:t xml:space="preserve">National Autistic Society Autism Hour.  </w:t>
            </w:r>
          </w:p>
          <w:p w14:paraId="55B902BD" w14:textId="77777777" w:rsidR="007D5897" w:rsidRDefault="007D5897" w:rsidP="00093D10">
            <w:pPr>
              <w:pStyle w:val="Header"/>
              <w:tabs>
                <w:tab w:val="left" w:pos="851"/>
              </w:tabs>
              <w:rPr>
                <w:bCs/>
                <w:color w:val="000000"/>
                <w:sz w:val="24"/>
              </w:rPr>
            </w:pPr>
            <w:r>
              <w:rPr>
                <w:bCs/>
                <w:color w:val="000000"/>
                <w:sz w:val="24"/>
              </w:rPr>
              <w:t>Intu Trafford Centre is having an Autism hour.  CH played the video in the meeting and it was the advertisement for the event.  The Autism hour will be by turning the lighting and music down to get the businesses involved.  Need to make the Oldham library, Odeon and Spindles aware of this to get them involved.</w:t>
            </w:r>
          </w:p>
          <w:p w14:paraId="35AAE633" w14:textId="77777777" w:rsidR="007D5897" w:rsidRPr="007D5897" w:rsidRDefault="007D5897" w:rsidP="00093D10">
            <w:pPr>
              <w:pStyle w:val="Header"/>
              <w:tabs>
                <w:tab w:val="left" w:pos="851"/>
              </w:tabs>
              <w:rPr>
                <w:bCs/>
                <w:color w:val="000000"/>
                <w:sz w:val="24"/>
              </w:rPr>
            </w:pPr>
          </w:p>
        </w:tc>
      </w:tr>
      <w:tr w:rsidR="00D86869" w:rsidRPr="00D86869" w14:paraId="29177F98" w14:textId="77777777" w:rsidTr="000D1D2D">
        <w:tblPrEx>
          <w:tblCellMar>
            <w:top w:w="0" w:type="dxa"/>
            <w:bottom w:w="0" w:type="dxa"/>
          </w:tblCellMar>
        </w:tblPrEx>
        <w:trPr>
          <w:cantSplit/>
        </w:trPr>
        <w:tc>
          <w:tcPr>
            <w:tcW w:w="617" w:type="dxa"/>
          </w:tcPr>
          <w:p w14:paraId="65965FCF" w14:textId="77777777" w:rsidR="00D86869" w:rsidRPr="00D86869" w:rsidRDefault="00D86869" w:rsidP="00093D10">
            <w:pPr>
              <w:pStyle w:val="Header"/>
              <w:tabs>
                <w:tab w:val="left" w:pos="851"/>
              </w:tabs>
              <w:rPr>
                <w:color w:val="000000"/>
                <w:sz w:val="24"/>
                <w:lang w:val="en-US"/>
              </w:rPr>
            </w:pPr>
          </w:p>
        </w:tc>
        <w:tc>
          <w:tcPr>
            <w:tcW w:w="10207" w:type="dxa"/>
          </w:tcPr>
          <w:p w14:paraId="54E67B5D" w14:textId="77777777" w:rsidR="004E6DD5" w:rsidRPr="0012098D" w:rsidRDefault="004E6DD5" w:rsidP="00093D10">
            <w:pPr>
              <w:pStyle w:val="Header"/>
              <w:tabs>
                <w:tab w:val="left" w:pos="851"/>
              </w:tabs>
              <w:rPr>
                <w:color w:val="000000"/>
                <w:sz w:val="24"/>
              </w:rPr>
            </w:pPr>
          </w:p>
        </w:tc>
      </w:tr>
      <w:tr w:rsidR="00D86869" w:rsidRPr="00D86869" w14:paraId="7BEC8303" w14:textId="77777777" w:rsidTr="000D1D2D">
        <w:tblPrEx>
          <w:tblCellMar>
            <w:top w:w="0" w:type="dxa"/>
            <w:bottom w:w="0" w:type="dxa"/>
          </w:tblCellMar>
        </w:tblPrEx>
        <w:trPr>
          <w:cantSplit/>
        </w:trPr>
        <w:tc>
          <w:tcPr>
            <w:tcW w:w="617" w:type="dxa"/>
          </w:tcPr>
          <w:p w14:paraId="0586B7C6" w14:textId="77777777" w:rsidR="00D86869" w:rsidRPr="00D86869" w:rsidRDefault="00D86869" w:rsidP="00093D10">
            <w:pPr>
              <w:pStyle w:val="Header"/>
              <w:tabs>
                <w:tab w:val="left" w:pos="851"/>
              </w:tabs>
              <w:rPr>
                <w:color w:val="000000"/>
                <w:sz w:val="24"/>
              </w:rPr>
            </w:pPr>
          </w:p>
        </w:tc>
        <w:tc>
          <w:tcPr>
            <w:tcW w:w="10207" w:type="dxa"/>
          </w:tcPr>
          <w:p w14:paraId="1C44DA55" w14:textId="77777777" w:rsidR="0012098D" w:rsidRDefault="007D5897" w:rsidP="00B43268">
            <w:pPr>
              <w:pStyle w:val="Header"/>
              <w:tabs>
                <w:tab w:val="left" w:pos="851"/>
              </w:tabs>
              <w:rPr>
                <w:b/>
                <w:bCs/>
                <w:color w:val="000000"/>
                <w:sz w:val="24"/>
              </w:rPr>
            </w:pPr>
            <w:r>
              <w:rPr>
                <w:b/>
                <w:bCs/>
                <w:color w:val="000000"/>
                <w:sz w:val="24"/>
              </w:rPr>
              <w:t>ACTION</w:t>
            </w:r>
            <w:r w:rsidR="00D86869" w:rsidRPr="00D86869">
              <w:rPr>
                <w:b/>
                <w:bCs/>
                <w:color w:val="000000"/>
                <w:sz w:val="24"/>
              </w:rPr>
              <w:t xml:space="preserve">: </w:t>
            </w:r>
          </w:p>
          <w:p w14:paraId="1878B996" w14:textId="77777777" w:rsidR="00B43268" w:rsidRDefault="007D5897" w:rsidP="00B43268">
            <w:pPr>
              <w:pStyle w:val="Header"/>
              <w:tabs>
                <w:tab w:val="left" w:pos="851"/>
              </w:tabs>
              <w:rPr>
                <w:bCs/>
                <w:color w:val="000000"/>
                <w:sz w:val="24"/>
              </w:rPr>
            </w:pPr>
            <w:r>
              <w:rPr>
                <w:bCs/>
                <w:color w:val="000000"/>
                <w:sz w:val="24"/>
              </w:rPr>
              <w:t xml:space="preserve">CH to contact the town centre parking.  </w:t>
            </w:r>
          </w:p>
          <w:p w14:paraId="6A7466A3" w14:textId="77777777" w:rsidR="001B5253" w:rsidRDefault="001B5253" w:rsidP="00B43268">
            <w:pPr>
              <w:pStyle w:val="Header"/>
              <w:tabs>
                <w:tab w:val="left" w:pos="851"/>
              </w:tabs>
              <w:rPr>
                <w:bCs/>
                <w:color w:val="000000"/>
                <w:sz w:val="24"/>
              </w:rPr>
            </w:pPr>
            <w:r>
              <w:rPr>
                <w:bCs/>
                <w:color w:val="000000"/>
                <w:sz w:val="24"/>
              </w:rPr>
              <w:t xml:space="preserve">CH to find out if we can have 1 hour advertising per day to make people aware.  </w:t>
            </w:r>
          </w:p>
          <w:p w14:paraId="0E926F6F" w14:textId="77777777" w:rsidR="001B5253" w:rsidRDefault="001B5253" w:rsidP="00B43268">
            <w:pPr>
              <w:pStyle w:val="Header"/>
              <w:tabs>
                <w:tab w:val="left" w:pos="851"/>
              </w:tabs>
              <w:rPr>
                <w:bCs/>
                <w:color w:val="000000"/>
                <w:sz w:val="24"/>
              </w:rPr>
            </w:pPr>
            <w:r>
              <w:rPr>
                <w:bCs/>
                <w:color w:val="000000"/>
                <w:sz w:val="24"/>
              </w:rPr>
              <w:t>ICC to advertise on their boards.</w:t>
            </w:r>
          </w:p>
          <w:p w14:paraId="22C99E3D" w14:textId="77777777" w:rsidR="001B5253" w:rsidRDefault="001B5253" w:rsidP="00B43268">
            <w:pPr>
              <w:pStyle w:val="Header"/>
              <w:tabs>
                <w:tab w:val="left" w:pos="851"/>
              </w:tabs>
              <w:rPr>
                <w:bCs/>
                <w:color w:val="000000"/>
                <w:sz w:val="24"/>
              </w:rPr>
            </w:pPr>
            <w:r>
              <w:rPr>
                <w:bCs/>
                <w:color w:val="000000"/>
                <w:sz w:val="24"/>
              </w:rPr>
              <w:t xml:space="preserve">LH to find out how to advertise in the health buildings.  </w:t>
            </w:r>
          </w:p>
          <w:p w14:paraId="2BC84462" w14:textId="77777777" w:rsidR="001B5253" w:rsidRPr="007D5897" w:rsidRDefault="001B5253" w:rsidP="00B43268">
            <w:pPr>
              <w:pStyle w:val="Header"/>
              <w:tabs>
                <w:tab w:val="left" w:pos="851"/>
              </w:tabs>
              <w:rPr>
                <w:bCs/>
                <w:color w:val="000000"/>
                <w:sz w:val="24"/>
              </w:rPr>
            </w:pPr>
          </w:p>
          <w:p w14:paraId="3CF41C3F" w14:textId="77777777" w:rsidR="00FC586D" w:rsidRPr="00D86869" w:rsidRDefault="00FC586D" w:rsidP="007D5897">
            <w:pPr>
              <w:pStyle w:val="Header"/>
              <w:tabs>
                <w:tab w:val="left" w:pos="851"/>
              </w:tabs>
              <w:rPr>
                <w:color w:val="000000"/>
                <w:sz w:val="24"/>
              </w:rPr>
            </w:pPr>
          </w:p>
        </w:tc>
      </w:tr>
      <w:tr w:rsidR="00D86869" w:rsidRPr="00D86869" w14:paraId="4AD09DDD" w14:textId="77777777" w:rsidTr="000D1D2D">
        <w:tblPrEx>
          <w:tblCellMar>
            <w:top w:w="0" w:type="dxa"/>
            <w:bottom w:w="0" w:type="dxa"/>
          </w:tblCellMar>
        </w:tblPrEx>
        <w:trPr>
          <w:cantSplit/>
        </w:trPr>
        <w:tc>
          <w:tcPr>
            <w:tcW w:w="617" w:type="dxa"/>
          </w:tcPr>
          <w:p w14:paraId="3B6AFA09" w14:textId="77777777" w:rsidR="00D86869" w:rsidRPr="000D1D2D" w:rsidRDefault="00B43268" w:rsidP="00093D10">
            <w:pPr>
              <w:pStyle w:val="Header"/>
              <w:tabs>
                <w:tab w:val="left" w:pos="851"/>
              </w:tabs>
              <w:rPr>
                <w:color w:val="000000"/>
                <w:sz w:val="24"/>
              </w:rPr>
            </w:pPr>
            <w:r>
              <w:rPr>
                <w:color w:val="000000"/>
                <w:sz w:val="24"/>
              </w:rPr>
              <w:t>7</w:t>
            </w:r>
          </w:p>
        </w:tc>
        <w:tc>
          <w:tcPr>
            <w:tcW w:w="10207" w:type="dxa"/>
          </w:tcPr>
          <w:p w14:paraId="1206ED22" w14:textId="77777777" w:rsidR="005353B3" w:rsidRDefault="005353B3" w:rsidP="00093D10">
            <w:pPr>
              <w:pStyle w:val="Header"/>
              <w:tabs>
                <w:tab w:val="left" w:pos="851"/>
              </w:tabs>
              <w:rPr>
                <w:b/>
                <w:bCs/>
                <w:color w:val="000000"/>
                <w:sz w:val="28"/>
              </w:rPr>
            </w:pPr>
            <w:r>
              <w:rPr>
                <w:b/>
                <w:bCs/>
                <w:color w:val="000000"/>
                <w:sz w:val="28"/>
              </w:rPr>
              <w:t>Autism Awareness Training</w:t>
            </w:r>
          </w:p>
          <w:p w14:paraId="2EC3FE3B" w14:textId="77777777" w:rsidR="00483F5D" w:rsidRPr="0004546E" w:rsidRDefault="005353B3" w:rsidP="00093D10">
            <w:pPr>
              <w:pStyle w:val="Header"/>
              <w:tabs>
                <w:tab w:val="left" w:pos="851"/>
              </w:tabs>
              <w:rPr>
                <w:bCs/>
                <w:i/>
                <w:color w:val="000000"/>
                <w:sz w:val="24"/>
              </w:rPr>
            </w:pPr>
            <w:r w:rsidRPr="0004546E">
              <w:rPr>
                <w:bCs/>
                <w:i/>
                <w:color w:val="000000"/>
                <w:sz w:val="24"/>
              </w:rPr>
              <w:t>Delivered by Maria Barber.</w:t>
            </w:r>
          </w:p>
          <w:p w14:paraId="2FFCDED9" w14:textId="77777777" w:rsidR="0004546E" w:rsidRDefault="0004546E" w:rsidP="00093D10">
            <w:pPr>
              <w:pStyle w:val="Header"/>
              <w:tabs>
                <w:tab w:val="left" w:pos="851"/>
              </w:tabs>
              <w:rPr>
                <w:bCs/>
                <w:color w:val="000000"/>
                <w:sz w:val="24"/>
              </w:rPr>
            </w:pPr>
          </w:p>
          <w:p w14:paraId="12FDF444" w14:textId="77777777" w:rsidR="005353B3" w:rsidRDefault="005353B3" w:rsidP="00093D10">
            <w:pPr>
              <w:pStyle w:val="Header"/>
              <w:tabs>
                <w:tab w:val="left" w:pos="851"/>
              </w:tabs>
              <w:rPr>
                <w:bCs/>
                <w:color w:val="000000"/>
                <w:sz w:val="24"/>
              </w:rPr>
            </w:pPr>
            <w:r>
              <w:rPr>
                <w:bCs/>
                <w:color w:val="000000"/>
                <w:sz w:val="24"/>
              </w:rPr>
              <w:t>Session 3 and 4 took place yesterday lasting about 90</w:t>
            </w:r>
            <w:r w:rsidR="0004546E">
              <w:rPr>
                <w:bCs/>
                <w:color w:val="000000"/>
                <w:sz w:val="24"/>
              </w:rPr>
              <w:t xml:space="preserve"> </w:t>
            </w:r>
            <w:r>
              <w:rPr>
                <w:bCs/>
                <w:color w:val="000000"/>
                <w:sz w:val="24"/>
              </w:rPr>
              <w:t xml:space="preserve">minutes.  The training is being tweaked according to the variety of different people who are attending it.  The next set of training to be tailored to meet the needs of the people.  Two more dates for training is available in October 17 and November 17.  The training is not open to the schools and Senco’s and if they need </w:t>
            </w:r>
            <w:r w:rsidR="0004546E">
              <w:rPr>
                <w:bCs/>
                <w:color w:val="000000"/>
                <w:sz w:val="24"/>
              </w:rPr>
              <w:t>specific training they will n</w:t>
            </w:r>
            <w:r>
              <w:rPr>
                <w:bCs/>
                <w:color w:val="000000"/>
                <w:sz w:val="24"/>
              </w:rPr>
              <w:t>eed to contact the Q</w:t>
            </w:r>
            <w:r w:rsidR="0004546E">
              <w:rPr>
                <w:bCs/>
                <w:color w:val="000000"/>
                <w:sz w:val="24"/>
              </w:rPr>
              <w:t>EST</w:t>
            </w:r>
            <w:r>
              <w:rPr>
                <w:bCs/>
                <w:color w:val="000000"/>
                <w:sz w:val="24"/>
              </w:rPr>
              <w:t xml:space="preserve"> team</w:t>
            </w:r>
            <w:r w:rsidR="0004546E">
              <w:rPr>
                <w:bCs/>
                <w:color w:val="000000"/>
                <w:sz w:val="24"/>
              </w:rPr>
              <w:t xml:space="preserve"> which is the usual practice</w:t>
            </w:r>
            <w:r>
              <w:rPr>
                <w:bCs/>
                <w:color w:val="000000"/>
                <w:sz w:val="24"/>
              </w:rPr>
              <w:t xml:space="preserve">.  </w:t>
            </w:r>
            <w:r w:rsidR="0004546E">
              <w:rPr>
                <w:bCs/>
                <w:color w:val="000000"/>
                <w:sz w:val="24"/>
              </w:rPr>
              <w:t xml:space="preserve">It was agreed that the </w:t>
            </w:r>
            <w:r>
              <w:rPr>
                <w:bCs/>
                <w:color w:val="000000"/>
                <w:sz w:val="24"/>
              </w:rPr>
              <w:t>Library is good place to advertise and offer training.</w:t>
            </w:r>
          </w:p>
          <w:p w14:paraId="3390887B" w14:textId="77777777" w:rsidR="008B69E3" w:rsidRPr="0012098D" w:rsidRDefault="008B69E3" w:rsidP="005353B3">
            <w:pPr>
              <w:pStyle w:val="Header"/>
              <w:tabs>
                <w:tab w:val="left" w:pos="851"/>
              </w:tabs>
              <w:rPr>
                <w:b/>
                <w:bCs/>
                <w:color w:val="000000"/>
                <w:sz w:val="24"/>
              </w:rPr>
            </w:pPr>
          </w:p>
        </w:tc>
      </w:tr>
      <w:tr w:rsidR="000D1D2D" w:rsidRPr="00D86869" w14:paraId="77CEB55A" w14:textId="77777777" w:rsidTr="000D1D2D">
        <w:tblPrEx>
          <w:tblCellMar>
            <w:top w:w="0" w:type="dxa"/>
            <w:bottom w:w="0" w:type="dxa"/>
          </w:tblCellMar>
        </w:tblPrEx>
        <w:trPr>
          <w:cantSplit/>
        </w:trPr>
        <w:tc>
          <w:tcPr>
            <w:tcW w:w="617" w:type="dxa"/>
          </w:tcPr>
          <w:p w14:paraId="4045168E" w14:textId="77777777" w:rsidR="000D1D2D" w:rsidRPr="000D1D2D" w:rsidRDefault="000D1D2D" w:rsidP="00682B92">
            <w:pPr>
              <w:pStyle w:val="Header"/>
              <w:tabs>
                <w:tab w:val="left" w:pos="851"/>
              </w:tabs>
              <w:rPr>
                <w:color w:val="000000"/>
                <w:sz w:val="24"/>
              </w:rPr>
            </w:pPr>
          </w:p>
        </w:tc>
        <w:tc>
          <w:tcPr>
            <w:tcW w:w="10207" w:type="dxa"/>
          </w:tcPr>
          <w:p w14:paraId="357F1550" w14:textId="77777777" w:rsidR="000D1D2D" w:rsidRDefault="000D1D2D" w:rsidP="000D1D2D">
            <w:pPr>
              <w:pStyle w:val="Header"/>
              <w:tabs>
                <w:tab w:val="left" w:pos="851"/>
              </w:tabs>
              <w:rPr>
                <w:b/>
                <w:bCs/>
                <w:color w:val="000000"/>
                <w:sz w:val="24"/>
              </w:rPr>
            </w:pPr>
            <w:r w:rsidRPr="00D86869">
              <w:rPr>
                <w:b/>
                <w:bCs/>
                <w:color w:val="000000"/>
                <w:sz w:val="24"/>
              </w:rPr>
              <w:t xml:space="preserve">ACTION: </w:t>
            </w:r>
          </w:p>
          <w:p w14:paraId="67615BBA" w14:textId="77777777" w:rsidR="008B69E3" w:rsidRPr="0004546E" w:rsidRDefault="00483F5D" w:rsidP="0004546E">
            <w:pPr>
              <w:pStyle w:val="Header"/>
              <w:numPr>
                <w:ilvl w:val="0"/>
                <w:numId w:val="5"/>
              </w:numPr>
              <w:tabs>
                <w:tab w:val="left" w:pos="851"/>
              </w:tabs>
              <w:rPr>
                <w:b/>
                <w:bCs/>
                <w:color w:val="000000"/>
                <w:sz w:val="24"/>
              </w:rPr>
            </w:pPr>
            <w:r w:rsidRPr="0004546E">
              <w:rPr>
                <w:b/>
                <w:bCs/>
                <w:color w:val="000000"/>
                <w:sz w:val="24"/>
              </w:rPr>
              <w:t>MS to send link for “Growing up In GM” in relation to the 6 keys to citizenship.</w:t>
            </w:r>
          </w:p>
          <w:p w14:paraId="1D08DB38" w14:textId="77777777" w:rsidR="000D1D2D" w:rsidRPr="000D1D2D" w:rsidRDefault="000D1D2D" w:rsidP="000D1D2D">
            <w:pPr>
              <w:pStyle w:val="Header"/>
              <w:tabs>
                <w:tab w:val="left" w:pos="851"/>
              </w:tabs>
              <w:rPr>
                <w:b/>
                <w:bCs/>
                <w:color w:val="000000"/>
                <w:sz w:val="24"/>
              </w:rPr>
            </w:pPr>
          </w:p>
        </w:tc>
      </w:tr>
      <w:tr w:rsidR="000D1D2D" w:rsidRPr="00D86869" w14:paraId="54A1D429" w14:textId="77777777" w:rsidTr="000D1D2D">
        <w:tblPrEx>
          <w:tblCellMar>
            <w:top w:w="0" w:type="dxa"/>
            <w:bottom w:w="0" w:type="dxa"/>
          </w:tblCellMar>
        </w:tblPrEx>
        <w:trPr>
          <w:cantSplit/>
        </w:trPr>
        <w:tc>
          <w:tcPr>
            <w:tcW w:w="617" w:type="dxa"/>
          </w:tcPr>
          <w:p w14:paraId="50103EDF" w14:textId="77777777" w:rsidR="000D1D2D" w:rsidRPr="000D1D2D" w:rsidRDefault="000D1D2D" w:rsidP="00682B92">
            <w:pPr>
              <w:pStyle w:val="Header"/>
              <w:tabs>
                <w:tab w:val="left" w:pos="851"/>
              </w:tabs>
              <w:rPr>
                <w:color w:val="000000"/>
                <w:sz w:val="24"/>
              </w:rPr>
            </w:pPr>
            <w:r>
              <w:rPr>
                <w:color w:val="000000"/>
                <w:sz w:val="24"/>
              </w:rPr>
              <w:t>8</w:t>
            </w:r>
          </w:p>
        </w:tc>
        <w:tc>
          <w:tcPr>
            <w:tcW w:w="10207" w:type="dxa"/>
          </w:tcPr>
          <w:p w14:paraId="1A48D08C" w14:textId="77777777" w:rsidR="000D1D2D" w:rsidRPr="004E6DD5" w:rsidRDefault="001B5253" w:rsidP="00682B92">
            <w:pPr>
              <w:pStyle w:val="Header"/>
              <w:tabs>
                <w:tab w:val="left" w:pos="851"/>
              </w:tabs>
              <w:rPr>
                <w:b/>
                <w:bCs/>
                <w:color w:val="000000"/>
                <w:sz w:val="28"/>
              </w:rPr>
            </w:pPr>
            <w:r>
              <w:rPr>
                <w:b/>
                <w:bCs/>
                <w:color w:val="000000"/>
                <w:sz w:val="28"/>
              </w:rPr>
              <w:t xml:space="preserve">POINT Presentation </w:t>
            </w:r>
          </w:p>
          <w:p w14:paraId="76755509" w14:textId="77777777" w:rsidR="0004546E" w:rsidRDefault="001B5253" w:rsidP="001B5253">
            <w:pPr>
              <w:pStyle w:val="Header"/>
              <w:tabs>
                <w:tab w:val="left" w:pos="851"/>
              </w:tabs>
              <w:rPr>
                <w:bCs/>
                <w:color w:val="000000"/>
                <w:sz w:val="24"/>
              </w:rPr>
            </w:pPr>
            <w:r>
              <w:rPr>
                <w:bCs/>
                <w:color w:val="000000"/>
                <w:sz w:val="24"/>
              </w:rPr>
              <w:t>POINT is a charity</w:t>
            </w:r>
            <w:r w:rsidR="009C08E1">
              <w:rPr>
                <w:bCs/>
                <w:color w:val="000000"/>
                <w:sz w:val="24"/>
              </w:rPr>
              <w:t xml:space="preserve">, organisation and Peer support.  </w:t>
            </w:r>
          </w:p>
          <w:p w14:paraId="0E4C33BB" w14:textId="77777777" w:rsidR="0004546E" w:rsidRDefault="0004546E" w:rsidP="001B5253">
            <w:pPr>
              <w:pStyle w:val="Header"/>
              <w:tabs>
                <w:tab w:val="left" w:pos="851"/>
              </w:tabs>
              <w:rPr>
                <w:bCs/>
                <w:color w:val="000000"/>
                <w:sz w:val="24"/>
              </w:rPr>
            </w:pPr>
          </w:p>
          <w:p w14:paraId="1C695158" w14:textId="77777777" w:rsidR="0004546E" w:rsidRDefault="009C08E1" w:rsidP="0004546E">
            <w:pPr>
              <w:pStyle w:val="Header"/>
              <w:tabs>
                <w:tab w:val="left" w:pos="851"/>
              </w:tabs>
              <w:rPr>
                <w:bCs/>
                <w:color w:val="000000"/>
                <w:sz w:val="24"/>
              </w:rPr>
            </w:pPr>
            <w:r>
              <w:rPr>
                <w:bCs/>
                <w:color w:val="000000"/>
                <w:sz w:val="24"/>
              </w:rPr>
              <w:t>Feedback</w:t>
            </w:r>
            <w:r w:rsidR="0004546E">
              <w:rPr>
                <w:bCs/>
                <w:color w:val="000000"/>
                <w:sz w:val="24"/>
              </w:rPr>
              <w:t>, advice and guidance for</w:t>
            </w:r>
            <w:r>
              <w:rPr>
                <w:bCs/>
                <w:color w:val="000000"/>
                <w:sz w:val="24"/>
              </w:rPr>
              <w:t xml:space="preserve"> parents about the services available in Oldham and offer short break service provisions.  </w:t>
            </w:r>
          </w:p>
          <w:p w14:paraId="0F627098" w14:textId="77777777" w:rsidR="0004546E" w:rsidRDefault="0004546E" w:rsidP="0004546E">
            <w:pPr>
              <w:pStyle w:val="Header"/>
              <w:tabs>
                <w:tab w:val="left" w:pos="851"/>
              </w:tabs>
              <w:rPr>
                <w:bCs/>
                <w:color w:val="000000"/>
                <w:sz w:val="24"/>
              </w:rPr>
            </w:pPr>
          </w:p>
          <w:p w14:paraId="4E861F9B" w14:textId="77777777" w:rsidR="0004546E" w:rsidRDefault="009C08E1" w:rsidP="0004546E">
            <w:pPr>
              <w:pStyle w:val="Header"/>
              <w:tabs>
                <w:tab w:val="left" w:pos="851"/>
              </w:tabs>
              <w:rPr>
                <w:bCs/>
                <w:color w:val="000000"/>
                <w:sz w:val="24"/>
              </w:rPr>
            </w:pPr>
            <w:r>
              <w:rPr>
                <w:bCs/>
                <w:color w:val="000000"/>
                <w:sz w:val="24"/>
              </w:rPr>
              <w:t xml:space="preserve">Parents can get support through POINT and to show them what they are entitled </w:t>
            </w:r>
            <w:r w:rsidR="004808AE">
              <w:rPr>
                <w:bCs/>
                <w:color w:val="000000"/>
                <w:sz w:val="24"/>
              </w:rPr>
              <w:t>to.  Mediation ser</w:t>
            </w:r>
            <w:r w:rsidR="004E2B4C">
              <w:rPr>
                <w:bCs/>
                <w:color w:val="000000"/>
                <w:sz w:val="24"/>
              </w:rPr>
              <w:t xml:space="preserve">vice is available for parents before going </w:t>
            </w:r>
            <w:r w:rsidR="000B01E2">
              <w:rPr>
                <w:bCs/>
                <w:color w:val="000000"/>
                <w:sz w:val="24"/>
              </w:rPr>
              <w:t xml:space="preserve">to tribunal.  </w:t>
            </w:r>
          </w:p>
          <w:p w14:paraId="0A77537B" w14:textId="77777777" w:rsidR="0004546E" w:rsidRDefault="0004546E" w:rsidP="0004546E">
            <w:pPr>
              <w:pStyle w:val="Header"/>
              <w:tabs>
                <w:tab w:val="left" w:pos="851"/>
              </w:tabs>
              <w:rPr>
                <w:bCs/>
                <w:color w:val="000000"/>
                <w:sz w:val="24"/>
              </w:rPr>
            </w:pPr>
          </w:p>
          <w:p w14:paraId="1ECA44D1" w14:textId="77777777" w:rsidR="0004546E" w:rsidRDefault="000B01E2" w:rsidP="0004546E">
            <w:pPr>
              <w:pStyle w:val="Header"/>
              <w:tabs>
                <w:tab w:val="left" w:pos="851"/>
              </w:tabs>
              <w:rPr>
                <w:bCs/>
                <w:color w:val="000000"/>
                <w:sz w:val="24"/>
              </w:rPr>
            </w:pPr>
            <w:r>
              <w:rPr>
                <w:bCs/>
                <w:color w:val="000000"/>
                <w:sz w:val="24"/>
              </w:rPr>
              <w:t xml:space="preserve">POINT delivers support for 0-25 year olds and supports the parents, carers and families.  They </w:t>
            </w:r>
            <w:r w:rsidR="00C15CED">
              <w:rPr>
                <w:bCs/>
                <w:color w:val="000000"/>
                <w:sz w:val="24"/>
              </w:rPr>
              <w:t xml:space="preserve">work in partnership with healthy young minds.  </w:t>
            </w:r>
          </w:p>
          <w:p w14:paraId="50BEC311" w14:textId="77777777" w:rsidR="0004546E" w:rsidRDefault="0004546E" w:rsidP="0004546E">
            <w:pPr>
              <w:pStyle w:val="Header"/>
              <w:tabs>
                <w:tab w:val="left" w:pos="851"/>
              </w:tabs>
              <w:rPr>
                <w:bCs/>
                <w:color w:val="000000"/>
                <w:sz w:val="24"/>
              </w:rPr>
            </w:pPr>
          </w:p>
          <w:p w14:paraId="414E4568" w14:textId="77777777" w:rsidR="0004546E" w:rsidRDefault="00C15CED" w:rsidP="0004546E">
            <w:pPr>
              <w:pStyle w:val="Header"/>
              <w:tabs>
                <w:tab w:val="left" w:pos="851"/>
              </w:tabs>
              <w:rPr>
                <w:bCs/>
                <w:color w:val="000000"/>
                <w:sz w:val="24"/>
              </w:rPr>
            </w:pPr>
            <w:r>
              <w:rPr>
                <w:bCs/>
                <w:color w:val="000000"/>
                <w:sz w:val="24"/>
              </w:rPr>
              <w:t xml:space="preserve">After receiving referrals the parents are contacted and invited to the workshops.  </w:t>
            </w:r>
            <w:r w:rsidR="005353B3">
              <w:rPr>
                <w:bCs/>
                <w:color w:val="000000"/>
                <w:sz w:val="24"/>
              </w:rPr>
              <w:t xml:space="preserve">The feedback session from parents gives them the chance to improve.  </w:t>
            </w:r>
          </w:p>
          <w:p w14:paraId="72C985A3" w14:textId="77777777" w:rsidR="0004546E" w:rsidRDefault="0004546E" w:rsidP="0004546E">
            <w:pPr>
              <w:pStyle w:val="Header"/>
              <w:tabs>
                <w:tab w:val="left" w:pos="851"/>
              </w:tabs>
              <w:rPr>
                <w:bCs/>
                <w:color w:val="000000"/>
                <w:sz w:val="24"/>
              </w:rPr>
            </w:pPr>
          </w:p>
          <w:p w14:paraId="3818BCC5" w14:textId="77777777" w:rsidR="0004546E" w:rsidRDefault="005353B3" w:rsidP="0004546E">
            <w:pPr>
              <w:pStyle w:val="Header"/>
              <w:tabs>
                <w:tab w:val="left" w:pos="851"/>
              </w:tabs>
              <w:rPr>
                <w:bCs/>
                <w:color w:val="000000"/>
                <w:sz w:val="24"/>
              </w:rPr>
            </w:pPr>
            <w:r>
              <w:rPr>
                <w:bCs/>
                <w:color w:val="000000"/>
                <w:sz w:val="24"/>
              </w:rPr>
              <w:t>If people have had a diagnosis 5 years ago and want and want to come through to POINT then to go through early help.  This is being recorded to see how many referrals they are receiving.</w:t>
            </w:r>
          </w:p>
          <w:p w14:paraId="280EA377" w14:textId="77777777" w:rsidR="009C08E1" w:rsidRPr="003037A0" w:rsidRDefault="005353B3" w:rsidP="0004546E">
            <w:pPr>
              <w:pStyle w:val="Header"/>
              <w:tabs>
                <w:tab w:val="left" w:pos="851"/>
              </w:tabs>
              <w:rPr>
                <w:bCs/>
                <w:color w:val="000000"/>
                <w:sz w:val="24"/>
              </w:rPr>
            </w:pPr>
            <w:r>
              <w:rPr>
                <w:bCs/>
                <w:color w:val="000000"/>
                <w:sz w:val="24"/>
              </w:rPr>
              <w:t xml:space="preserve">  </w:t>
            </w:r>
          </w:p>
        </w:tc>
      </w:tr>
      <w:tr w:rsidR="000D1D2D" w:rsidRPr="00D86869" w14:paraId="27295034" w14:textId="77777777" w:rsidTr="000D1D2D">
        <w:tblPrEx>
          <w:tblCellMar>
            <w:top w:w="0" w:type="dxa"/>
            <w:bottom w:w="0" w:type="dxa"/>
          </w:tblCellMar>
        </w:tblPrEx>
        <w:trPr>
          <w:cantSplit/>
        </w:trPr>
        <w:tc>
          <w:tcPr>
            <w:tcW w:w="617" w:type="dxa"/>
          </w:tcPr>
          <w:p w14:paraId="5F55111E" w14:textId="77777777" w:rsidR="000D1D2D" w:rsidRPr="000D1D2D" w:rsidRDefault="000D1D2D" w:rsidP="00682B92">
            <w:pPr>
              <w:pStyle w:val="Header"/>
              <w:tabs>
                <w:tab w:val="left" w:pos="851"/>
              </w:tabs>
              <w:rPr>
                <w:color w:val="000000"/>
                <w:sz w:val="24"/>
              </w:rPr>
            </w:pPr>
          </w:p>
        </w:tc>
        <w:tc>
          <w:tcPr>
            <w:tcW w:w="10207" w:type="dxa"/>
          </w:tcPr>
          <w:p w14:paraId="5D7E9F23" w14:textId="77777777" w:rsidR="000D1D2D" w:rsidRDefault="000D1D2D" w:rsidP="00682B92">
            <w:pPr>
              <w:pStyle w:val="Header"/>
              <w:tabs>
                <w:tab w:val="left" w:pos="851"/>
              </w:tabs>
              <w:rPr>
                <w:b/>
                <w:bCs/>
                <w:color w:val="000000"/>
                <w:sz w:val="24"/>
              </w:rPr>
            </w:pPr>
            <w:r w:rsidRPr="00D86869">
              <w:rPr>
                <w:b/>
                <w:bCs/>
                <w:color w:val="000000"/>
                <w:sz w:val="24"/>
              </w:rPr>
              <w:t xml:space="preserve">ACTION: </w:t>
            </w:r>
          </w:p>
          <w:p w14:paraId="5DABE97D" w14:textId="77777777" w:rsidR="005353B3" w:rsidRPr="000D1D2D" w:rsidRDefault="005353B3" w:rsidP="0004546E">
            <w:pPr>
              <w:pStyle w:val="Header"/>
              <w:numPr>
                <w:ilvl w:val="0"/>
                <w:numId w:val="5"/>
              </w:numPr>
              <w:tabs>
                <w:tab w:val="left" w:pos="851"/>
              </w:tabs>
              <w:rPr>
                <w:b/>
                <w:bCs/>
                <w:color w:val="000000"/>
                <w:sz w:val="24"/>
              </w:rPr>
            </w:pPr>
            <w:r>
              <w:rPr>
                <w:b/>
                <w:bCs/>
                <w:color w:val="000000"/>
                <w:sz w:val="24"/>
              </w:rPr>
              <w:t>DG to speak to Andrew and find out if they receive referrals from LANCS.</w:t>
            </w:r>
          </w:p>
        </w:tc>
      </w:tr>
      <w:tr w:rsidR="000D1D2D" w:rsidRPr="00D86869" w14:paraId="18952A6A" w14:textId="77777777" w:rsidTr="000D1D2D">
        <w:tblPrEx>
          <w:tblCellMar>
            <w:top w:w="0" w:type="dxa"/>
            <w:bottom w:w="0" w:type="dxa"/>
          </w:tblCellMar>
        </w:tblPrEx>
        <w:trPr>
          <w:cantSplit/>
        </w:trPr>
        <w:tc>
          <w:tcPr>
            <w:tcW w:w="617" w:type="dxa"/>
          </w:tcPr>
          <w:p w14:paraId="76F6B507" w14:textId="77777777" w:rsidR="000D1D2D" w:rsidRPr="000D1D2D" w:rsidRDefault="000D1D2D" w:rsidP="00682B92">
            <w:pPr>
              <w:pStyle w:val="Header"/>
              <w:tabs>
                <w:tab w:val="left" w:pos="851"/>
              </w:tabs>
              <w:rPr>
                <w:color w:val="000000"/>
                <w:sz w:val="24"/>
              </w:rPr>
            </w:pPr>
          </w:p>
        </w:tc>
        <w:tc>
          <w:tcPr>
            <w:tcW w:w="10207" w:type="dxa"/>
          </w:tcPr>
          <w:p w14:paraId="718BBB16" w14:textId="77777777" w:rsidR="000D1D2D" w:rsidRPr="0004546E" w:rsidRDefault="000D1D2D" w:rsidP="00682B92">
            <w:pPr>
              <w:pStyle w:val="Header"/>
              <w:tabs>
                <w:tab w:val="left" w:pos="851"/>
              </w:tabs>
              <w:rPr>
                <w:bCs/>
                <w:color w:val="000000"/>
                <w:sz w:val="24"/>
              </w:rPr>
            </w:pPr>
          </w:p>
        </w:tc>
      </w:tr>
      <w:tr w:rsidR="000D1D2D" w:rsidRPr="00D86869" w14:paraId="150CB00D" w14:textId="77777777" w:rsidTr="000D1D2D">
        <w:tblPrEx>
          <w:tblCellMar>
            <w:top w:w="0" w:type="dxa"/>
            <w:bottom w:w="0" w:type="dxa"/>
          </w:tblCellMar>
        </w:tblPrEx>
        <w:trPr>
          <w:cantSplit/>
        </w:trPr>
        <w:tc>
          <w:tcPr>
            <w:tcW w:w="617" w:type="dxa"/>
          </w:tcPr>
          <w:p w14:paraId="2D88DBE2" w14:textId="77777777" w:rsidR="000D1D2D" w:rsidRPr="000D1D2D" w:rsidRDefault="00A52744" w:rsidP="00682B92">
            <w:pPr>
              <w:pStyle w:val="Header"/>
              <w:tabs>
                <w:tab w:val="left" w:pos="851"/>
              </w:tabs>
              <w:rPr>
                <w:color w:val="000000"/>
                <w:sz w:val="24"/>
              </w:rPr>
            </w:pPr>
            <w:r>
              <w:rPr>
                <w:color w:val="000000"/>
                <w:sz w:val="24"/>
              </w:rPr>
              <w:t>9</w:t>
            </w:r>
          </w:p>
        </w:tc>
        <w:tc>
          <w:tcPr>
            <w:tcW w:w="10207" w:type="dxa"/>
          </w:tcPr>
          <w:p w14:paraId="7668297E" w14:textId="77777777" w:rsidR="000B26D2" w:rsidRPr="0032362A" w:rsidRDefault="000B26D2" w:rsidP="00682B92">
            <w:pPr>
              <w:pStyle w:val="Header"/>
              <w:tabs>
                <w:tab w:val="left" w:pos="851"/>
              </w:tabs>
              <w:rPr>
                <w:b/>
                <w:bCs/>
                <w:color w:val="000000"/>
                <w:sz w:val="28"/>
              </w:rPr>
            </w:pPr>
            <w:r w:rsidRPr="000B26D2">
              <w:rPr>
                <w:b/>
                <w:bCs/>
                <w:color w:val="000000"/>
                <w:sz w:val="28"/>
              </w:rPr>
              <w:t>Any Other Business</w:t>
            </w:r>
          </w:p>
        </w:tc>
      </w:tr>
      <w:tr w:rsidR="000D1D2D" w:rsidRPr="00D86869" w14:paraId="6FFCFA53" w14:textId="77777777" w:rsidTr="000D1D2D">
        <w:tblPrEx>
          <w:tblCellMar>
            <w:top w:w="0" w:type="dxa"/>
            <w:bottom w:w="0" w:type="dxa"/>
          </w:tblCellMar>
        </w:tblPrEx>
        <w:trPr>
          <w:cantSplit/>
        </w:trPr>
        <w:tc>
          <w:tcPr>
            <w:tcW w:w="617" w:type="dxa"/>
          </w:tcPr>
          <w:p w14:paraId="22CA9E25" w14:textId="77777777" w:rsidR="000D1D2D" w:rsidRPr="000D1D2D" w:rsidRDefault="000D1D2D" w:rsidP="00682B92">
            <w:pPr>
              <w:pStyle w:val="Header"/>
              <w:tabs>
                <w:tab w:val="left" w:pos="851"/>
              </w:tabs>
              <w:rPr>
                <w:color w:val="000000"/>
                <w:sz w:val="24"/>
              </w:rPr>
            </w:pPr>
          </w:p>
        </w:tc>
        <w:tc>
          <w:tcPr>
            <w:tcW w:w="10207" w:type="dxa"/>
          </w:tcPr>
          <w:p w14:paraId="5221A67D" w14:textId="77777777" w:rsidR="005C4837" w:rsidRPr="00A15D9D" w:rsidRDefault="005C4837" w:rsidP="00611B51">
            <w:pPr>
              <w:pStyle w:val="Header"/>
              <w:tabs>
                <w:tab w:val="left" w:pos="851"/>
              </w:tabs>
              <w:rPr>
                <w:bCs/>
                <w:color w:val="000000"/>
                <w:sz w:val="24"/>
              </w:rPr>
            </w:pPr>
          </w:p>
        </w:tc>
      </w:tr>
      <w:tr w:rsidR="00B93A18" w:rsidRPr="00D86869" w14:paraId="5D3DEA0B" w14:textId="77777777" w:rsidTr="000D1D2D">
        <w:tblPrEx>
          <w:tblCellMar>
            <w:top w:w="0" w:type="dxa"/>
            <w:bottom w:w="0" w:type="dxa"/>
          </w:tblCellMar>
        </w:tblPrEx>
        <w:trPr>
          <w:cantSplit/>
        </w:trPr>
        <w:tc>
          <w:tcPr>
            <w:tcW w:w="617" w:type="dxa"/>
          </w:tcPr>
          <w:p w14:paraId="571C3817" w14:textId="77777777" w:rsidR="00B93A18" w:rsidRPr="000D1D2D" w:rsidRDefault="00B93A18" w:rsidP="00682B92">
            <w:pPr>
              <w:pStyle w:val="Header"/>
              <w:tabs>
                <w:tab w:val="left" w:pos="851"/>
              </w:tabs>
              <w:rPr>
                <w:color w:val="000000"/>
                <w:sz w:val="24"/>
              </w:rPr>
            </w:pPr>
          </w:p>
        </w:tc>
        <w:tc>
          <w:tcPr>
            <w:tcW w:w="10207" w:type="dxa"/>
          </w:tcPr>
          <w:p w14:paraId="70A0A098" w14:textId="77777777" w:rsidR="00B93A18" w:rsidRDefault="00B93A18" w:rsidP="00682B92">
            <w:pPr>
              <w:pStyle w:val="Header"/>
              <w:tabs>
                <w:tab w:val="left" w:pos="851"/>
              </w:tabs>
              <w:rPr>
                <w:b/>
                <w:bCs/>
                <w:color w:val="000000"/>
                <w:sz w:val="24"/>
              </w:rPr>
            </w:pPr>
          </w:p>
        </w:tc>
      </w:tr>
      <w:tr w:rsidR="000B26D2" w:rsidRPr="00D86869" w14:paraId="232EEB97" w14:textId="77777777" w:rsidTr="000D1D2D">
        <w:tblPrEx>
          <w:tblCellMar>
            <w:top w:w="0" w:type="dxa"/>
            <w:bottom w:w="0" w:type="dxa"/>
          </w:tblCellMar>
        </w:tblPrEx>
        <w:trPr>
          <w:cantSplit/>
        </w:trPr>
        <w:tc>
          <w:tcPr>
            <w:tcW w:w="617" w:type="dxa"/>
          </w:tcPr>
          <w:p w14:paraId="2B488788" w14:textId="77777777" w:rsidR="000B26D2" w:rsidRPr="000D1D2D" w:rsidRDefault="000B26D2" w:rsidP="000D1D2D">
            <w:pPr>
              <w:pStyle w:val="Header"/>
              <w:tabs>
                <w:tab w:val="left" w:pos="851"/>
              </w:tabs>
              <w:rPr>
                <w:color w:val="000000"/>
                <w:sz w:val="24"/>
              </w:rPr>
            </w:pPr>
          </w:p>
        </w:tc>
        <w:tc>
          <w:tcPr>
            <w:tcW w:w="10207" w:type="dxa"/>
          </w:tcPr>
          <w:p w14:paraId="18843697" w14:textId="77777777" w:rsidR="000B26D2" w:rsidRPr="00B93A18" w:rsidRDefault="00A52744" w:rsidP="00B93A18">
            <w:pPr>
              <w:rPr>
                <w:color w:val="000000"/>
                <w:sz w:val="28"/>
              </w:rPr>
            </w:pPr>
            <w:r>
              <w:rPr>
                <w:color w:val="000000"/>
                <w:sz w:val="28"/>
              </w:rPr>
              <w:t>Next Meeting is Wednesday 8</w:t>
            </w:r>
            <w:r w:rsidR="00B93A18" w:rsidRPr="000B26D2">
              <w:rPr>
                <w:color w:val="000000"/>
                <w:sz w:val="28"/>
                <w:vertAlign w:val="superscript"/>
              </w:rPr>
              <w:t>th</w:t>
            </w:r>
            <w:r>
              <w:rPr>
                <w:color w:val="000000"/>
                <w:sz w:val="28"/>
              </w:rPr>
              <w:t xml:space="preserve"> November</w:t>
            </w:r>
            <w:r w:rsidR="00B93A18">
              <w:rPr>
                <w:color w:val="000000"/>
                <w:sz w:val="28"/>
              </w:rPr>
              <w:t xml:space="preserve"> 2017 10am – 12pm in the Crompton Suite</w:t>
            </w:r>
          </w:p>
        </w:tc>
      </w:tr>
    </w:tbl>
    <w:p w14:paraId="5A10C430" w14:textId="77777777" w:rsidR="00B93A18" w:rsidRPr="00D86869" w:rsidRDefault="00B93A18">
      <w:pPr>
        <w:rPr>
          <w:color w:val="000000"/>
          <w:sz w:val="28"/>
        </w:rPr>
      </w:pPr>
    </w:p>
    <w:sectPr w:rsidR="00B93A18" w:rsidRPr="00D86869" w:rsidSect="0012098D">
      <w:headerReference w:type="default" r:id="rId9"/>
      <w:footerReference w:type="default" r:id="rId10"/>
      <w:headerReference w:type="first" r:id="rId11"/>
      <w:type w:val="continuous"/>
      <w:pgSz w:w="11906" w:h="16838" w:code="9"/>
      <w:pgMar w:top="2410" w:right="1440" w:bottom="993" w:left="1440"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B34A6" w14:textId="77777777" w:rsidR="00AE5BD6" w:rsidRDefault="00AE5BD6">
      <w:r>
        <w:separator/>
      </w:r>
    </w:p>
  </w:endnote>
  <w:endnote w:type="continuationSeparator" w:id="0">
    <w:p w14:paraId="24ED1A14" w14:textId="77777777" w:rsidR="00AE5BD6" w:rsidRDefault="00AE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Gothic">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50ED7" w14:textId="77777777" w:rsidR="00611B51" w:rsidRDefault="00611B51">
    <w:pPr>
      <w:pStyle w:val="Footer"/>
      <w:jc w:val="right"/>
    </w:pPr>
    <w:r>
      <w:fldChar w:fldCharType="begin"/>
    </w:r>
    <w:r>
      <w:instrText xml:space="preserve"> PAGE   \* MERGEFORMAT </w:instrText>
    </w:r>
    <w:r>
      <w:fldChar w:fldCharType="separate"/>
    </w:r>
    <w:r w:rsidR="0004546E">
      <w:rPr>
        <w:noProof/>
      </w:rPr>
      <w:t>3</w:t>
    </w:r>
    <w:r>
      <w:rPr>
        <w:noProof/>
      </w:rPr>
      <w:fldChar w:fldCharType="end"/>
    </w:r>
  </w:p>
  <w:p w14:paraId="14674325" w14:textId="77777777" w:rsidR="00611B51" w:rsidRDefault="00611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35874" w14:textId="77777777" w:rsidR="00AE5BD6" w:rsidRDefault="00AE5BD6">
      <w:r>
        <w:separator/>
      </w:r>
    </w:p>
  </w:footnote>
  <w:footnote w:type="continuationSeparator" w:id="0">
    <w:p w14:paraId="55BCA1E2" w14:textId="77777777" w:rsidR="00AE5BD6" w:rsidRDefault="00AE5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Y="511"/>
      <w:tblW w:w="0" w:type="auto"/>
      <w:tblLook w:val="0000" w:firstRow="0" w:lastRow="0" w:firstColumn="0" w:lastColumn="0" w:noHBand="0" w:noVBand="0"/>
    </w:tblPr>
    <w:tblGrid>
      <w:gridCol w:w="4071"/>
    </w:tblGrid>
    <w:tr w:rsidR="007118D3" w14:paraId="594FC215" w14:textId="77777777">
      <w:trPr>
        <w:trHeight w:val="284"/>
      </w:trPr>
      <w:tc>
        <w:tcPr>
          <w:tcW w:w="4071" w:type="dxa"/>
        </w:tcPr>
        <w:p w14:paraId="38561426" w14:textId="77777777" w:rsidR="007118D3" w:rsidRDefault="007270CF">
          <w:pPr>
            <w:pStyle w:val="Header"/>
            <w:tabs>
              <w:tab w:val="left" w:pos="720"/>
            </w:tabs>
            <w:spacing w:line="264" w:lineRule="auto"/>
            <w:rPr>
              <w:color w:val="000000"/>
              <w:sz w:val="22"/>
            </w:rPr>
          </w:pPr>
          <w:r>
            <w:rPr>
              <w:color w:val="000000"/>
              <w:sz w:val="22"/>
            </w:rPr>
            <w:t>Health and Wellbeing Directorate</w:t>
          </w:r>
        </w:p>
      </w:tc>
    </w:tr>
  </w:tbl>
  <w:p w14:paraId="63D57605" w14:textId="09743D18" w:rsidR="007118D3" w:rsidRDefault="000F778A">
    <w:pPr>
      <w:pStyle w:val="Header"/>
      <w:tabs>
        <w:tab w:val="clear" w:pos="4153"/>
        <w:tab w:val="clear" w:pos="8306"/>
      </w:tabs>
      <w:ind w:right="-460"/>
      <w:jc w:val="right"/>
    </w:pPr>
    <w:r>
      <w:rPr>
        <w:noProof/>
        <w:lang w:val="en-US"/>
      </w:rPr>
      <w:drawing>
        <wp:anchor distT="0" distB="0" distL="114300" distR="114300" simplePos="0" relativeHeight="251657728" behindDoc="0" locked="0" layoutInCell="1" allowOverlap="1" wp14:anchorId="50F035D2" wp14:editId="7FA21E60">
          <wp:simplePos x="0" y="0"/>
          <wp:positionH relativeFrom="column">
            <wp:align>right</wp:align>
          </wp:positionH>
          <wp:positionV relativeFrom="paragraph">
            <wp:posOffset>-50165</wp:posOffset>
          </wp:positionV>
          <wp:extent cx="1009650" cy="1151890"/>
          <wp:effectExtent l="0" t="0" r="0" b="0"/>
          <wp:wrapNone/>
          <wp:docPr id="11" name="Picture 11" descr="OldhamCouncil_greyscal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ldhamCouncil_greyscale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151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D8838" w14:textId="77777777" w:rsidR="007118D3" w:rsidRDefault="007118D3">
    <w:pPr>
      <w:pStyle w:val="Header"/>
      <w:tabs>
        <w:tab w:val="clear" w:pos="4153"/>
        <w:tab w:val="clear" w:pos="8306"/>
      </w:tabs>
      <w:ind w:right="-460"/>
      <w:jc w:val="center"/>
    </w:pPr>
  </w:p>
  <w:p w14:paraId="7AFF7D1E" w14:textId="77777777" w:rsidR="007118D3" w:rsidRDefault="00711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C79EE" w14:textId="123177C5" w:rsidR="007118D3" w:rsidRDefault="000F778A">
    <w:pPr>
      <w:pStyle w:val="Header"/>
      <w:tabs>
        <w:tab w:val="clear" w:pos="4153"/>
        <w:tab w:val="clear" w:pos="8306"/>
      </w:tabs>
      <w:ind w:right="-460"/>
      <w:jc w:val="right"/>
    </w:pPr>
    <w:r>
      <w:rPr>
        <w:noProof/>
      </w:rPr>
      <w:drawing>
        <wp:inline distT="0" distB="0" distL="0" distR="0" wp14:anchorId="7C7F4202" wp14:editId="0C8CD76F">
          <wp:extent cx="1009650" cy="1152525"/>
          <wp:effectExtent l="0" t="0" r="0" b="0"/>
          <wp:docPr id="2" name="Picture 2" descr="Logo_RGB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GB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152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12E10"/>
    <w:multiLevelType w:val="hybridMultilevel"/>
    <w:tmpl w:val="C894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C6FF2"/>
    <w:multiLevelType w:val="hybridMultilevel"/>
    <w:tmpl w:val="E0C0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7308A"/>
    <w:multiLevelType w:val="hybridMultilevel"/>
    <w:tmpl w:val="4608FA04"/>
    <w:lvl w:ilvl="0" w:tplc="073498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25749E"/>
    <w:multiLevelType w:val="hybridMultilevel"/>
    <w:tmpl w:val="52086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0E0266"/>
    <w:multiLevelType w:val="hybridMultilevel"/>
    <w:tmpl w:val="4A6EE5A8"/>
    <w:lvl w:ilvl="0" w:tplc="6E3A34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B42FB3"/>
    <w:multiLevelType w:val="hybridMultilevel"/>
    <w:tmpl w:val="CE5AF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GB" w:vendorID="64" w:dllVersion="0" w:nlCheck="1" w:checkStyle="0"/>
  <w:activeWritingStyle w:appName="MSWord" w:lang="en-US" w:vendorID="64" w:dllVersion="0" w:nlCheck="1" w:checkStyle="0"/>
  <w:attachedTemplate r:id="rId1"/>
  <w:defaultTabStop w:val="720"/>
  <w:noPunctuationKerning/>
  <w:characterSpacingControl w:val="doNotCompress"/>
  <w:hdrShapeDefaults>
    <o:shapedefaults v:ext="edit" spidmax="3074">
      <o:colormru v:ext="edit" colors="#ec00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3B2"/>
    <w:rsid w:val="0004546E"/>
    <w:rsid w:val="00061F88"/>
    <w:rsid w:val="00061FD1"/>
    <w:rsid w:val="0008788A"/>
    <w:rsid w:val="00093D10"/>
    <w:rsid w:val="000A7828"/>
    <w:rsid w:val="000B01E2"/>
    <w:rsid w:val="000B26D2"/>
    <w:rsid w:val="000D1727"/>
    <w:rsid w:val="000D1D2D"/>
    <w:rsid w:val="000E040F"/>
    <w:rsid w:val="000F778A"/>
    <w:rsid w:val="0012098D"/>
    <w:rsid w:val="00123564"/>
    <w:rsid w:val="00154094"/>
    <w:rsid w:val="001A4361"/>
    <w:rsid w:val="001B5253"/>
    <w:rsid w:val="001B55DD"/>
    <w:rsid w:val="001C02A8"/>
    <w:rsid w:val="001D2F10"/>
    <w:rsid w:val="001F7A84"/>
    <w:rsid w:val="002336CD"/>
    <w:rsid w:val="002544AA"/>
    <w:rsid w:val="00273D1E"/>
    <w:rsid w:val="002A1832"/>
    <w:rsid w:val="003037A0"/>
    <w:rsid w:val="003103F2"/>
    <w:rsid w:val="00321BC0"/>
    <w:rsid w:val="0032362A"/>
    <w:rsid w:val="0034243E"/>
    <w:rsid w:val="003721D2"/>
    <w:rsid w:val="00395157"/>
    <w:rsid w:val="003C7F7B"/>
    <w:rsid w:val="00422E17"/>
    <w:rsid w:val="00456A50"/>
    <w:rsid w:val="00473EDB"/>
    <w:rsid w:val="004808AE"/>
    <w:rsid w:val="00483F5D"/>
    <w:rsid w:val="004B25A0"/>
    <w:rsid w:val="004C0205"/>
    <w:rsid w:val="004D2385"/>
    <w:rsid w:val="004E0BF3"/>
    <w:rsid w:val="004E2B4C"/>
    <w:rsid w:val="004E6DD5"/>
    <w:rsid w:val="005353B3"/>
    <w:rsid w:val="00577733"/>
    <w:rsid w:val="005A4B94"/>
    <w:rsid w:val="005C4837"/>
    <w:rsid w:val="005F0223"/>
    <w:rsid w:val="005F593B"/>
    <w:rsid w:val="006002D1"/>
    <w:rsid w:val="00611B51"/>
    <w:rsid w:val="00617D84"/>
    <w:rsid w:val="00624AD1"/>
    <w:rsid w:val="00644A15"/>
    <w:rsid w:val="00682B92"/>
    <w:rsid w:val="006973A0"/>
    <w:rsid w:val="00697923"/>
    <w:rsid w:val="006C7B25"/>
    <w:rsid w:val="007118D3"/>
    <w:rsid w:val="007270CF"/>
    <w:rsid w:val="00731BB0"/>
    <w:rsid w:val="007667CE"/>
    <w:rsid w:val="00776186"/>
    <w:rsid w:val="007B11B5"/>
    <w:rsid w:val="007B37EC"/>
    <w:rsid w:val="007D47B9"/>
    <w:rsid w:val="007D5897"/>
    <w:rsid w:val="007F1C51"/>
    <w:rsid w:val="0080209F"/>
    <w:rsid w:val="00805450"/>
    <w:rsid w:val="00810392"/>
    <w:rsid w:val="008A6E0D"/>
    <w:rsid w:val="008B69E3"/>
    <w:rsid w:val="008D2C06"/>
    <w:rsid w:val="00915D85"/>
    <w:rsid w:val="009743E6"/>
    <w:rsid w:val="00977050"/>
    <w:rsid w:val="009C08E1"/>
    <w:rsid w:val="009D1982"/>
    <w:rsid w:val="00A12113"/>
    <w:rsid w:val="00A15D9D"/>
    <w:rsid w:val="00A23FE7"/>
    <w:rsid w:val="00A52744"/>
    <w:rsid w:val="00A60B59"/>
    <w:rsid w:val="00A86783"/>
    <w:rsid w:val="00AA282E"/>
    <w:rsid w:val="00AB2BDA"/>
    <w:rsid w:val="00AE1845"/>
    <w:rsid w:val="00AE5BD6"/>
    <w:rsid w:val="00AE7878"/>
    <w:rsid w:val="00B17859"/>
    <w:rsid w:val="00B36ECC"/>
    <w:rsid w:val="00B37F40"/>
    <w:rsid w:val="00B43268"/>
    <w:rsid w:val="00B540B7"/>
    <w:rsid w:val="00B63CB9"/>
    <w:rsid w:val="00B92220"/>
    <w:rsid w:val="00B93A18"/>
    <w:rsid w:val="00BA0435"/>
    <w:rsid w:val="00BE50F3"/>
    <w:rsid w:val="00C15CED"/>
    <w:rsid w:val="00C21F5C"/>
    <w:rsid w:val="00C7090B"/>
    <w:rsid w:val="00C739DF"/>
    <w:rsid w:val="00CA4B9A"/>
    <w:rsid w:val="00D05EA0"/>
    <w:rsid w:val="00D3327D"/>
    <w:rsid w:val="00D41CE5"/>
    <w:rsid w:val="00D50517"/>
    <w:rsid w:val="00D52735"/>
    <w:rsid w:val="00D86869"/>
    <w:rsid w:val="00DA39F0"/>
    <w:rsid w:val="00DE7FF1"/>
    <w:rsid w:val="00E10D73"/>
    <w:rsid w:val="00E1439D"/>
    <w:rsid w:val="00E44CC3"/>
    <w:rsid w:val="00E561E4"/>
    <w:rsid w:val="00E87B96"/>
    <w:rsid w:val="00E97DC5"/>
    <w:rsid w:val="00EC32D4"/>
    <w:rsid w:val="00EC52D5"/>
    <w:rsid w:val="00ED2B7A"/>
    <w:rsid w:val="00F073B2"/>
    <w:rsid w:val="00F215F5"/>
    <w:rsid w:val="00F24C68"/>
    <w:rsid w:val="00F255D3"/>
    <w:rsid w:val="00F42231"/>
    <w:rsid w:val="00F43708"/>
    <w:rsid w:val="00FC586D"/>
    <w:rsid w:val="00FD6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ec0092"/>
    </o:shapedefaults>
    <o:shapelayout v:ext="edit">
      <o:idmap v:ext="edit" data="1"/>
    </o:shapelayout>
  </w:shapeDefaults>
  <w:decimalSymbol w:val="."/>
  <w:listSeparator w:val=","/>
  <w14:docId w14:val="7C1DD5A6"/>
  <w15:chartTrackingRefBased/>
  <w15:docId w15:val="{E4454108-ACCC-4207-AA44-A17408DA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color w:val="61636B"/>
      <w:sz w:val="22"/>
      <w:szCs w:val="24"/>
      <w:lang w:eastAsia="en-US"/>
    </w:rPr>
  </w:style>
  <w:style w:type="paragraph" w:styleId="Heading1">
    <w:name w:val="heading 1"/>
    <w:basedOn w:val="Normal"/>
    <w:next w:val="Normal"/>
    <w:qFormat/>
    <w:pPr>
      <w:keepNext/>
      <w:outlineLvl w:val="0"/>
    </w:pPr>
    <w:rPr>
      <w:rFonts w:eastAsia="MS Mincho"/>
      <w:b/>
      <w:bCs/>
      <w:sz w:val="28"/>
      <w:lang w:eastAsia="ja-JP"/>
    </w:rPr>
  </w:style>
  <w:style w:type="paragraph" w:styleId="Heading2">
    <w:name w:val="heading 2"/>
    <w:basedOn w:val="Normal"/>
    <w:next w:val="Normal"/>
    <w:qFormat/>
    <w:pPr>
      <w:keepNext/>
      <w:spacing w:line="276" w:lineRule="auto"/>
      <w:outlineLvl w:val="1"/>
    </w:pPr>
    <w:rPr>
      <w:b/>
      <w:bCs/>
      <w:sz w:val="21"/>
    </w:rPr>
  </w:style>
  <w:style w:type="paragraph" w:styleId="Heading3">
    <w:name w:val="heading 3"/>
    <w:basedOn w:val="Normal"/>
    <w:next w:val="Normal"/>
    <w:qFormat/>
    <w:pPr>
      <w:keepNext/>
      <w:outlineLvl w:val="2"/>
    </w:pPr>
    <w:rPr>
      <w:rFonts w:eastAsia="MS Mincho"/>
      <w:b/>
      <w:bCs/>
      <w:i/>
      <w:iCs/>
      <w:lang w:eastAsia="ja-JP"/>
    </w:rPr>
  </w:style>
  <w:style w:type="paragraph" w:styleId="Heading4">
    <w:name w:val="heading 4"/>
    <w:basedOn w:val="Normal"/>
    <w:next w:val="Normal"/>
    <w:qFormat/>
    <w:pPr>
      <w:keepNext/>
      <w:spacing w:line="288" w:lineRule="auto"/>
      <w:outlineLvl w:val="3"/>
    </w:pPr>
    <w:rPr>
      <w:rFonts w:eastAsia="MS Mincho"/>
      <w:b/>
      <w:bCs/>
      <w:i/>
      <w:iCs/>
      <w:sz w:val="21"/>
      <w:lang w:eastAsia="ja-JP"/>
    </w:rPr>
  </w:style>
  <w:style w:type="paragraph" w:styleId="Heading5">
    <w:name w:val="heading 5"/>
    <w:basedOn w:val="Normal"/>
    <w:next w:val="Normal"/>
    <w:qFormat/>
    <w:pPr>
      <w:keepNext/>
      <w:spacing w:line="288" w:lineRule="auto"/>
      <w:outlineLvl w:val="4"/>
    </w:pPr>
    <w:rPr>
      <w:rFonts w:eastAsia="MS Mincho"/>
      <w:b/>
      <w:bCs/>
      <w:i/>
      <w:iCs/>
      <w:sz w:val="20"/>
      <w:lang w:eastAsia="ja-JP"/>
    </w:rPr>
  </w:style>
  <w:style w:type="paragraph" w:styleId="Heading6">
    <w:name w:val="heading 6"/>
    <w:basedOn w:val="Normal"/>
    <w:next w:val="Normal"/>
    <w:qFormat/>
    <w:pPr>
      <w:keepNext/>
      <w:spacing w:after="60" w:line="300" w:lineRule="auto"/>
      <w:jc w:val="right"/>
      <w:outlineLvl w:val="5"/>
    </w:pPr>
    <w:rPr>
      <w:rFonts w:ascii="FranklinGothic" w:hAnsi="FranklinGothic"/>
      <w:b/>
      <w:bCs/>
      <w:sz w:val="32"/>
    </w:rPr>
  </w:style>
  <w:style w:type="paragraph" w:styleId="Heading7">
    <w:name w:val="heading 7"/>
    <w:basedOn w:val="Normal"/>
    <w:next w:val="Normal"/>
    <w:qFormat/>
    <w:pPr>
      <w:keepNext/>
      <w:spacing w:line="288" w:lineRule="auto"/>
      <w:ind w:left="720"/>
      <w:outlineLvl w:val="6"/>
    </w:pPr>
    <w:rPr>
      <w:i/>
      <w:iCs/>
      <w:sz w:val="21"/>
    </w:rPr>
  </w:style>
  <w:style w:type="paragraph" w:styleId="Heading8">
    <w:name w:val="heading 8"/>
    <w:basedOn w:val="Normal"/>
    <w:next w:val="Normal"/>
    <w:qFormat/>
    <w:pPr>
      <w:keepNext/>
      <w:spacing w:line="288" w:lineRule="auto"/>
      <w:ind w:left="720"/>
      <w:outlineLvl w:val="7"/>
    </w:pPr>
    <w:rPr>
      <w:b/>
      <w:bCs/>
    </w:rPr>
  </w:style>
  <w:style w:type="paragraph" w:styleId="Heading9">
    <w:name w:val="heading 9"/>
    <w:basedOn w:val="Normal"/>
    <w:next w:val="Normal"/>
    <w:qFormat/>
    <w:pPr>
      <w:keepNext/>
      <w:spacing w:line="288" w:lineRule="auto"/>
      <w:ind w:left="720"/>
      <w:outlineLvl w:val="8"/>
    </w:pPr>
    <w:rPr>
      <w:b/>
      <w:bCs/>
      <w:sz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76" w:lineRule="auto"/>
    </w:pPr>
    <w:rPr>
      <w:rFonts w:eastAsia="MS Mincho"/>
      <w:sz w:val="21"/>
      <w:lang w:eastAsia="ja-JP"/>
    </w:rPr>
  </w:style>
  <w:style w:type="paragraph" w:styleId="BodyTextIndent">
    <w:name w:val="Body Text Indent"/>
    <w:basedOn w:val="Normal"/>
    <w:semiHidden/>
    <w:pPr>
      <w:spacing w:line="276" w:lineRule="auto"/>
      <w:ind w:left="680"/>
    </w:pPr>
    <w:rPr>
      <w:sz w:val="21"/>
    </w:rPr>
  </w:style>
  <w:style w:type="paragraph" w:styleId="BodyTextIndent2">
    <w:name w:val="Body Text Indent 2"/>
    <w:basedOn w:val="Normal"/>
    <w:semiHidden/>
    <w:pPr>
      <w:spacing w:line="276" w:lineRule="auto"/>
      <w:ind w:left="1021"/>
    </w:pPr>
    <w:rPr>
      <w:sz w:val="21"/>
    </w:rPr>
  </w:style>
  <w:style w:type="paragraph" w:styleId="BodyTextIndent3">
    <w:name w:val="Body Text Indent 3"/>
    <w:basedOn w:val="Normal"/>
    <w:semiHidden/>
    <w:pPr>
      <w:spacing w:line="288" w:lineRule="auto"/>
      <w:ind w:left="720"/>
    </w:pPr>
    <w:rPr>
      <w:b/>
      <w:bCs/>
      <w:i/>
      <w:iCs/>
      <w:sz w:val="21"/>
    </w:rPr>
  </w:style>
  <w:style w:type="paragraph" w:styleId="Header">
    <w:name w:val="header"/>
    <w:basedOn w:val="Normal"/>
    <w:semiHidden/>
    <w:pPr>
      <w:tabs>
        <w:tab w:val="center" w:pos="4153"/>
        <w:tab w:val="right" w:pos="8306"/>
      </w:tabs>
    </w:pPr>
    <w:rPr>
      <w:sz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spacing w:before="120" w:after="120" w:line="288" w:lineRule="auto"/>
    </w:pPr>
  </w:style>
  <w:style w:type="paragraph" w:customStyle="1" w:styleId="Default">
    <w:name w:val="Default"/>
    <w:pPr>
      <w:autoSpaceDE w:val="0"/>
      <w:autoSpaceDN w:val="0"/>
      <w:adjustRightInd w:val="0"/>
    </w:pPr>
    <w:rPr>
      <w:rFonts w:ascii="Verdana" w:hAnsi="Verdana"/>
      <w:color w:val="000000"/>
      <w:sz w:val="24"/>
      <w:szCs w:val="24"/>
      <w:lang w:val="en-US" w:eastAsia="en-US"/>
    </w:rPr>
  </w:style>
  <w:style w:type="paragraph" w:customStyle="1" w:styleId="Pa8">
    <w:name w:val="Pa8"/>
    <w:basedOn w:val="Default"/>
    <w:next w:val="Default"/>
    <w:pPr>
      <w:spacing w:line="241" w:lineRule="atLeast"/>
    </w:pPr>
    <w:rPr>
      <w:color w:val="auto"/>
      <w:sz w:val="20"/>
    </w:rPr>
  </w:style>
  <w:style w:type="character" w:customStyle="1" w:styleId="A1">
    <w:name w:val="A1"/>
    <w:rPr>
      <w:color w:val="000000"/>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33"/>
      <w:sz w:val="24"/>
    </w:rPr>
  </w:style>
  <w:style w:type="paragraph" w:styleId="BalloonText">
    <w:name w:val="Balloon Text"/>
    <w:basedOn w:val="Normal"/>
    <w:link w:val="BalloonTextChar"/>
    <w:uiPriority w:val="99"/>
    <w:semiHidden/>
    <w:unhideWhenUsed/>
    <w:rsid w:val="006973A0"/>
    <w:rPr>
      <w:rFonts w:ascii="Segoe UI" w:hAnsi="Segoe UI" w:cs="Segoe UI"/>
      <w:sz w:val="18"/>
      <w:szCs w:val="18"/>
    </w:rPr>
  </w:style>
  <w:style w:type="character" w:customStyle="1" w:styleId="BalloonTextChar">
    <w:name w:val="Balloon Text Char"/>
    <w:link w:val="BalloonText"/>
    <w:uiPriority w:val="99"/>
    <w:semiHidden/>
    <w:rsid w:val="006973A0"/>
    <w:rPr>
      <w:rFonts w:ascii="Segoe UI" w:hAnsi="Segoe UI" w:cs="Segoe UI"/>
      <w:color w:val="61636B"/>
      <w:sz w:val="18"/>
      <w:szCs w:val="18"/>
      <w:lang w:eastAsia="en-US"/>
    </w:rPr>
  </w:style>
  <w:style w:type="character" w:customStyle="1" w:styleId="FooterChar">
    <w:name w:val="Footer Char"/>
    <w:link w:val="Footer"/>
    <w:uiPriority w:val="99"/>
    <w:rsid w:val="00611B51"/>
    <w:rPr>
      <w:rFonts w:ascii="Arial" w:hAnsi="Arial" w:cs="Arial"/>
      <w:color w:val="61636B"/>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OMBC_Shared\Business%20Support%20Service\Business%20Support%20Coordinators\Business%20Support%20Coordinator%20folders\Chris%20Jones%20BSC\Chris%20Jones%20H&amp;W%20Service\LDPB%20Minutes%20-%2019.01.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86B04-00D0-4BFC-BABF-7AE91952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LDPB Minutes - 19.01.17</Template>
  <TotalTime>0</TotalTime>
  <Pages>4</Pages>
  <Words>1071</Words>
  <Characters>6105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Oldham Council</vt:lpstr>
    </vt:vector>
  </TitlesOfParts>
  <Company>Hemisphere</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subject/>
  <dc:creator>Chris Jones</dc:creator>
  <cp:keywords/>
  <cp:lastModifiedBy>Jean Reid</cp:lastModifiedBy>
  <cp:revision>2</cp:revision>
  <cp:lastPrinted>2017-10-24T10:58:00Z</cp:lastPrinted>
  <dcterms:created xsi:type="dcterms:W3CDTF">2019-09-09T15:29:00Z</dcterms:created>
  <dcterms:modified xsi:type="dcterms:W3CDTF">2019-09-09T15:29:00Z</dcterms:modified>
</cp:coreProperties>
</file>