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30"/>
        <w:tblW w:w="0" w:type="auto"/>
        <w:tblBorders>
          <w:bottom w:val="single" w:sz="4" w:space="0" w:color="000000"/>
        </w:tblBorders>
        <w:tblLook w:val="0000" w:firstRow="0" w:lastRow="0" w:firstColumn="0" w:lastColumn="0" w:noHBand="0" w:noVBand="0"/>
      </w:tblPr>
      <w:tblGrid>
        <w:gridCol w:w="9242"/>
      </w:tblGrid>
      <w:tr w:rsidR="007118D3" w14:paraId="4A4A3D3C" w14:textId="77777777" w:rsidTr="00B36ECC">
        <w:tblPrEx>
          <w:tblCellMar>
            <w:top w:w="0" w:type="dxa"/>
            <w:bottom w:w="0" w:type="dxa"/>
          </w:tblCellMar>
        </w:tblPrEx>
        <w:trPr>
          <w:cantSplit/>
          <w:trHeight w:hRule="exact" w:val="710"/>
        </w:trPr>
        <w:tc>
          <w:tcPr>
            <w:tcW w:w="9468" w:type="dxa"/>
          </w:tcPr>
          <w:p w14:paraId="0BCCC911" w14:textId="77777777" w:rsidR="007118D3" w:rsidRDefault="007118D3" w:rsidP="00B36ECC">
            <w:pPr>
              <w:pStyle w:val="Footer"/>
              <w:tabs>
                <w:tab w:val="clear" w:pos="4153"/>
                <w:tab w:val="clear" w:pos="8306"/>
              </w:tabs>
              <w:spacing w:before="120" w:after="120"/>
              <w:ind w:right="-108"/>
              <w:rPr>
                <w:color w:val="000000"/>
                <w:sz w:val="48"/>
              </w:rPr>
            </w:pPr>
            <w:bookmarkStart w:id="0" w:name="_GoBack"/>
            <w:bookmarkEnd w:id="0"/>
            <w:r>
              <w:rPr>
                <w:color w:val="000000"/>
                <w:sz w:val="48"/>
              </w:rPr>
              <w:pict w14:anchorId="4C7B8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22.5pt">
                  <v:imagedata r:id="rId8" o:title="Minutes"/>
                </v:shape>
              </w:pict>
            </w:r>
          </w:p>
        </w:tc>
      </w:tr>
    </w:tbl>
    <w:p w14:paraId="1D1BF925" w14:textId="77777777" w:rsidR="007118D3" w:rsidRDefault="007118D3" w:rsidP="00093D10">
      <w:pPr>
        <w:pStyle w:val="Heading3"/>
        <w:rPr>
          <w:i w:val="0"/>
          <w:iCs w:val="0"/>
          <w:color w:val="000000"/>
          <w:sz w:val="40"/>
        </w:rPr>
      </w:pPr>
      <w:r>
        <w:rPr>
          <w:i w:val="0"/>
          <w:iCs w:val="0"/>
          <w:color w:val="000000"/>
          <w:sz w:val="40"/>
        </w:rPr>
        <w:t xml:space="preserve"> </w:t>
      </w:r>
    </w:p>
    <w:p w14:paraId="5531CBD1" w14:textId="77777777" w:rsidR="007118D3" w:rsidRPr="00991501" w:rsidRDefault="004E6DD5" w:rsidP="00093D10">
      <w:pPr>
        <w:pStyle w:val="Heading3"/>
        <w:rPr>
          <w:b w:val="0"/>
          <w:i w:val="0"/>
          <w:iCs w:val="0"/>
          <w:color w:val="000000"/>
          <w:sz w:val="24"/>
        </w:rPr>
      </w:pPr>
      <w:r w:rsidRPr="00991501">
        <w:rPr>
          <w:i w:val="0"/>
          <w:iCs w:val="0"/>
          <w:color w:val="000000"/>
          <w:sz w:val="24"/>
        </w:rPr>
        <w:t>Autism Way Forward Meeting</w:t>
      </w:r>
    </w:p>
    <w:p w14:paraId="726506C9" w14:textId="77777777" w:rsidR="007118D3" w:rsidRPr="00991501" w:rsidRDefault="007118D3" w:rsidP="00093D10">
      <w:pPr>
        <w:rPr>
          <w:sz w:val="24"/>
          <w:lang w:eastAsia="ja-JP"/>
        </w:rPr>
      </w:pPr>
    </w:p>
    <w:p w14:paraId="28C24282" w14:textId="77777777" w:rsidR="00000F63" w:rsidRPr="00991501" w:rsidRDefault="00000F63" w:rsidP="00000F63">
      <w:pPr>
        <w:rPr>
          <w:b/>
          <w:color w:val="auto"/>
          <w:sz w:val="24"/>
        </w:rPr>
      </w:pPr>
      <w:r w:rsidRPr="00991501">
        <w:rPr>
          <w:b/>
          <w:color w:val="auto"/>
          <w:sz w:val="24"/>
        </w:rPr>
        <w:t>Wednesday 0</w:t>
      </w:r>
      <w:r w:rsidR="004F31C4">
        <w:rPr>
          <w:b/>
          <w:color w:val="auto"/>
          <w:sz w:val="24"/>
        </w:rPr>
        <w:t>5</w:t>
      </w:r>
      <w:r w:rsidRPr="00991501">
        <w:rPr>
          <w:b/>
          <w:color w:val="auto"/>
          <w:sz w:val="24"/>
        </w:rPr>
        <w:t xml:space="preserve"> </w:t>
      </w:r>
      <w:r w:rsidR="004F31C4">
        <w:rPr>
          <w:b/>
          <w:color w:val="auto"/>
          <w:sz w:val="24"/>
        </w:rPr>
        <w:t>September</w:t>
      </w:r>
      <w:r w:rsidRPr="00991501">
        <w:rPr>
          <w:b/>
          <w:color w:val="auto"/>
          <w:sz w:val="24"/>
        </w:rPr>
        <w:t xml:space="preserve"> 2018</w:t>
      </w:r>
    </w:p>
    <w:p w14:paraId="3F7E47DF" w14:textId="77777777" w:rsidR="00000F63" w:rsidRPr="00991501" w:rsidRDefault="00000F63" w:rsidP="00000F63">
      <w:pPr>
        <w:rPr>
          <w:b/>
          <w:color w:val="auto"/>
          <w:sz w:val="24"/>
        </w:rPr>
      </w:pPr>
      <w:r w:rsidRPr="00991501">
        <w:rPr>
          <w:b/>
          <w:color w:val="auto"/>
          <w:sz w:val="24"/>
        </w:rPr>
        <w:t xml:space="preserve">10am – 12pm </w:t>
      </w:r>
    </w:p>
    <w:p w14:paraId="6A981D43" w14:textId="77777777" w:rsidR="00E97DC5" w:rsidRPr="00991501" w:rsidRDefault="004F31C4" w:rsidP="00000F63">
      <w:pPr>
        <w:pStyle w:val="Header"/>
        <w:tabs>
          <w:tab w:val="left" w:pos="851"/>
        </w:tabs>
        <w:spacing w:line="264" w:lineRule="auto"/>
        <w:rPr>
          <w:b/>
          <w:color w:val="auto"/>
          <w:sz w:val="24"/>
        </w:rPr>
      </w:pPr>
      <w:r>
        <w:rPr>
          <w:b/>
          <w:color w:val="auto"/>
          <w:sz w:val="24"/>
        </w:rPr>
        <w:t>Lees</w:t>
      </w:r>
      <w:r w:rsidRPr="00991501">
        <w:rPr>
          <w:b/>
          <w:color w:val="auto"/>
          <w:sz w:val="24"/>
        </w:rPr>
        <w:t xml:space="preserve"> </w:t>
      </w:r>
      <w:r w:rsidR="00000F63" w:rsidRPr="00991501">
        <w:rPr>
          <w:b/>
          <w:color w:val="auto"/>
          <w:sz w:val="24"/>
        </w:rPr>
        <w:t>Suite, Civic Centre</w:t>
      </w:r>
    </w:p>
    <w:p w14:paraId="68A778B7" w14:textId="77777777" w:rsidR="00E97DC5" w:rsidRPr="00991501" w:rsidRDefault="00E97DC5" w:rsidP="00093D10">
      <w:pPr>
        <w:rPr>
          <w:b/>
          <w:color w:val="auto"/>
          <w:sz w:val="24"/>
          <w:lang w:eastAsia="ja-JP"/>
        </w:rPr>
      </w:pPr>
    </w:p>
    <w:p w14:paraId="7BCEFB77" w14:textId="77777777" w:rsidR="00B36ECC" w:rsidRPr="00991501" w:rsidRDefault="00E97DC5" w:rsidP="00093D10">
      <w:pPr>
        <w:rPr>
          <w:b/>
          <w:color w:val="auto"/>
          <w:sz w:val="24"/>
          <w:lang w:eastAsia="ja-JP"/>
        </w:rPr>
      </w:pPr>
      <w:r w:rsidRPr="00991501">
        <w:rPr>
          <w:b/>
          <w:color w:val="auto"/>
          <w:sz w:val="24"/>
          <w:lang w:eastAsia="ja-JP"/>
        </w:rPr>
        <w:t xml:space="preserve">Chair – </w:t>
      </w:r>
      <w:r w:rsidR="00000F63" w:rsidRPr="00991501">
        <w:rPr>
          <w:b/>
          <w:color w:val="auto"/>
          <w:sz w:val="24"/>
          <w:lang w:eastAsia="ja-JP"/>
        </w:rPr>
        <w:t>Susannah Meakin</w:t>
      </w:r>
    </w:p>
    <w:p w14:paraId="4E91EF27" w14:textId="77777777" w:rsidR="00E97DC5" w:rsidRPr="00991501" w:rsidRDefault="00E97DC5" w:rsidP="00093D10">
      <w:pPr>
        <w:rPr>
          <w:b/>
          <w:color w:val="auto"/>
          <w:sz w:val="24"/>
          <w:lang w:eastAsia="ja-JP"/>
        </w:rPr>
      </w:pPr>
      <w:r w:rsidRPr="00991501">
        <w:rPr>
          <w:b/>
          <w:color w:val="auto"/>
          <w:sz w:val="24"/>
          <w:lang w:eastAsia="ja-JP"/>
        </w:rPr>
        <w:t xml:space="preserve">Minutes – </w:t>
      </w:r>
      <w:r w:rsidR="004F31C4">
        <w:rPr>
          <w:b/>
          <w:color w:val="auto"/>
          <w:sz w:val="24"/>
          <w:lang w:eastAsia="ja-JP"/>
        </w:rPr>
        <w:t>Sean Coffey</w:t>
      </w:r>
      <w:r w:rsidRPr="00991501">
        <w:rPr>
          <w:b/>
          <w:color w:val="auto"/>
          <w:sz w:val="24"/>
          <w:lang w:eastAsia="ja-JP"/>
        </w:rPr>
        <w:t xml:space="preserve"> </w:t>
      </w:r>
      <w:r w:rsidR="004F31C4">
        <w:rPr>
          <w:b/>
          <w:color w:val="auto"/>
          <w:sz w:val="24"/>
          <w:lang w:eastAsia="ja-JP"/>
        </w:rPr>
        <w:t>–</w:t>
      </w:r>
      <w:r w:rsidRPr="00991501">
        <w:rPr>
          <w:b/>
          <w:color w:val="auto"/>
          <w:sz w:val="24"/>
          <w:lang w:eastAsia="ja-JP"/>
        </w:rPr>
        <w:t xml:space="preserve"> </w:t>
      </w:r>
      <w:r w:rsidR="004F31C4">
        <w:rPr>
          <w:b/>
          <w:color w:val="auto"/>
          <w:sz w:val="24"/>
          <w:lang w:eastAsia="ja-JP"/>
        </w:rPr>
        <w:t>Business Support</w:t>
      </w:r>
    </w:p>
    <w:p w14:paraId="4F908CCD" w14:textId="77777777" w:rsidR="007118D3" w:rsidRPr="00D86869" w:rsidRDefault="007118D3" w:rsidP="00093D10">
      <w:pPr>
        <w:pStyle w:val="Header"/>
        <w:tabs>
          <w:tab w:val="left" w:pos="851"/>
        </w:tabs>
        <w:rPr>
          <w:sz w:val="28"/>
          <w:lang w:val="en-US"/>
        </w:rPr>
      </w:pPr>
    </w:p>
    <w:tbl>
      <w:tblPr>
        <w:tblW w:w="9924" w:type="dxa"/>
        <w:tblInd w:w="-318" w:type="dxa"/>
        <w:tblLook w:val="0000" w:firstRow="0" w:lastRow="0" w:firstColumn="0" w:lastColumn="0" w:noHBand="0" w:noVBand="0"/>
      </w:tblPr>
      <w:tblGrid>
        <w:gridCol w:w="2127"/>
        <w:gridCol w:w="2956"/>
        <w:gridCol w:w="4841"/>
      </w:tblGrid>
      <w:tr w:rsidR="001F7A84" w:rsidRPr="00D86869" w14:paraId="3D6F1194" w14:textId="77777777" w:rsidTr="00991501">
        <w:tblPrEx>
          <w:tblCellMar>
            <w:top w:w="0" w:type="dxa"/>
            <w:bottom w:w="0" w:type="dxa"/>
          </w:tblCellMar>
        </w:tblPrEx>
        <w:tc>
          <w:tcPr>
            <w:tcW w:w="2127" w:type="dxa"/>
            <w:vAlign w:val="bottom"/>
          </w:tcPr>
          <w:p w14:paraId="777661F2" w14:textId="77777777" w:rsidR="001F7A84" w:rsidRPr="00D86869" w:rsidRDefault="001F7A84" w:rsidP="00991501">
            <w:pPr>
              <w:rPr>
                <w:b/>
                <w:bCs/>
                <w:color w:val="000000"/>
                <w:sz w:val="28"/>
              </w:rPr>
            </w:pPr>
            <w:r w:rsidRPr="00991501">
              <w:rPr>
                <w:b/>
                <w:bCs/>
                <w:color w:val="000000"/>
                <w:sz w:val="24"/>
              </w:rPr>
              <w:t>Present:</w:t>
            </w:r>
          </w:p>
        </w:tc>
        <w:tc>
          <w:tcPr>
            <w:tcW w:w="2956" w:type="dxa"/>
            <w:vAlign w:val="bottom"/>
          </w:tcPr>
          <w:p w14:paraId="13987A13" w14:textId="77777777" w:rsidR="001F7A84" w:rsidRPr="00697923" w:rsidRDefault="00724680" w:rsidP="00991501">
            <w:pPr>
              <w:rPr>
                <w:color w:val="000000"/>
                <w:szCs w:val="22"/>
              </w:rPr>
            </w:pPr>
            <w:r>
              <w:rPr>
                <w:color w:val="000000"/>
                <w:szCs w:val="22"/>
              </w:rPr>
              <w:t xml:space="preserve">Susannah Meakin </w:t>
            </w:r>
          </w:p>
        </w:tc>
        <w:tc>
          <w:tcPr>
            <w:tcW w:w="4841" w:type="dxa"/>
            <w:vAlign w:val="bottom"/>
          </w:tcPr>
          <w:p w14:paraId="5B8FF9CD" w14:textId="77777777" w:rsidR="001F7A84" w:rsidRPr="00697923" w:rsidRDefault="00724680" w:rsidP="00991501">
            <w:pPr>
              <w:rPr>
                <w:color w:val="000000"/>
                <w:szCs w:val="22"/>
              </w:rPr>
            </w:pPr>
            <w:r>
              <w:rPr>
                <w:color w:val="000000"/>
                <w:szCs w:val="22"/>
              </w:rPr>
              <w:t xml:space="preserve">Head of Service MH &amp; LD OMBC (Chair) </w:t>
            </w:r>
          </w:p>
        </w:tc>
      </w:tr>
      <w:tr w:rsidR="001F7A84" w:rsidRPr="00D86869" w14:paraId="11FDB891" w14:textId="77777777" w:rsidTr="00991501">
        <w:tblPrEx>
          <w:tblCellMar>
            <w:top w:w="0" w:type="dxa"/>
            <w:bottom w:w="0" w:type="dxa"/>
          </w:tblCellMar>
        </w:tblPrEx>
        <w:tc>
          <w:tcPr>
            <w:tcW w:w="2127" w:type="dxa"/>
            <w:vAlign w:val="bottom"/>
          </w:tcPr>
          <w:p w14:paraId="69022804" w14:textId="77777777" w:rsidR="001F7A84" w:rsidRPr="00D86869" w:rsidRDefault="001F7A84" w:rsidP="00991501">
            <w:pPr>
              <w:rPr>
                <w:color w:val="000000"/>
                <w:sz w:val="28"/>
              </w:rPr>
            </w:pPr>
          </w:p>
        </w:tc>
        <w:tc>
          <w:tcPr>
            <w:tcW w:w="2956" w:type="dxa"/>
            <w:vAlign w:val="bottom"/>
          </w:tcPr>
          <w:p w14:paraId="12C605B6" w14:textId="77777777" w:rsidR="001F7A84" w:rsidRPr="00697923" w:rsidRDefault="0052444A" w:rsidP="00991501">
            <w:pPr>
              <w:rPr>
                <w:color w:val="000000"/>
                <w:szCs w:val="22"/>
              </w:rPr>
            </w:pPr>
            <w:r>
              <w:rPr>
                <w:color w:val="000000"/>
                <w:szCs w:val="22"/>
              </w:rPr>
              <w:t>Cllr Z Chauchan</w:t>
            </w:r>
          </w:p>
        </w:tc>
        <w:tc>
          <w:tcPr>
            <w:tcW w:w="4841" w:type="dxa"/>
            <w:vAlign w:val="bottom"/>
          </w:tcPr>
          <w:p w14:paraId="51D5CBF1" w14:textId="77777777" w:rsidR="001F7A84" w:rsidRPr="00697923" w:rsidRDefault="008E1C88" w:rsidP="00991501">
            <w:pPr>
              <w:rPr>
                <w:color w:val="000000"/>
                <w:szCs w:val="22"/>
              </w:rPr>
            </w:pPr>
            <w:r>
              <w:rPr>
                <w:color w:val="000000"/>
                <w:szCs w:val="22"/>
              </w:rPr>
              <w:t xml:space="preserve">Health </w:t>
            </w:r>
            <w:r w:rsidR="00F4291D">
              <w:rPr>
                <w:color w:val="000000"/>
                <w:szCs w:val="22"/>
              </w:rPr>
              <w:t>Social</w:t>
            </w:r>
            <w:r>
              <w:rPr>
                <w:color w:val="000000"/>
                <w:szCs w:val="22"/>
              </w:rPr>
              <w:t xml:space="preserve"> Care Cabinet</w:t>
            </w:r>
            <w:r w:rsidR="00C86345">
              <w:rPr>
                <w:color w:val="000000"/>
                <w:szCs w:val="22"/>
              </w:rPr>
              <w:t xml:space="preserve"> Lead</w:t>
            </w:r>
          </w:p>
        </w:tc>
      </w:tr>
      <w:tr w:rsidR="001F7A84" w:rsidRPr="00D86869" w14:paraId="0390D80B" w14:textId="77777777" w:rsidTr="00991501">
        <w:tblPrEx>
          <w:tblCellMar>
            <w:top w:w="0" w:type="dxa"/>
            <w:bottom w:w="0" w:type="dxa"/>
          </w:tblCellMar>
        </w:tblPrEx>
        <w:tc>
          <w:tcPr>
            <w:tcW w:w="2127" w:type="dxa"/>
            <w:vAlign w:val="bottom"/>
          </w:tcPr>
          <w:p w14:paraId="4D9E4840" w14:textId="77777777" w:rsidR="001F7A84" w:rsidRPr="00D86869" w:rsidRDefault="001F7A84" w:rsidP="00991501">
            <w:pPr>
              <w:rPr>
                <w:color w:val="000000"/>
                <w:sz w:val="28"/>
              </w:rPr>
            </w:pPr>
          </w:p>
        </w:tc>
        <w:tc>
          <w:tcPr>
            <w:tcW w:w="2956" w:type="dxa"/>
            <w:vAlign w:val="bottom"/>
          </w:tcPr>
          <w:p w14:paraId="4C469438" w14:textId="77777777" w:rsidR="001F7A84" w:rsidRPr="00697923" w:rsidRDefault="0052444A" w:rsidP="00991501">
            <w:pPr>
              <w:rPr>
                <w:color w:val="000000"/>
                <w:szCs w:val="22"/>
              </w:rPr>
            </w:pPr>
            <w:r>
              <w:rPr>
                <w:color w:val="000000"/>
                <w:szCs w:val="22"/>
              </w:rPr>
              <w:t>Emma Williams</w:t>
            </w:r>
          </w:p>
        </w:tc>
        <w:tc>
          <w:tcPr>
            <w:tcW w:w="4841" w:type="dxa"/>
            <w:vAlign w:val="bottom"/>
          </w:tcPr>
          <w:p w14:paraId="4AB1016F" w14:textId="77777777" w:rsidR="001F7A84" w:rsidRPr="00697923" w:rsidRDefault="0074364C" w:rsidP="00991501">
            <w:pPr>
              <w:rPr>
                <w:color w:val="auto"/>
                <w:szCs w:val="22"/>
              </w:rPr>
            </w:pPr>
            <w:r>
              <w:rPr>
                <w:color w:val="auto"/>
                <w:szCs w:val="22"/>
              </w:rPr>
              <w:t>Mio Care</w:t>
            </w:r>
          </w:p>
        </w:tc>
      </w:tr>
      <w:tr w:rsidR="001F7A84" w:rsidRPr="00D86869" w14:paraId="17C8E188" w14:textId="77777777" w:rsidTr="00991501">
        <w:tblPrEx>
          <w:tblCellMar>
            <w:top w:w="0" w:type="dxa"/>
            <w:bottom w:w="0" w:type="dxa"/>
          </w:tblCellMar>
        </w:tblPrEx>
        <w:tc>
          <w:tcPr>
            <w:tcW w:w="2127" w:type="dxa"/>
            <w:vAlign w:val="bottom"/>
          </w:tcPr>
          <w:p w14:paraId="66BCD3DE" w14:textId="77777777" w:rsidR="001F7A84" w:rsidRPr="00D86869" w:rsidRDefault="001F7A84" w:rsidP="00991501">
            <w:pPr>
              <w:rPr>
                <w:color w:val="000000"/>
                <w:sz w:val="28"/>
              </w:rPr>
            </w:pPr>
          </w:p>
        </w:tc>
        <w:tc>
          <w:tcPr>
            <w:tcW w:w="2956" w:type="dxa"/>
            <w:vAlign w:val="bottom"/>
          </w:tcPr>
          <w:p w14:paraId="7518DC7D" w14:textId="77777777" w:rsidR="001F7A84" w:rsidRPr="00697923" w:rsidRDefault="0052444A" w:rsidP="00991501">
            <w:pPr>
              <w:rPr>
                <w:color w:val="000000"/>
                <w:szCs w:val="22"/>
              </w:rPr>
            </w:pPr>
            <w:r>
              <w:rPr>
                <w:color w:val="000000"/>
                <w:szCs w:val="22"/>
              </w:rPr>
              <w:t>John King</w:t>
            </w:r>
          </w:p>
        </w:tc>
        <w:tc>
          <w:tcPr>
            <w:tcW w:w="4841" w:type="dxa"/>
            <w:vAlign w:val="bottom"/>
          </w:tcPr>
          <w:p w14:paraId="55CF9661" w14:textId="77777777" w:rsidR="001F7A84" w:rsidRPr="00697923" w:rsidRDefault="0052444A" w:rsidP="00991501">
            <w:pPr>
              <w:rPr>
                <w:color w:val="000000"/>
                <w:szCs w:val="22"/>
              </w:rPr>
            </w:pPr>
            <w:r>
              <w:rPr>
                <w:color w:val="000000"/>
                <w:szCs w:val="22"/>
              </w:rPr>
              <w:t>NHS</w:t>
            </w:r>
            <w:r w:rsidR="00724680">
              <w:rPr>
                <w:color w:val="000000"/>
                <w:szCs w:val="22"/>
              </w:rPr>
              <w:t xml:space="preserve"> – Pennine Care </w:t>
            </w:r>
          </w:p>
        </w:tc>
      </w:tr>
      <w:tr w:rsidR="001F7A84" w:rsidRPr="00D86869" w14:paraId="1228283E" w14:textId="77777777" w:rsidTr="00991501">
        <w:tblPrEx>
          <w:tblCellMar>
            <w:top w:w="0" w:type="dxa"/>
            <w:bottom w:w="0" w:type="dxa"/>
          </w:tblCellMar>
        </w:tblPrEx>
        <w:tc>
          <w:tcPr>
            <w:tcW w:w="2127" w:type="dxa"/>
            <w:vAlign w:val="bottom"/>
          </w:tcPr>
          <w:p w14:paraId="1080CD2A" w14:textId="77777777" w:rsidR="001F7A84" w:rsidRPr="00D86869" w:rsidRDefault="001F7A84" w:rsidP="00991501">
            <w:pPr>
              <w:rPr>
                <w:color w:val="000000"/>
                <w:sz w:val="28"/>
              </w:rPr>
            </w:pPr>
          </w:p>
        </w:tc>
        <w:tc>
          <w:tcPr>
            <w:tcW w:w="2956" w:type="dxa"/>
            <w:vAlign w:val="bottom"/>
          </w:tcPr>
          <w:p w14:paraId="384B84EC" w14:textId="77777777" w:rsidR="001F7A84" w:rsidRPr="00697923" w:rsidRDefault="0052444A" w:rsidP="00991501">
            <w:pPr>
              <w:rPr>
                <w:color w:val="000000"/>
                <w:szCs w:val="22"/>
              </w:rPr>
            </w:pPr>
            <w:r>
              <w:rPr>
                <w:color w:val="000000"/>
                <w:szCs w:val="22"/>
              </w:rPr>
              <w:t>Louise Herniman</w:t>
            </w:r>
          </w:p>
        </w:tc>
        <w:tc>
          <w:tcPr>
            <w:tcW w:w="4841" w:type="dxa"/>
            <w:vAlign w:val="bottom"/>
          </w:tcPr>
          <w:p w14:paraId="44372235" w14:textId="77777777" w:rsidR="001F7A84" w:rsidRPr="00697923" w:rsidRDefault="0052444A" w:rsidP="00991501">
            <w:pPr>
              <w:rPr>
                <w:color w:val="000000"/>
                <w:szCs w:val="22"/>
              </w:rPr>
            </w:pPr>
            <w:r>
              <w:rPr>
                <w:color w:val="000000"/>
                <w:szCs w:val="22"/>
              </w:rPr>
              <w:t>NHS</w:t>
            </w:r>
            <w:r w:rsidR="00724680">
              <w:rPr>
                <w:color w:val="000000"/>
                <w:szCs w:val="22"/>
              </w:rPr>
              <w:t xml:space="preserve"> – CCG </w:t>
            </w:r>
          </w:p>
        </w:tc>
      </w:tr>
      <w:tr w:rsidR="001F7A84" w:rsidRPr="00D86869" w14:paraId="1F6A94F1" w14:textId="77777777" w:rsidTr="00991501">
        <w:tblPrEx>
          <w:tblCellMar>
            <w:top w:w="0" w:type="dxa"/>
            <w:bottom w:w="0" w:type="dxa"/>
          </w:tblCellMar>
        </w:tblPrEx>
        <w:tc>
          <w:tcPr>
            <w:tcW w:w="2127" w:type="dxa"/>
            <w:vAlign w:val="bottom"/>
          </w:tcPr>
          <w:p w14:paraId="299C95F6" w14:textId="77777777" w:rsidR="001F7A84" w:rsidRPr="00D86869" w:rsidRDefault="001F7A84" w:rsidP="00991501">
            <w:pPr>
              <w:rPr>
                <w:color w:val="000000"/>
                <w:sz w:val="28"/>
              </w:rPr>
            </w:pPr>
          </w:p>
        </w:tc>
        <w:tc>
          <w:tcPr>
            <w:tcW w:w="2956" w:type="dxa"/>
            <w:vAlign w:val="bottom"/>
          </w:tcPr>
          <w:p w14:paraId="7731C41F" w14:textId="77777777" w:rsidR="001F7A84" w:rsidRPr="00697923" w:rsidRDefault="0052444A" w:rsidP="00991501">
            <w:pPr>
              <w:rPr>
                <w:color w:val="000000"/>
                <w:szCs w:val="22"/>
              </w:rPr>
            </w:pPr>
            <w:r>
              <w:rPr>
                <w:color w:val="000000"/>
                <w:szCs w:val="22"/>
              </w:rPr>
              <w:t>Maria Barber</w:t>
            </w:r>
          </w:p>
        </w:tc>
        <w:tc>
          <w:tcPr>
            <w:tcW w:w="4841" w:type="dxa"/>
            <w:vAlign w:val="bottom"/>
          </w:tcPr>
          <w:p w14:paraId="4B3DDD96" w14:textId="77777777" w:rsidR="001F7A84" w:rsidRPr="00697923" w:rsidRDefault="0074364C" w:rsidP="00726EC9">
            <w:pPr>
              <w:rPr>
                <w:color w:val="000000"/>
                <w:szCs w:val="22"/>
              </w:rPr>
            </w:pPr>
            <w:r>
              <w:rPr>
                <w:color w:val="000000"/>
                <w:szCs w:val="22"/>
              </w:rPr>
              <w:t>Quest</w:t>
            </w:r>
          </w:p>
        </w:tc>
      </w:tr>
      <w:tr w:rsidR="001F7A84" w:rsidRPr="00D86869" w14:paraId="126DBAC5" w14:textId="77777777" w:rsidTr="00991501">
        <w:tblPrEx>
          <w:tblCellMar>
            <w:top w:w="0" w:type="dxa"/>
            <w:bottom w:w="0" w:type="dxa"/>
          </w:tblCellMar>
        </w:tblPrEx>
        <w:tc>
          <w:tcPr>
            <w:tcW w:w="2127" w:type="dxa"/>
            <w:vAlign w:val="bottom"/>
          </w:tcPr>
          <w:p w14:paraId="56E0A609" w14:textId="77777777" w:rsidR="001F7A84" w:rsidRPr="00D86869" w:rsidRDefault="001F7A84" w:rsidP="00991501">
            <w:pPr>
              <w:rPr>
                <w:color w:val="000000"/>
                <w:sz w:val="28"/>
              </w:rPr>
            </w:pPr>
          </w:p>
        </w:tc>
        <w:tc>
          <w:tcPr>
            <w:tcW w:w="2956" w:type="dxa"/>
            <w:vAlign w:val="bottom"/>
          </w:tcPr>
          <w:p w14:paraId="034E81DD" w14:textId="77777777" w:rsidR="001F7A84" w:rsidRPr="00697923" w:rsidRDefault="0052444A" w:rsidP="00991501">
            <w:pPr>
              <w:rPr>
                <w:color w:val="000000"/>
                <w:szCs w:val="22"/>
              </w:rPr>
            </w:pPr>
            <w:r>
              <w:rPr>
                <w:color w:val="000000"/>
                <w:szCs w:val="22"/>
              </w:rPr>
              <w:t>Lauren Smith</w:t>
            </w:r>
          </w:p>
        </w:tc>
        <w:tc>
          <w:tcPr>
            <w:tcW w:w="4841" w:type="dxa"/>
            <w:vAlign w:val="bottom"/>
          </w:tcPr>
          <w:p w14:paraId="75D89F8C" w14:textId="77777777" w:rsidR="00B97AAD" w:rsidRPr="00697923" w:rsidRDefault="008E7D91" w:rsidP="00991501">
            <w:pPr>
              <w:rPr>
                <w:color w:val="000000"/>
                <w:szCs w:val="22"/>
              </w:rPr>
            </w:pPr>
            <w:r>
              <w:rPr>
                <w:color w:val="000000"/>
                <w:szCs w:val="22"/>
              </w:rPr>
              <w:t>NHS - CCG</w:t>
            </w:r>
          </w:p>
        </w:tc>
      </w:tr>
      <w:tr w:rsidR="001F7A84" w:rsidRPr="00D86869" w14:paraId="6E4413C6" w14:textId="77777777" w:rsidTr="00991501">
        <w:tblPrEx>
          <w:tblCellMar>
            <w:top w:w="0" w:type="dxa"/>
            <w:bottom w:w="0" w:type="dxa"/>
          </w:tblCellMar>
        </w:tblPrEx>
        <w:tc>
          <w:tcPr>
            <w:tcW w:w="2127" w:type="dxa"/>
            <w:vAlign w:val="bottom"/>
          </w:tcPr>
          <w:p w14:paraId="16A2DA2E" w14:textId="77777777" w:rsidR="001F7A84" w:rsidRPr="00D86869" w:rsidRDefault="001F7A84" w:rsidP="00991501">
            <w:pPr>
              <w:rPr>
                <w:color w:val="000000"/>
                <w:sz w:val="28"/>
              </w:rPr>
            </w:pPr>
          </w:p>
        </w:tc>
        <w:tc>
          <w:tcPr>
            <w:tcW w:w="2956" w:type="dxa"/>
            <w:vAlign w:val="bottom"/>
          </w:tcPr>
          <w:p w14:paraId="0098DC8C" w14:textId="77777777" w:rsidR="001F7A84" w:rsidRPr="00697923" w:rsidRDefault="0052444A" w:rsidP="00991501">
            <w:pPr>
              <w:rPr>
                <w:color w:val="000000"/>
                <w:szCs w:val="22"/>
              </w:rPr>
            </w:pPr>
            <w:r>
              <w:rPr>
                <w:color w:val="auto"/>
                <w:szCs w:val="22"/>
              </w:rPr>
              <w:t>Elliot Sparks</w:t>
            </w:r>
          </w:p>
        </w:tc>
        <w:tc>
          <w:tcPr>
            <w:tcW w:w="4841" w:type="dxa"/>
            <w:vAlign w:val="bottom"/>
          </w:tcPr>
          <w:p w14:paraId="0351A56E" w14:textId="77777777" w:rsidR="008E7D91" w:rsidRPr="00697923" w:rsidRDefault="008E7D91" w:rsidP="00991501">
            <w:pPr>
              <w:rPr>
                <w:color w:val="000000"/>
                <w:szCs w:val="22"/>
              </w:rPr>
            </w:pPr>
            <w:r>
              <w:rPr>
                <w:color w:val="000000"/>
                <w:szCs w:val="22"/>
              </w:rPr>
              <w:t>Pen</w:t>
            </w:r>
            <w:r w:rsidR="009A39F4">
              <w:rPr>
                <w:color w:val="000000"/>
                <w:szCs w:val="22"/>
              </w:rPr>
              <w:t>n</w:t>
            </w:r>
            <w:r>
              <w:rPr>
                <w:color w:val="000000"/>
                <w:szCs w:val="22"/>
              </w:rPr>
              <w:t>ine Mencap</w:t>
            </w:r>
          </w:p>
        </w:tc>
      </w:tr>
      <w:tr w:rsidR="001F7A84" w:rsidRPr="00D86869" w14:paraId="79DE090B" w14:textId="77777777" w:rsidTr="00991501">
        <w:tblPrEx>
          <w:tblCellMar>
            <w:top w:w="0" w:type="dxa"/>
            <w:bottom w:w="0" w:type="dxa"/>
          </w:tblCellMar>
        </w:tblPrEx>
        <w:tc>
          <w:tcPr>
            <w:tcW w:w="2127" w:type="dxa"/>
            <w:vAlign w:val="bottom"/>
          </w:tcPr>
          <w:p w14:paraId="44B77BB7" w14:textId="77777777" w:rsidR="001F7A84" w:rsidRPr="00D86869" w:rsidRDefault="001F7A84" w:rsidP="00991501">
            <w:pPr>
              <w:rPr>
                <w:color w:val="000000"/>
                <w:sz w:val="28"/>
              </w:rPr>
            </w:pPr>
          </w:p>
        </w:tc>
        <w:tc>
          <w:tcPr>
            <w:tcW w:w="2956" w:type="dxa"/>
            <w:vAlign w:val="bottom"/>
          </w:tcPr>
          <w:p w14:paraId="4E11F279" w14:textId="77777777" w:rsidR="00B97AAD" w:rsidRDefault="00B97AAD" w:rsidP="00991501">
            <w:pPr>
              <w:rPr>
                <w:color w:val="000000"/>
                <w:szCs w:val="22"/>
              </w:rPr>
            </w:pPr>
            <w:r>
              <w:rPr>
                <w:color w:val="000000"/>
                <w:szCs w:val="22"/>
              </w:rPr>
              <w:t>Kate Smyth</w:t>
            </w:r>
          </w:p>
          <w:p w14:paraId="218FE161" w14:textId="77777777" w:rsidR="008E1C88" w:rsidRDefault="008E1C88" w:rsidP="00991501">
            <w:pPr>
              <w:rPr>
                <w:color w:val="000000"/>
                <w:szCs w:val="22"/>
              </w:rPr>
            </w:pPr>
            <w:r>
              <w:rPr>
                <w:color w:val="000000"/>
                <w:szCs w:val="22"/>
              </w:rPr>
              <w:t>Debbie Gainsborough</w:t>
            </w:r>
          </w:p>
          <w:p w14:paraId="27C5FC6A" w14:textId="77777777" w:rsidR="008E1C88" w:rsidRDefault="008E1C88" w:rsidP="00991501">
            <w:pPr>
              <w:rPr>
                <w:color w:val="000000"/>
                <w:szCs w:val="22"/>
              </w:rPr>
            </w:pPr>
            <w:r>
              <w:rPr>
                <w:color w:val="000000"/>
                <w:szCs w:val="22"/>
              </w:rPr>
              <w:t>Angela Lees</w:t>
            </w:r>
          </w:p>
          <w:p w14:paraId="71712E7E" w14:textId="77777777" w:rsidR="008E1C88" w:rsidRDefault="008E1C88" w:rsidP="00991501">
            <w:pPr>
              <w:rPr>
                <w:color w:val="000000"/>
                <w:szCs w:val="22"/>
              </w:rPr>
            </w:pPr>
            <w:r>
              <w:rPr>
                <w:color w:val="000000"/>
                <w:szCs w:val="22"/>
              </w:rPr>
              <w:t>Claire Jepson</w:t>
            </w:r>
          </w:p>
          <w:p w14:paraId="1E119CA0" w14:textId="77777777" w:rsidR="008E1C88" w:rsidRDefault="008E1C88" w:rsidP="00991501">
            <w:pPr>
              <w:rPr>
                <w:color w:val="000000"/>
                <w:szCs w:val="22"/>
              </w:rPr>
            </w:pPr>
            <w:r>
              <w:rPr>
                <w:color w:val="000000"/>
                <w:szCs w:val="22"/>
              </w:rPr>
              <w:t>Sharon Roscoe</w:t>
            </w:r>
          </w:p>
          <w:p w14:paraId="24B25B8D" w14:textId="77777777" w:rsidR="00A5784F" w:rsidRDefault="00A5784F" w:rsidP="00991501">
            <w:pPr>
              <w:rPr>
                <w:color w:val="000000"/>
                <w:szCs w:val="22"/>
              </w:rPr>
            </w:pPr>
            <w:r>
              <w:rPr>
                <w:color w:val="000000"/>
                <w:szCs w:val="22"/>
              </w:rPr>
              <w:t>Alison Bradbury</w:t>
            </w:r>
          </w:p>
          <w:p w14:paraId="696EF741" w14:textId="77777777" w:rsidR="008E1C88" w:rsidRPr="00697923" w:rsidRDefault="00A5784F" w:rsidP="00991501">
            <w:pPr>
              <w:rPr>
                <w:color w:val="000000"/>
                <w:szCs w:val="22"/>
              </w:rPr>
            </w:pPr>
            <w:r>
              <w:rPr>
                <w:color w:val="000000"/>
                <w:szCs w:val="22"/>
              </w:rPr>
              <w:t>Judith McGarty</w:t>
            </w:r>
          </w:p>
        </w:tc>
        <w:tc>
          <w:tcPr>
            <w:tcW w:w="4841" w:type="dxa"/>
            <w:vAlign w:val="bottom"/>
          </w:tcPr>
          <w:p w14:paraId="611059F2" w14:textId="77777777" w:rsidR="008E7D91" w:rsidRDefault="006E4B28" w:rsidP="00991501">
            <w:pPr>
              <w:rPr>
                <w:color w:val="000000"/>
                <w:szCs w:val="22"/>
              </w:rPr>
            </w:pPr>
            <w:r>
              <w:rPr>
                <w:color w:val="000000"/>
                <w:szCs w:val="22"/>
              </w:rPr>
              <w:t>OMBC</w:t>
            </w:r>
          </w:p>
          <w:p w14:paraId="4B5770E1" w14:textId="77777777" w:rsidR="008E7D91" w:rsidRDefault="006E4B28" w:rsidP="00991501">
            <w:pPr>
              <w:rPr>
                <w:color w:val="000000"/>
                <w:szCs w:val="22"/>
              </w:rPr>
            </w:pPr>
            <w:r>
              <w:rPr>
                <w:color w:val="000000"/>
                <w:szCs w:val="22"/>
              </w:rPr>
              <w:t>Parent / Point</w:t>
            </w:r>
          </w:p>
          <w:p w14:paraId="74924B04" w14:textId="77777777" w:rsidR="008E7D91" w:rsidRDefault="006E4B28" w:rsidP="00991501">
            <w:pPr>
              <w:rPr>
                <w:color w:val="000000"/>
                <w:szCs w:val="22"/>
              </w:rPr>
            </w:pPr>
            <w:r>
              <w:rPr>
                <w:color w:val="000000"/>
                <w:szCs w:val="22"/>
              </w:rPr>
              <w:t>LANC</w:t>
            </w:r>
          </w:p>
          <w:p w14:paraId="2B54CC25" w14:textId="77777777" w:rsidR="008E7D91" w:rsidRDefault="006E4B28" w:rsidP="00991501">
            <w:pPr>
              <w:rPr>
                <w:color w:val="000000"/>
                <w:szCs w:val="22"/>
              </w:rPr>
            </w:pPr>
            <w:r>
              <w:rPr>
                <w:color w:val="000000"/>
                <w:szCs w:val="22"/>
              </w:rPr>
              <w:t>Pe</w:t>
            </w:r>
            <w:r w:rsidR="009A39F4">
              <w:rPr>
                <w:color w:val="000000"/>
                <w:szCs w:val="22"/>
              </w:rPr>
              <w:t>n</w:t>
            </w:r>
            <w:r>
              <w:rPr>
                <w:color w:val="000000"/>
                <w:szCs w:val="22"/>
              </w:rPr>
              <w:t>nine Mencap</w:t>
            </w:r>
          </w:p>
          <w:p w14:paraId="6F286C4C" w14:textId="77777777" w:rsidR="008E7D91" w:rsidRDefault="006E4B28" w:rsidP="00991501">
            <w:pPr>
              <w:rPr>
                <w:color w:val="000000"/>
                <w:szCs w:val="22"/>
              </w:rPr>
            </w:pPr>
            <w:r>
              <w:rPr>
                <w:color w:val="000000"/>
                <w:szCs w:val="22"/>
              </w:rPr>
              <w:t>One World Cafe</w:t>
            </w:r>
          </w:p>
          <w:p w14:paraId="7CCF9D09" w14:textId="77777777" w:rsidR="008E7D91" w:rsidRDefault="006E4B28" w:rsidP="00991501">
            <w:pPr>
              <w:rPr>
                <w:color w:val="000000"/>
                <w:szCs w:val="22"/>
              </w:rPr>
            </w:pPr>
            <w:r>
              <w:rPr>
                <w:color w:val="000000"/>
                <w:szCs w:val="22"/>
              </w:rPr>
              <w:t>DWP</w:t>
            </w:r>
          </w:p>
          <w:p w14:paraId="43C8652B" w14:textId="77777777" w:rsidR="008E7D91" w:rsidRPr="00697923" w:rsidRDefault="008E7D91" w:rsidP="00991501">
            <w:pPr>
              <w:rPr>
                <w:color w:val="000000"/>
                <w:szCs w:val="22"/>
              </w:rPr>
            </w:pPr>
            <w:r>
              <w:rPr>
                <w:color w:val="000000"/>
                <w:szCs w:val="22"/>
              </w:rPr>
              <w:t>DWP</w:t>
            </w:r>
          </w:p>
        </w:tc>
      </w:tr>
      <w:tr w:rsidR="001F7A84" w:rsidRPr="00D86869" w14:paraId="7EFD0EF4" w14:textId="77777777" w:rsidTr="00991501">
        <w:tblPrEx>
          <w:tblCellMar>
            <w:top w:w="0" w:type="dxa"/>
            <w:bottom w:w="0" w:type="dxa"/>
          </w:tblCellMar>
        </w:tblPrEx>
        <w:tc>
          <w:tcPr>
            <w:tcW w:w="2127" w:type="dxa"/>
            <w:vAlign w:val="bottom"/>
          </w:tcPr>
          <w:p w14:paraId="560DF6D0" w14:textId="77777777" w:rsidR="001F7A84" w:rsidRPr="00D86869" w:rsidRDefault="001F7A84" w:rsidP="00991501">
            <w:pPr>
              <w:rPr>
                <w:color w:val="000000"/>
                <w:sz w:val="28"/>
              </w:rPr>
            </w:pPr>
          </w:p>
        </w:tc>
        <w:tc>
          <w:tcPr>
            <w:tcW w:w="2956" w:type="dxa"/>
            <w:vAlign w:val="bottom"/>
          </w:tcPr>
          <w:p w14:paraId="70C2614D" w14:textId="77777777" w:rsidR="001F7A84" w:rsidRPr="00697923" w:rsidRDefault="001F7A84" w:rsidP="00991501">
            <w:pPr>
              <w:rPr>
                <w:color w:val="000000"/>
                <w:szCs w:val="22"/>
              </w:rPr>
            </w:pPr>
          </w:p>
        </w:tc>
        <w:tc>
          <w:tcPr>
            <w:tcW w:w="4841" w:type="dxa"/>
            <w:vAlign w:val="bottom"/>
          </w:tcPr>
          <w:p w14:paraId="6C1BBBB5" w14:textId="77777777" w:rsidR="001F7A84" w:rsidRPr="00697923" w:rsidRDefault="001F7A84" w:rsidP="00991501">
            <w:pPr>
              <w:rPr>
                <w:color w:val="000000"/>
                <w:szCs w:val="22"/>
              </w:rPr>
            </w:pPr>
          </w:p>
        </w:tc>
      </w:tr>
      <w:tr w:rsidR="00A20EB1" w:rsidRPr="00D86869" w14:paraId="60A4D1CF" w14:textId="77777777" w:rsidTr="00991501">
        <w:tblPrEx>
          <w:tblCellMar>
            <w:top w:w="0" w:type="dxa"/>
            <w:bottom w:w="0" w:type="dxa"/>
          </w:tblCellMar>
        </w:tblPrEx>
        <w:tc>
          <w:tcPr>
            <w:tcW w:w="2127" w:type="dxa"/>
            <w:vAlign w:val="bottom"/>
          </w:tcPr>
          <w:p w14:paraId="4D339EC0" w14:textId="77777777" w:rsidR="00A20EB1" w:rsidRPr="00D86869" w:rsidRDefault="00A20EB1" w:rsidP="00991501">
            <w:pPr>
              <w:rPr>
                <w:color w:val="000000"/>
                <w:sz w:val="28"/>
              </w:rPr>
            </w:pPr>
          </w:p>
        </w:tc>
        <w:tc>
          <w:tcPr>
            <w:tcW w:w="2956" w:type="dxa"/>
            <w:vAlign w:val="bottom"/>
          </w:tcPr>
          <w:p w14:paraId="505E0C2F" w14:textId="77777777" w:rsidR="00A20EB1" w:rsidRPr="00697923" w:rsidRDefault="00A20EB1" w:rsidP="00991501">
            <w:pPr>
              <w:rPr>
                <w:color w:val="000000"/>
                <w:szCs w:val="22"/>
              </w:rPr>
            </w:pPr>
          </w:p>
        </w:tc>
        <w:tc>
          <w:tcPr>
            <w:tcW w:w="4841" w:type="dxa"/>
            <w:vAlign w:val="bottom"/>
          </w:tcPr>
          <w:p w14:paraId="43063826" w14:textId="77777777" w:rsidR="00A20EB1" w:rsidRPr="00697923" w:rsidRDefault="00A20EB1" w:rsidP="00991501">
            <w:pPr>
              <w:rPr>
                <w:color w:val="000000"/>
                <w:szCs w:val="22"/>
              </w:rPr>
            </w:pPr>
          </w:p>
        </w:tc>
      </w:tr>
      <w:tr w:rsidR="001F7A84" w:rsidRPr="00D86869" w14:paraId="742151BB" w14:textId="77777777" w:rsidTr="00991501">
        <w:tblPrEx>
          <w:tblCellMar>
            <w:top w:w="0" w:type="dxa"/>
            <w:bottom w:w="0" w:type="dxa"/>
          </w:tblCellMar>
        </w:tblPrEx>
        <w:tc>
          <w:tcPr>
            <w:tcW w:w="2127" w:type="dxa"/>
            <w:vAlign w:val="bottom"/>
          </w:tcPr>
          <w:p w14:paraId="2E11E165" w14:textId="77777777" w:rsidR="001F7A84" w:rsidRPr="00D86869" w:rsidRDefault="001F7A84" w:rsidP="00991501">
            <w:pPr>
              <w:rPr>
                <w:color w:val="000000"/>
                <w:sz w:val="28"/>
              </w:rPr>
            </w:pPr>
          </w:p>
        </w:tc>
        <w:tc>
          <w:tcPr>
            <w:tcW w:w="2956" w:type="dxa"/>
            <w:vAlign w:val="bottom"/>
          </w:tcPr>
          <w:p w14:paraId="7F00A871" w14:textId="77777777" w:rsidR="001F7A84" w:rsidRPr="00697923" w:rsidRDefault="001F7A84" w:rsidP="00991501">
            <w:pPr>
              <w:rPr>
                <w:color w:val="000000"/>
                <w:szCs w:val="22"/>
              </w:rPr>
            </w:pPr>
          </w:p>
        </w:tc>
        <w:tc>
          <w:tcPr>
            <w:tcW w:w="4841" w:type="dxa"/>
            <w:vAlign w:val="bottom"/>
          </w:tcPr>
          <w:p w14:paraId="574B0590" w14:textId="77777777" w:rsidR="001F7A84" w:rsidRPr="00697923" w:rsidRDefault="001F7A84" w:rsidP="00991501">
            <w:pPr>
              <w:rPr>
                <w:color w:val="000000"/>
                <w:szCs w:val="22"/>
              </w:rPr>
            </w:pPr>
          </w:p>
        </w:tc>
      </w:tr>
      <w:tr w:rsidR="001D67C2" w:rsidRPr="00D86869" w14:paraId="389F05D5" w14:textId="77777777" w:rsidTr="00991501">
        <w:tblPrEx>
          <w:tblCellMar>
            <w:top w:w="0" w:type="dxa"/>
            <w:bottom w:w="0" w:type="dxa"/>
          </w:tblCellMar>
        </w:tblPrEx>
        <w:tc>
          <w:tcPr>
            <w:tcW w:w="2127" w:type="dxa"/>
            <w:vAlign w:val="bottom"/>
          </w:tcPr>
          <w:p w14:paraId="3D496CC4" w14:textId="77777777" w:rsidR="001D67C2" w:rsidRPr="00D86869" w:rsidRDefault="001D67C2" w:rsidP="00991501">
            <w:pPr>
              <w:rPr>
                <w:color w:val="000000"/>
                <w:sz w:val="28"/>
              </w:rPr>
            </w:pPr>
          </w:p>
        </w:tc>
        <w:tc>
          <w:tcPr>
            <w:tcW w:w="2956" w:type="dxa"/>
            <w:vAlign w:val="bottom"/>
          </w:tcPr>
          <w:p w14:paraId="44DE8287" w14:textId="77777777" w:rsidR="001D67C2" w:rsidRPr="00697923" w:rsidRDefault="001D67C2" w:rsidP="00991501">
            <w:pPr>
              <w:rPr>
                <w:color w:val="000000"/>
                <w:szCs w:val="22"/>
              </w:rPr>
            </w:pPr>
          </w:p>
        </w:tc>
        <w:tc>
          <w:tcPr>
            <w:tcW w:w="4841" w:type="dxa"/>
            <w:vAlign w:val="bottom"/>
          </w:tcPr>
          <w:p w14:paraId="27426164" w14:textId="77777777" w:rsidR="001D67C2" w:rsidRPr="00697923" w:rsidRDefault="001D67C2" w:rsidP="00991501">
            <w:pPr>
              <w:rPr>
                <w:color w:val="000000"/>
                <w:szCs w:val="22"/>
              </w:rPr>
            </w:pPr>
          </w:p>
        </w:tc>
      </w:tr>
      <w:tr w:rsidR="001F693E" w:rsidRPr="00D86869" w14:paraId="41F3821F" w14:textId="77777777" w:rsidTr="00991501">
        <w:tblPrEx>
          <w:tblCellMar>
            <w:top w:w="0" w:type="dxa"/>
            <w:bottom w:w="0" w:type="dxa"/>
          </w:tblCellMar>
        </w:tblPrEx>
        <w:tc>
          <w:tcPr>
            <w:tcW w:w="2127" w:type="dxa"/>
            <w:vAlign w:val="bottom"/>
          </w:tcPr>
          <w:p w14:paraId="47AF8150" w14:textId="77777777" w:rsidR="001F693E" w:rsidRPr="00D86869" w:rsidRDefault="001F693E" w:rsidP="00991501">
            <w:pPr>
              <w:rPr>
                <w:color w:val="000000"/>
                <w:sz w:val="28"/>
              </w:rPr>
            </w:pPr>
          </w:p>
        </w:tc>
        <w:tc>
          <w:tcPr>
            <w:tcW w:w="2956" w:type="dxa"/>
            <w:vAlign w:val="bottom"/>
          </w:tcPr>
          <w:p w14:paraId="3300B819" w14:textId="77777777" w:rsidR="001F693E" w:rsidRPr="00697923" w:rsidRDefault="001F693E" w:rsidP="00991501">
            <w:pPr>
              <w:rPr>
                <w:color w:val="000000"/>
                <w:szCs w:val="22"/>
              </w:rPr>
            </w:pPr>
          </w:p>
        </w:tc>
        <w:tc>
          <w:tcPr>
            <w:tcW w:w="4841" w:type="dxa"/>
            <w:vAlign w:val="bottom"/>
          </w:tcPr>
          <w:p w14:paraId="3DA36F59" w14:textId="77777777" w:rsidR="001F693E" w:rsidRPr="00697923" w:rsidRDefault="001F693E" w:rsidP="00991501">
            <w:pPr>
              <w:rPr>
                <w:color w:val="000000"/>
                <w:szCs w:val="22"/>
              </w:rPr>
            </w:pPr>
          </w:p>
        </w:tc>
      </w:tr>
      <w:tr w:rsidR="001D67C2" w:rsidRPr="00D86869" w14:paraId="309D5274" w14:textId="77777777" w:rsidTr="00991501">
        <w:tblPrEx>
          <w:tblCellMar>
            <w:top w:w="0" w:type="dxa"/>
            <w:bottom w:w="0" w:type="dxa"/>
          </w:tblCellMar>
        </w:tblPrEx>
        <w:tc>
          <w:tcPr>
            <w:tcW w:w="2127" w:type="dxa"/>
            <w:vAlign w:val="bottom"/>
          </w:tcPr>
          <w:p w14:paraId="35D3C278" w14:textId="77777777" w:rsidR="001D67C2" w:rsidRPr="00D86869" w:rsidRDefault="001D67C2" w:rsidP="00991501">
            <w:pPr>
              <w:rPr>
                <w:color w:val="000000"/>
                <w:sz w:val="28"/>
              </w:rPr>
            </w:pPr>
          </w:p>
        </w:tc>
        <w:tc>
          <w:tcPr>
            <w:tcW w:w="2956" w:type="dxa"/>
            <w:vAlign w:val="bottom"/>
          </w:tcPr>
          <w:p w14:paraId="17D83BF4" w14:textId="77777777" w:rsidR="001D67C2" w:rsidRPr="00697923" w:rsidRDefault="001D67C2" w:rsidP="00991501">
            <w:pPr>
              <w:rPr>
                <w:color w:val="000000"/>
                <w:szCs w:val="22"/>
              </w:rPr>
            </w:pPr>
          </w:p>
        </w:tc>
        <w:tc>
          <w:tcPr>
            <w:tcW w:w="4841" w:type="dxa"/>
            <w:vAlign w:val="bottom"/>
          </w:tcPr>
          <w:p w14:paraId="5D80C89F" w14:textId="77777777" w:rsidR="001D67C2" w:rsidRPr="00697923" w:rsidRDefault="001D67C2" w:rsidP="00991501">
            <w:pPr>
              <w:rPr>
                <w:color w:val="000000"/>
                <w:szCs w:val="22"/>
              </w:rPr>
            </w:pPr>
          </w:p>
        </w:tc>
      </w:tr>
      <w:tr w:rsidR="001F7A84" w:rsidRPr="00D86869" w14:paraId="7814D213" w14:textId="77777777" w:rsidTr="00991501">
        <w:tblPrEx>
          <w:tblCellMar>
            <w:top w:w="0" w:type="dxa"/>
            <w:bottom w:w="0" w:type="dxa"/>
          </w:tblCellMar>
        </w:tblPrEx>
        <w:tc>
          <w:tcPr>
            <w:tcW w:w="2127" w:type="dxa"/>
            <w:vAlign w:val="bottom"/>
          </w:tcPr>
          <w:p w14:paraId="1E710C0D" w14:textId="77777777" w:rsidR="001F7A84" w:rsidRPr="00D86869" w:rsidRDefault="001F7A84" w:rsidP="00991501">
            <w:pPr>
              <w:rPr>
                <w:color w:val="000000"/>
                <w:sz w:val="28"/>
              </w:rPr>
            </w:pPr>
            <w:r w:rsidRPr="00991501">
              <w:rPr>
                <w:b/>
                <w:bCs/>
                <w:color w:val="000000"/>
                <w:sz w:val="24"/>
              </w:rPr>
              <w:t>Apologies:</w:t>
            </w:r>
          </w:p>
        </w:tc>
        <w:tc>
          <w:tcPr>
            <w:tcW w:w="2956" w:type="dxa"/>
            <w:vAlign w:val="bottom"/>
          </w:tcPr>
          <w:p w14:paraId="71E81561" w14:textId="77777777" w:rsidR="001F7A84" w:rsidRPr="00697923" w:rsidRDefault="0052444A" w:rsidP="00991501">
            <w:pPr>
              <w:rPr>
                <w:color w:val="auto"/>
                <w:szCs w:val="22"/>
              </w:rPr>
            </w:pPr>
            <w:r>
              <w:rPr>
                <w:color w:val="auto"/>
                <w:szCs w:val="22"/>
              </w:rPr>
              <w:t>Chantal Basson</w:t>
            </w:r>
          </w:p>
        </w:tc>
        <w:tc>
          <w:tcPr>
            <w:tcW w:w="4841" w:type="dxa"/>
            <w:vAlign w:val="bottom"/>
          </w:tcPr>
          <w:p w14:paraId="6F890F17" w14:textId="77777777" w:rsidR="001F7A84" w:rsidRPr="00697923" w:rsidRDefault="00B61962" w:rsidP="00991501">
            <w:pPr>
              <w:rPr>
                <w:color w:val="000000"/>
                <w:szCs w:val="22"/>
              </w:rPr>
            </w:pPr>
            <w:r>
              <w:rPr>
                <w:color w:val="000000"/>
                <w:szCs w:val="22"/>
              </w:rPr>
              <w:t>NHS</w:t>
            </w:r>
            <w:r w:rsidR="0074364C">
              <w:rPr>
                <w:color w:val="000000"/>
                <w:szCs w:val="22"/>
              </w:rPr>
              <w:t xml:space="preserve"> – Pennine Care</w:t>
            </w:r>
          </w:p>
        </w:tc>
      </w:tr>
      <w:tr w:rsidR="001F7A84" w:rsidRPr="00D86869" w14:paraId="29583F9A" w14:textId="77777777" w:rsidTr="00991501">
        <w:tblPrEx>
          <w:tblCellMar>
            <w:top w:w="0" w:type="dxa"/>
            <w:bottom w:w="0" w:type="dxa"/>
          </w:tblCellMar>
        </w:tblPrEx>
        <w:tc>
          <w:tcPr>
            <w:tcW w:w="2127" w:type="dxa"/>
            <w:vAlign w:val="bottom"/>
          </w:tcPr>
          <w:p w14:paraId="51CC1252" w14:textId="77777777" w:rsidR="001F7A84" w:rsidRPr="00D86869" w:rsidRDefault="001F7A84" w:rsidP="00991501">
            <w:pPr>
              <w:rPr>
                <w:color w:val="000000"/>
                <w:sz w:val="28"/>
              </w:rPr>
            </w:pPr>
          </w:p>
        </w:tc>
        <w:tc>
          <w:tcPr>
            <w:tcW w:w="2956" w:type="dxa"/>
            <w:vAlign w:val="bottom"/>
          </w:tcPr>
          <w:p w14:paraId="1CE7B187" w14:textId="77777777" w:rsidR="001F7A84" w:rsidRPr="00697923" w:rsidRDefault="0052444A" w:rsidP="00991501">
            <w:pPr>
              <w:rPr>
                <w:color w:val="auto"/>
                <w:szCs w:val="22"/>
              </w:rPr>
            </w:pPr>
            <w:r>
              <w:rPr>
                <w:color w:val="auto"/>
                <w:szCs w:val="22"/>
              </w:rPr>
              <w:t>Charlotte Platt</w:t>
            </w:r>
          </w:p>
        </w:tc>
        <w:tc>
          <w:tcPr>
            <w:tcW w:w="4841" w:type="dxa"/>
            <w:vAlign w:val="bottom"/>
          </w:tcPr>
          <w:p w14:paraId="7F92446E" w14:textId="77777777" w:rsidR="001F7A84" w:rsidRPr="00697923" w:rsidRDefault="00B61962" w:rsidP="00991501">
            <w:pPr>
              <w:rPr>
                <w:color w:val="000000"/>
                <w:szCs w:val="22"/>
              </w:rPr>
            </w:pPr>
            <w:r>
              <w:rPr>
                <w:color w:val="000000"/>
                <w:szCs w:val="22"/>
              </w:rPr>
              <w:t>NHS</w:t>
            </w:r>
            <w:r w:rsidR="0074364C">
              <w:rPr>
                <w:color w:val="000000"/>
                <w:szCs w:val="22"/>
              </w:rPr>
              <w:t xml:space="preserve"> – Pennine Care</w:t>
            </w:r>
          </w:p>
        </w:tc>
      </w:tr>
      <w:tr w:rsidR="001F7A84" w:rsidRPr="00D86869" w14:paraId="3FAE2534" w14:textId="77777777" w:rsidTr="00991501">
        <w:tblPrEx>
          <w:tblCellMar>
            <w:top w:w="0" w:type="dxa"/>
            <w:bottom w:w="0" w:type="dxa"/>
          </w:tblCellMar>
        </w:tblPrEx>
        <w:tc>
          <w:tcPr>
            <w:tcW w:w="2127" w:type="dxa"/>
            <w:vAlign w:val="bottom"/>
          </w:tcPr>
          <w:p w14:paraId="398CB25D" w14:textId="77777777" w:rsidR="001F7A84" w:rsidRPr="00D86869" w:rsidRDefault="001F7A84" w:rsidP="00991501">
            <w:pPr>
              <w:rPr>
                <w:color w:val="000000"/>
                <w:sz w:val="28"/>
              </w:rPr>
            </w:pPr>
          </w:p>
        </w:tc>
        <w:tc>
          <w:tcPr>
            <w:tcW w:w="2956" w:type="dxa"/>
            <w:vAlign w:val="bottom"/>
          </w:tcPr>
          <w:p w14:paraId="65A37532" w14:textId="77777777" w:rsidR="001F7A84" w:rsidRPr="00697923" w:rsidRDefault="0052444A" w:rsidP="00991501">
            <w:pPr>
              <w:rPr>
                <w:color w:val="auto"/>
                <w:szCs w:val="22"/>
              </w:rPr>
            </w:pPr>
            <w:r>
              <w:rPr>
                <w:color w:val="auto"/>
                <w:szCs w:val="22"/>
              </w:rPr>
              <w:t>Debbie Burton</w:t>
            </w:r>
          </w:p>
        </w:tc>
        <w:tc>
          <w:tcPr>
            <w:tcW w:w="4841" w:type="dxa"/>
            <w:vAlign w:val="bottom"/>
          </w:tcPr>
          <w:p w14:paraId="4AD3F015" w14:textId="77777777" w:rsidR="001F7A84" w:rsidRPr="00697923" w:rsidRDefault="00B61962" w:rsidP="00991501">
            <w:pPr>
              <w:rPr>
                <w:color w:val="000000"/>
                <w:szCs w:val="22"/>
              </w:rPr>
            </w:pPr>
            <w:r>
              <w:rPr>
                <w:color w:val="000000"/>
                <w:szCs w:val="22"/>
              </w:rPr>
              <w:t>OMBC</w:t>
            </w:r>
          </w:p>
        </w:tc>
      </w:tr>
      <w:tr w:rsidR="001F7A84" w:rsidRPr="00D86869" w14:paraId="118F161E" w14:textId="77777777" w:rsidTr="00991501">
        <w:tblPrEx>
          <w:tblCellMar>
            <w:top w:w="0" w:type="dxa"/>
            <w:bottom w:w="0" w:type="dxa"/>
          </w:tblCellMar>
        </w:tblPrEx>
        <w:tc>
          <w:tcPr>
            <w:tcW w:w="2127" w:type="dxa"/>
            <w:vAlign w:val="bottom"/>
          </w:tcPr>
          <w:p w14:paraId="16D611FC" w14:textId="77777777" w:rsidR="001F7A84" w:rsidRPr="00D86869" w:rsidRDefault="001F7A84" w:rsidP="00991501">
            <w:pPr>
              <w:rPr>
                <w:b/>
                <w:bCs/>
                <w:color w:val="000000"/>
                <w:sz w:val="28"/>
              </w:rPr>
            </w:pPr>
          </w:p>
        </w:tc>
        <w:tc>
          <w:tcPr>
            <w:tcW w:w="2956" w:type="dxa"/>
            <w:vAlign w:val="bottom"/>
          </w:tcPr>
          <w:p w14:paraId="2D7CBF13" w14:textId="77777777" w:rsidR="001F7A84" w:rsidRPr="00697923" w:rsidRDefault="0052444A" w:rsidP="00991501">
            <w:pPr>
              <w:rPr>
                <w:color w:val="auto"/>
                <w:szCs w:val="22"/>
              </w:rPr>
            </w:pPr>
            <w:r>
              <w:rPr>
                <w:color w:val="auto"/>
                <w:szCs w:val="22"/>
              </w:rPr>
              <w:t>Janet Wray</w:t>
            </w:r>
          </w:p>
        </w:tc>
        <w:tc>
          <w:tcPr>
            <w:tcW w:w="4841" w:type="dxa"/>
            <w:vAlign w:val="bottom"/>
          </w:tcPr>
          <w:p w14:paraId="25BAFD2B" w14:textId="77777777" w:rsidR="001F7A84" w:rsidRPr="00697923" w:rsidRDefault="00B61962" w:rsidP="00991501">
            <w:pPr>
              <w:rPr>
                <w:color w:val="000000"/>
                <w:szCs w:val="22"/>
              </w:rPr>
            </w:pPr>
            <w:r>
              <w:rPr>
                <w:color w:val="000000"/>
                <w:szCs w:val="22"/>
              </w:rPr>
              <w:t>NHS</w:t>
            </w:r>
            <w:r w:rsidR="00C86345">
              <w:rPr>
                <w:color w:val="000000"/>
                <w:szCs w:val="22"/>
              </w:rPr>
              <w:t xml:space="preserve"> PCFT </w:t>
            </w:r>
          </w:p>
        </w:tc>
      </w:tr>
      <w:tr w:rsidR="001F7A84" w:rsidRPr="00D86869" w14:paraId="71A4E496" w14:textId="77777777" w:rsidTr="00EB083E">
        <w:tblPrEx>
          <w:tblCellMar>
            <w:top w:w="0" w:type="dxa"/>
            <w:bottom w:w="0" w:type="dxa"/>
          </w:tblCellMar>
        </w:tblPrEx>
        <w:tc>
          <w:tcPr>
            <w:tcW w:w="2127" w:type="dxa"/>
            <w:vAlign w:val="bottom"/>
          </w:tcPr>
          <w:p w14:paraId="395038EB" w14:textId="77777777" w:rsidR="001F7A84" w:rsidRPr="00D86869" w:rsidRDefault="001F7A84" w:rsidP="00991501">
            <w:pPr>
              <w:rPr>
                <w:color w:val="000000"/>
                <w:sz w:val="28"/>
              </w:rPr>
            </w:pPr>
          </w:p>
        </w:tc>
        <w:tc>
          <w:tcPr>
            <w:tcW w:w="2956" w:type="dxa"/>
            <w:vAlign w:val="bottom"/>
          </w:tcPr>
          <w:p w14:paraId="55A455CD" w14:textId="77777777" w:rsidR="001F7A84" w:rsidRPr="00697923" w:rsidRDefault="0052444A" w:rsidP="00991501">
            <w:pPr>
              <w:rPr>
                <w:color w:val="auto"/>
                <w:szCs w:val="22"/>
              </w:rPr>
            </w:pPr>
            <w:r>
              <w:rPr>
                <w:color w:val="auto"/>
                <w:szCs w:val="22"/>
              </w:rPr>
              <w:t>Lindsay Wood</w:t>
            </w:r>
          </w:p>
        </w:tc>
        <w:tc>
          <w:tcPr>
            <w:tcW w:w="4841" w:type="dxa"/>
            <w:shd w:val="clear" w:color="auto" w:fill="auto"/>
            <w:vAlign w:val="bottom"/>
          </w:tcPr>
          <w:p w14:paraId="1C7C8FC9" w14:textId="77777777" w:rsidR="001F7A84" w:rsidRPr="00EB083E" w:rsidRDefault="00B61962" w:rsidP="00991501">
            <w:pPr>
              <w:rPr>
                <w:color w:val="auto"/>
                <w:szCs w:val="22"/>
              </w:rPr>
            </w:pPr>
            <w:r>
              <w:rPr>
                <w:color w:val="auto"/>
                <w:szCs w:val="22"/>
              </w:rPr>
              <w:t>NHS</w:t>
            </w:r>
            <w:r w:rsidR="0074364C">
              <w:rPr>
                <w:color w:val="auto"/>
                <w:szCs w:val="22"/>
              </w:rPr>
              <w:t xml:space="preserve"> – Pennine Care</w:t>
            </w:r>
          </w:p>
        </w:tc>
      </w:tr>
      <w:tr w:rsidR="001F7A84" w:rsidRPr="00D86869" w14:paraId="37B33068" w14:textId="77777777" w:rsidTr="00991501">
        <w:tblPrEx>
          <w:tblCellMar>
            <w:top w:w="0" w:type="dxa"/>
            <w:bottom w:w="0" w:type="dxa"/>
          </w:tblCellMar>
        </w:tblPrEx>
        <w:tc>
          <w:tcPr>
            <w:tcW w:w="2127" w:type="dxa"/>
            <w:vAlign w:val="bottom"/>
          </w:tcPr>
          <w:p w14:paraId="5DE25523" w14:textId="77777777" w:rsidR="001F7A84" w:rsidRPr="00D86869" w:rsidRDefault="001F7A84" w:rsidP="00991501">
            <w:pPr>
              <w:rPr>
                <w:color w:val="000000"/>
                <w:sz w:val="28"/>
              </w:rPr>
            </w:pPr>
          </w:p>
        </w:tc>
        <w:tc>
          <w:tcPr>
            <w:tcW w:w="2956" w:type="dxa"/>
            <w:vAlign w:val="bottom"/>
          </w:tcPr>
          <w:p w14:paraId="4EE9094A" w14:textId="77777777" w:rsidR="001F7A84" w:rsidRPr="00697923" w:rsidRDefault="0052444A" w:rsidP="00991501">
            <w:pPr>
              <w:rPr>
                <w:color w:val="auto"/>
                <w:szCs w:val="22"/>
              </w:rPr>
            </w:pPr>
            <w:r>
              <w:rPr>
                <w:color w:val="auto"/>
                <w:szCs w:val="22"/>
              </w:rPr>
              <w:t>Marian Milling</w:t>
            </w:r>
          </w:p>
        </w:tc>
        <w:tc>
          <w:tcPr>
            <w:tcW w:w="4841" w:type="dxa"/>
            <w:vAlign w:val="bottom"/>
          </w:tcPr>
          <w:p w14:paraId="5D163319" w14:textId="77777777" w:rsidR="001F7A84" w:rsidRPr="00EB083E" w:rsidRDefault="00B61962" w:rsidP="00991501">
            <w:pPr>
              <w:rPr>
                <w:color w:val="000000"/>
                <w:szCs w:val="22"/>
              </w:rPr>
            </w:pPr>
            <w:r>
              <w:rPr>
                <w:color w:val="000000"/>
                <w:szCs w:val="22"/>
              </w:rPr>
              <w:t>Truecolourscic</w:t>
            </w:r>
          </w:p>
        </w:tc>
      </w:tr>
      <w:tr w:rsidR="00A12113" w:rsidRPr="00D86869" w14:paraId="16B794BD" w14:textId="77777777" w:rsidTr="005F0223">
        <w:tblPrEx>
          <w:tblCellMar>
            <w:top w:w="0" w:type="dxa"/>
            <w:bottom w:w="0" w:type="dxa"/>
          </w:tblCellMar>
        </w:tblPrEx>
        <w:tc>
          <w:tcPr>
            <w:tcW w:w="2127" w:type="dxa"/>
          </w:tcPr>
          <w:p w14:paraId="7054D5F4" w14:textId="77777777" w:rsidR="00A12113" w:rsidRPr="00D86869" w:rsidRDefault="00A12113" w:rsidP="00093D10">
            <w:pPr>
              <w:rPr>
                <w:color w:val="000000"/>
                <w:sz w:val="28"/>
              </w:rPr>
            </w:pPr>
          </w:p>
        </w:tc>
        <w:tc>
          <w:tcPr>
            <w:tcW w:w="2956" w:type="dxa"/>
          </w:tcPr>
          <w:p w14:paraId="01A0D91F" w14:textId="77777777" w:rsidR="00A12113" w:rsidRPr="00B97AAD" w:rsidRDefault="0052444A" w:rsidP="00093D10">
            <w:pPr>
              <w:rPr>
                <w:color w:val="auto"/>
              </w:rPr>
            </w:pPr>
            <w:r w:rsidRPr="00B97AAD">
              <w:rPr>
                <w:color w:val="auto"/>
              </w:rPr>
              <w:t>Victoria Varley</w:t>
            </w:r>
          </w:p>
          <w:p w14:paraId="12B627E5" w14:textId="77777777" w:rsidR="00B97AAD" w:rsidRPr="00B97AAD" w:rsidRDefault="00666FE3" w:rsidP="00093D10">
            <w:pPr>
              <w:rPr>
                <w:color w:val="auto"/>
              </w:rPr>
            </w:pPr>
            <w:r w:rsidRPr="00B97AAD">
              <w:rPr>
                <w:color w:val="auto"/>
              </w:rPr>
              <w:t>Paula Green</w:t>
            </w:r>
          </w:p>
        </w:tc>
        <w:tc>
          <w:tcPr>
            <w:tcW w:w="4841" w:type="dxa"/>
          </w:tcPr>
          <w:p w14:paraId="7125476B" w14:textId="77777777" w:rsidR="00A12113" w:rsidRPr="00B97AAD" w:rsidRDefault="00B61962" w:rsidP="00093D10">
            <w:pPr>
              <w:rPr>
                <w:color w:val="000000"/>
                <w:szCs w:val="22"/>
              </w:rPr>
            </w:pPr>
            <w:r>
              <w:rPr>
                <w:color w:val="000000"/>
                <w:szCs w:val="22"/>
              </w:rPr>
              <w:t>OMBC</w:t>
            </w:r>
          </w:p>
          <w:p w14:paraId="3E31C74C" w14:textId="77777777" w:rsidR="00B97AAD" w:rsidRPr="00B97AAD" w:rsidRDefault="00B61962" w:rsidP="00093D10">
            <w:pPr>
              <w:rPr>
                <w:color w:val="000000"/>
                <w:szCs w:val="22"/>
              </w:rPr>
            </w:pPr>
            <w:r>
              <w:rPr>
                <w:color w:val="000000"/>
                <w:szCs w:val="22"/>
              </w:rPr>
              <w:t>OMBC</w:t>
            </w:r>
          </w:p>
        </w:tc>
      </w:tr>
    </w:tbl>
    <w:p w14:paraId="1BD1E03E" w14:textId="77777777" w:rsidR="00A12113" w:rsidRDefault="00A12113" w:rsidP="00093D10">
      <w:pPr>
        <w:rPr>
          <w:color w:val="000000"/>
          <w:sz w:val="28"/>
        </w:rPr>
      </w:pPr>
    </w:p>
    <w:p w14:paraId="5D946C3C" w14:textId="77777777" w:rsidR="00CF13F1" w:rsidRDefault="00CF13F1" w:rsidP="00093D10">
      <w:pPr>
        <w:rPr>
          <w:color w:val="000000"/>
          <w:sz w:val="28"/>
        </w:rPr>
      </w:pPr>
    </w:p>
    <w:p w14:paraId="22091F1A" w14:textId="77777777" w:rsidR="00CF13F1" w:rsidRDefault="00CF13F1" w:rsidP="00093D10">
      <w:pPr>
        <w:rPr>
          <w:color w:val="000000"/>
          <w:sz w:val="28"/>
        </w:rPr>
      </w:pPr>
    </w:p>
    <w:p w14:paraId="52FAF219" w14:textId="77777777" w:rsidR="00CF13F1" w:rsidRDefault="00CF13F1" w:rsidP="00093D10">
      <w:pPr>
        <w:rPr>
          <w:color w:val="000000"/>
          <w:sz w:val="28"/>
        </w:rPr>
      </w:pPr>
    </w:p>
    <w:p w14:paraId="00269821" w14:textId="77777777" w:rsidR="00CF13F1" w:rsidRDefault="00CF13F1" w:rsidP="00093D10">
      <w:pPr>
        <w:rPr>
          <w:color w:val="000000"/>
          <w:sz w:val="28"/>
        </w:rPr>
      </w:pPr>
    </w:p>
    <w:p w14:paraId="63A6E4CE" w14:textId="77777777" w:rsidR="00A12113" w:rsidRPr="00D86869" w:rsidRDefault="00A12113" w:rsidP="00093D10">
      <w:pPr>
        <w:rPr>
          <w:color w:val="000000"/>
          <w:sz w:val="28"/>
        </w:rPr>
      </w:pPr>
    </w:p>
    <w:tbl>
      <w:tblPr>
        <w:tblW w:w="10824" w:type="dxa"/>
        <w:tblInd w:w="-601" w:type="dxa"/>
        <w:tblLayout w:type="fixed"/>
        <w:tblLook w:val="0000" w:firstRow="0" w:lastRow="0" w:firstColumn="0" w:lastColumn="0" w:noHBand="0" w:noVBand="0"/>
      </w:tblPr>
      <w:tblGrid>
        <w:gridCol w:w="617"/>
        <w:gridCol w:w="10207"/>
      </w:tblGrid>
      <w:tr w:rsidR="00B540B7" w:rsidRPr="00991501" w14:paraId="07E821F8" w14:textId="77777777" w:rsidTr="000D1D2D">
        <w:tblPrEx>
          <w:tblCellMar>
            <w:top w:w="0" w:type="dxa"/>
            <w:bottom w:w="0" w:type="dxa"/>
          </w:tblCellMar>
        </w:tblPrEx>
        <w:trPr>
          <w:cantSplit/>
        </w:trPr>
        <w:tc>
          <w:tcPr>
            <w:tcW w:w="617" w:type="dxa"/>
          </w:tcPr>
          <w:p w14:paraId="14A4A33C" w14:textId="77777777" w:rsidR="00B540B7" w:rsidRPr="00991501" w:rsidRDefault="00B540B7" w:rsidP="00093D10">
            <w:pPr>
              <w:pStyle w:val="Header"/>
              <w:tabs>
                <w:tab w:val="left" w:pos="851"/>
              </w:tabs>
              <w:rPr>
                <w:color w:val="000000"/>
                <w:sz w:val="22"/>
                <w:szCs w:val="22"/>
              </w:rPr>
            </w:pPr>
            <w:r w:rsidRPr="00991501">
              <w:rPr>
                <w:color w:val="000000"/>
                <w:sz w:val="22"/>
                <w:szCs w:val="22"/>
              </w:rPr>
              <w:t>1</w:t>
            </w:r>
          </w:p>
        </w:tc>
        <w:tc>
          <w:tcPr>
            <w:tcW w:w="10207" w:type="dxa"/>
          </w:tcPr>
          <w:p w14:paraId="0B16E1FB" w14:textId="77777777" w:rsidR="00B540B7" w:rsidRPr="00991501" w:rsidRDefault="00B540B7" w:rsidP="00093D10">
            <w:pPr>
              <w:pStyle w:val="Header"/>
              <w:tabs>
                <w:tab w:val="left" w:pos="851"/>
              </w:tabs>
              <w:rPr>
                <w:color w:val="000000"/>
                <w:sz w:val="22"/>
                <w:szCs w:val="22"/>
              </w:rPr>
            </w:pPr>
            <w:r w:rsidRPr="00991501">
              <w:rPr>
                <w:b/>
                <w:bCs/>
                <w:color w:val="000000"/>
                <w:sz w:val="22"/>
                <w:szCs w:val="22"/>
              </w:rPr>
              <w:t xml:space="preserve">Welcome </w:t>
            </w:r>
            <w:proofErr w:type="gramStart"/>
            <w:r w:rsidRPr="00991501">
              <w:rPr>
                <w:b/>
                <w:bCs/>
                <w:color w:val="000000"/>
                <w:sz w:val="22"/>
                <w:szCs w:val="22"/>
              </w:rPr>
              <w:t>From</w:t>
            </w:r>
            <w:proofErr w:type="gramEnd"/>
            <w:r w:rsidRPr="00991501">
              <w:rPr>
                <w:b/>
                <w:bCs/>
                <w:color w:val="000000"/>
                <w:sz w:val="22"/>
                <w:szCs w:val="22"/>
              </w:rPr>
              <w:t xml:space="preserve"> Chair</w:t>
            </w:r>
          </w:p>
        </w:tc>
      </w:tr>
      <w:tr w:rsidR="00B540B7" w:rsidRPr="00991501" w14:paraId="582A71AB" w14:textId="77777777" w:rsidTr="000D1D2D">
        <w:tblPrEx>
          <w:tblCellMar>
            <w:top w:w="0" w:type="dxa"/>
            <w:bottom w:w="0" w:type="dxa"/>
          </w:tblCellMar>
        </w:tblPrEx>
        <w:trPr>
          <w:cantSplit/>
        </w:trPr>
        <w:tc>
          <w:tcPr>
            <w:tcW w:w="617" w:type="dxa"/>
          </w:tcPr>
          <w:p w14:paraId="6F6BDB04" w14:textId="77777777" w:rsidR="00B540B7" w:rsidRPr="00991501" w:rsidRDefault="00B540B7" w:rsidP="00093D10">
            <w:pPr>
              <w:pStyle w:val="Header"/>
              <w:tabs>
                <w:tab w:val="left" w:pos="851"/>
              </w:tabs>
              <w:rPr>
                <w:color w:val="000000"/>
                <w:sz w:val="22"/>
                <w:szCs w:val="22"/>
                <w:lang w:val="en-US"/>
              </w:rPr>
            </w:pPr>
          </w:p>
        </w:tc>
        <w:tc>
          <w:tcPr>
            <w:tcW w:w="10207" w:type="dxa"/>
          </w:tcPr>
          <w:p w14:paraId="17BE23F0" w14:textId="77777777" w:rsidR="00B540B7" w:rsidRPr="00991501" w:rsidRDefault="00991501" w:rsidP="00093D10">
            <w:pPr>
              <w:pStyle w:val="Header"/>
              <w:tabs>
                <w:tab w:val="left" w:pos="851"/>
              </w:tabs>
              <w:rPr>
                <w:color w:val="000000"/>
                <w:sz w:val="22"/>
                <w:szCs w:val="22"/>
              </w:rPr>
            </w:pPr>
            <w:r w:rsidRPr="00991501">
              <w:rPr>
                <w:color w:val="000000"/>
                <w:sz w:val="22"/>
                <w:szCs w:val="22"/>
              </w:rPr>
              <w:t>Susannah Meakin</w:t>
            </w:r>
            <w:r w:rsidR="00B540B7" w:rsidRPr="00991501">
              <w:rPr>
                <w:color w:val="000000"/>
                <w:sz w:val="22"/>
                <w:szCs w:val="22"/>
              </w:rPr>
              <w:t xml:space="preserve"> welcomed all to the meeting. Introductions were made from the attendees and apologies were </w:t>
            </w:r>
            <w:r w:rsidR="000D1727" w:rsidRPr="00991501">
              <w:rPr>
                <w:color w:val="000000"/>
                <w:sz w:val="22"/>
                <w:szCs w:val="22"/>
              </w:rPr>
              <w:t>given.</w:t>
            </w:r>
          </w:p>
          <w:p w14:paraId="74756ED9" w14:textId="77777777" w:rsidR="00112B66" w:rsidRPr="00991501" w:rsidRDefault="006B2680" w:rsidP="00093D10">
            <w:pPr>
              <w:pStyle w:val="Header"/>
              <w:tabs>
                <w:tab w:val="left" w:pos="851"/>
              </w:tabs>
              <w:rPr>
                <w:b/>
                <w:bCs/>
                <w:color w:val="000000"/>
                <w:sz w:val="22"/>
                <w:szCs w:val="22"/>
                <w:lang w:val="en-US"/>
              </w:rPr>
            </w:pPr>
            <w:r>
              <w:rPr>
                <w:b/>
                <w:bCs/>
                <w:color w:val="000000"/>
                <w:sz w:val="22"/>
                <w:szCs w:val="22"/>
                <w:lang w:val="en-US"/>
              </w:rPr>
              <w:t xml:space="preserve">               </w:t>
            </w:r>
          </w:p>
        </w:tc>
      </w:tr>
      <w:tr w:rsidR="00B540B7" w:rsidRPr="00991501" w14:paraId="53D5555C" w14:textId="77777777" w:rsidTr="000D1D2D">
        <w:tblPrEx>
          <w:tblCellMar>
            <w:top w:w="0" w:type="dxa"/>
            <w:bottom w:w="0" w:type="dxa"/>
          </w:tblCellMar>
        </w:tblPrEx>
        <w:trPr>
          <w:cantSplit/>
        </w:trPr>
        <w:tc>
          <w:tcPr>
            <w:tcW w:w="617" w:type="dxa"/>
          </w:tcPr>
          <w:p w14:paraId="6F578A41" w14:textId="77777777" w:rsidR="00B540B7" w:rsidRPr="00991501" w:rsidRDefault="00B540B7" w:rsidP="00093D10">
            <w:pPr>
              <w:pStyle w:val="Header"/>
              <w:tabs>
                <w:tab w:val="left" w:pos="851"/>
              </w:tabs>
              <w:rPr>
                <w:color w:val="000000"/>
                <w:sz w:val="22"/>
                <w:szCs w:val="22"/>
              </w:rPr>
            </w:pPr>
            <w:r w:rsidRPr="00991501">
              <w:rPr>
                <w:color w:val="000000"/>
                <w:sz w:val="22"/>
                <w:szCs w:val="22"/>
              </w:rPr>
              <w:t>2</w:t>
            </w:r>
          </w:p>
        </w:tc>
        <w:tc>
          <w:tcPr>
            <w:tcW w:w="10207" w:type="dxa"/>
          </w:tcPr>
          <w:p w14:paraId="0C5FD75A" w14:textId="77777777" w:rsidR="00B540B7" w:rsidRPr="00991501" w:rsidRDefault="00B540B7" w:rsidP="00093D10">
            <w:pPr>
              <w:pStyle w:val="Header"/>
              <w:tabs>
                <w:tab w:val="left" w:pos="851"/>
              </w:tabs>
              <w:rPr>
                <w:color w:val="000000"/>
                <w:sz w:val="22"/>
                <w:szCs w:val="22"/>
              </w:rPr>
            </w:pPr>
            <w:r w:rsidRPr="00991501">
              <w:rPr>
                <w:b/>
                <w:bCs/>
                <w:color w:val="000000"/>
                <w:sz w:val="22"/>
                <w:szCs w:val="22"/>
              </w:rPr>
              <w:t xml:space="preserve">Minutes </w:t>
            </w:r>
            <w:proofErr w:type="gramStart"/>
            <w:r w:rsidRPr="00991501">
              <w:rPr>
                <w:b/>
                <w:bCs/>
                <w:color w:val="000000"/>
                <w:sz w:val="22"/>
                <w:szCs w:val="22"/>
              </w:rPr>
              <w:t>From</w:t>
            </w:r>
            <w:proofErr w:type="gramEnd"/>
            <w:r w:rsidRPr="00991501">
              <w:rPr>
                <w:b/>
                <w:bCs/>
                <w:color w:val="000000"/>
                <w:sz w:val="22"/>
                <w:szCs w:val="22"/>
              </w:rPr>
              <w:t xml:space="preserve"> the Last Meeting</w:t>
            </w:r>
          </w:p>
        </w:tc>
      </w:tr>
      <w:tr w:rsidR="00B540B7" w:rsidRPr="00991501" w14:paraId="57426804" w14:textId="77777777" w:rsidTr="000D1D2D">
        <w:tblPrEx>
          <w:tblCellMar>
            <w:top w:w="0" w:type="dxa"/>
            <w:bottom w:w="0" w:type="dxa"/>
          </w:tblCellMar>
        </w:tblPrEx>
        <w:trPr>
          <w:cantSplit/>
        </w:trPr>
        <w:tc>
          <w:tcPr>
            <w:tcW w:w="617" w:type="dxa"/>
          </w:tcPr>
          <w:p w14:paraId="3A389712" w14:textId="77777777" w:rsidR="00B540B7" w:rsidRPr="00991501" w:rsidRDefault="00B540B7" w:rsidP="00093D10">
            <w:pPr>
              <w:pStyle w:val="Header"/>
              <w:tabs>
                <w:tab w:val="left" w:pos="851"/>
              </w:tabs>
              <w:rPr>
                <w:color w:val="000000"/>
                <w:sz w:val="22"/>
                <w:szCs w:val="22"/>
                <w:lang w:val="en-US"/>
              </w:rPr>
            </w:pPr>
          </w:p>
        </w:tc>
        <w:tc>
          <w:tcPr>
            <w:tcW w:w="10207" w:type="dxa"/>
          </w:tcPr>
          <w:p w14:paraId="28084F8D" w14:textId="77777777" w:rsidR="004F31C4" w:rsidRDefault="004F31C4" w:rsidP="00BA18FE">
            <w:pPr>
              <w:pStyle w:val="Header"/>
              <w:tabs>
                <w:tab w:val="left" w:pos="851"/>
              </w:tabs>
              <w:rPr>
                <w:color w:val="000000"/>
                <w:sz w:val="22"/>
                <w:szCs w:val="22"/>
              </w:rPr>
            </w:pPr>
          </w:p>
          <w:p w14:paraId="61E0AF09" w14:textId="77777777" w:rsidR="00473EDB" w:rsidRDefault="00831ABC" w:rsidP="00BA18FE">
            <w:pPr>
              <w:pStyle w:val="Header"/>
              <w:tabs>
                <w:tab w:val="left" w:pos="851"/>
              </w:tabs>
              <w:rPr>
                <w:bCs/>
                <w:color w:val="000000"/>
                <w:sz w:val="22"/>
                <w:szCs w:val="22"/>
                <w:lang w:val="en-US"/>
              </w:rPr>
            </w:pPr>
            <w:r>
              <w:rPr>
                <w:bCs/>
                <w:color w:val="000000"/>
                <w:sz w:val="22"/>
                <w:szCs w:val="22"/>
                <w:lang w:val="en-US"/>
              </w:rPr>
              <w:t xml:space="preserve">Susannah recapped the minutes from the last meeting. </w:t>
            </w:r>
            <w:r w:rsidR="00751F28">
              <w:rPr>
                <w:bCs/>
                <w:color w:val="000000"/>
                <w:sz w:val="22"/>
                <w:szCs w:val="22"/>
                <w:lang w:val="en-US"/>
              </w:rPr>
              <w:t>She</w:t>
            </w:r>
            <w:r>
              <w:rPr>
                <w:bCs/>
                <w:color w:val="000000"/>
                <w:sz w:val="22"/>
                <w:szCs w:val="22"/>
                <w:lang w:val="en-US"/>
              </w:rPr>
              <w:t xml:space="preserve"> explained that she has not received any update yet from the actions from the last meeting. </w:t>
            </w:r>
            <w:r w:rsidR="00751F28">
              <w:rPr>
                <w:bCs/>
                <w:color w:val="000000"/>
                <w:sz w:val="22"/>
                <w:szCs w:val="22"/>
                <w:lang w:val="en-US"/>
              </w:rPr>
              <w:t>Susannah</w:t>
            </w:r>
            <w:r>
              <w:rPr>
                <w:bCs/>
                <w:color w:val="000000"/>
                <w:sz w:val="22"/>
                <w:szCs w:val="22"/>
                <w:lang w:val="en-US"/>
              </w:rPr>
              <w:t xml:space="preserve"> recapped about the GMAC update and that the Strategy document was circulated.</w:t>
            </w:r>
          </w:p>
          <w:p w14:paraId="03A7CBCF" w14:textId="77777777" w:rsidR="004F31C4" w:rsidRPr="00991501" w:rsidRDefault="004F31C4" w:rsidP="00666933">
            <w:pPr>
              <w:pStyle w:val="Header"/>
              <w:tabs>
                <w:tab w:val="left" w:pos="851"/>
              </w:tabs>
              <w:rPr>
                <w:b/>
                <w:bCs/>
                <w:color w:val="000000"/>
                <w:sz w:val="22"/>
                <w:szCs w:val="22"/>
                <w:lang w:val="en-US"/>
              </w:rPr>
            </w:pPr>
          </w:p>
        </w:tc>
      </w:tr>
      <w:tr w:rsidR="00B540B7" w:rsidRPr="00991501" w14:paraId="245CCC99" w14:textId="77777777" w:rsidTr="000D1D2D">
        <w:tblPrEx>
          <w:tblCellMar>
            <w:top w:w="0" w:type="dxa"/>
            <w:bottom w:w="0" w:type="dxa"/>
          </w:tblCellMar>
        </w:tblPrEx>
        <w:trPr>
          <w:cantSplit/>
        </w:trPr>
        <w:tc>
          <w:tcPr>
            <w:tcW w:w="617" w:type="dxa"/>
          </w:tcPr>
          <w:p w14:paraId="299D348D" w14:textId="77777777" w:rsidR="00B540B7" w:rsidRPr="00991501" w:rsidRDefault="00B540B7" w:rsidP="00093D10">
            <w:pPr>
              <w:pStyle w:val="Header"/>
              <w:tabs>
                <w:tab w:val="left" w:pos="851"/>
              </w:tabs>
              <w:rPr>
                <w:color w:val="000000"/>
                <w:sz w:val="22"/>
                <w:szCs w:val="22"/>
                <w:lang w:val="en-US"/>
              </w:rPr>
            </w:pPr>
          </w:p>
        </w:tc>
        <w:tc>
          <w:tcPr>
            <w:tcW w:w="10207" w:type="dxa"/>
          </w:tcPr>
          <w:p w14:paraId="0EF5C990" w14:textId="77777777" w:rsidR="00D41CE5" w:rsidRDefault="00B540B7" w:rsidP="00093D10">
            <w:pPr>
              <w:pStyle w:val="Header"/>
              <w:tabs>
                <w:tab w:val="left" w:pos="851"/>
              </w:tabs>
              <w:rPr>
                <w:b/>
                <w:bCs/>
                <w:color w:val="000000"/>
                <w:sz w:val="22"/>
                <w:szCs w:val="22"/>
              </w:rPr>
            </w:pPr>
            <w:r w:rsidRPr="00991501">
              <w:rPr>
                <w:b/>
                <w:bCs/>
                <w:color w:val="000000"/>
                <w:sz w:val="22"/>
                <w:szCs w:val="22"/>
              </w:rPr>
              <w:t>A</w:t>
            </w:r>
            <w:r w:rsidR="00EC52D5" w:rsidRPr="00991501">
              <w:rPr>
                <w:b/>
                <w:bCs/>
                <w:color w:val="000000"/>
                <w:sz w:val="22"/>
                <w:szCs w:val="22"/>
              </w:rPr>
              <w:t>ctions from Previous Meeting</w:t>
            </w:r>
            <w:r w:rsidRPr="00991501">
              <w:rPr>
                <w:b/>
                <w:bCs/>
                <w:color w:val="000000"/>
                <w:sz w:val="22"/>
                <w:szCs w:val="22"/>
              </w:rPr>
              <w:t xml:space="preserve">: </w:t>
            </w:r>
          </w:p>
          <w:p w14:paraId="06423F9B" w14:textId="77777777" w:rsidR="00831ABC" w:rsidRPr="00831ABC" w:rsidRDefault="00831ABC" w:rsidP="00093D10">
            <w:pPr>
              <w:pStyle w:val="Header"/>
              <w:tabs>
                <w:tab w:val="left" w:pos="851"/>
              </w:tabs>
              <w:rPr>
                <w:bCs/>
                <w:color w:val="000000"/>
                <w:sz w:val="22"/>
                <w:szCs w:val="22"/>
              </w:rPr>
            </w:pPr>
            <w:r w:rsidRPr="00831ABC">
              <w:rPr>
                <w:bCs/>
                <w:color w:val="000000"/>
                <w:sz w:val="22"/>
                <w:szCs w:val="22"/>
              </w:rPr>
              <w:t>Refreshing membership of the group</w:t>
            </w:r>
          </w:p>
          <w:p w14:paraId="368EC9D1" w14:textId="77777777" w:rsidR="00831ABC" w:rsidRPr="00831ABC" w:rsidRDefault="00831ABC" w:rsidP="00093D10">
            <w:pPr>
              <w:pStyle w:val="Header"/>
              <w:tabs>
                <w:tab w:val="left" w:pos="851"/>
              </w:tabs>
              <w:rPr>
                <w:bCs/>
                <w:color w:val="000000"/>
                <w:sz w:val="22"/>
                <w:szCs w:val="22"/>
              </w:rPr>
            </w:pPr>
            <w:r w:rsidRPr="00831ABC">
              <w:rPr>
                <w:bCs/>
                <w:color w:val="000000"/>
                <w:sz w:val="22"/>
                <w:szCs w:val="22"/>
              </w:rPr>
              <w:t>Raising awareness subgroup</w:t>
            </w:r>
          </w:p>
          <w:p w14:paraId="1EE12CB9" w14:textId="77777777" w:rsidR="00831ABC" w:rsidRPr="00831ABC" w:rsidRDefault="00831ABC" w:rsidP="00093D10">
            <w:pPr>
              <w:pStyle w:val="Header"/>
              <w:tabs>
                <w:tab w:val="left" w:pos="851"/>
              </w:tabs>
              <w:rPr>
                <w:bCs/>
                <w:color w:val="000000"/>
                <w:sz w:val="22"/>
                <w:szCs w:val="22"/>
              </w:rPr>
            </w:pPr>
            <w:r w:rsidRPr="00831ABC">
              <w:rPr>
                <w:bCs/>
                <w:color w:val="000000"/>
                <w:sz w:val="22"/>
                <w:szCs w:val="22"/>
              </w:rPr>
              <w:t>Measuring the impact of the autism st</w:t>
            </w:r>
            <w:r w:rsidR="00EA2BEE">
              <w:rPr>
                <w:bCs/>
                <w:color w:val="000000"/>
                <w:sz w:val="22"/>
                <w:szCs w:val="22"/>
              </w:rPr>
              <w:t>rategy</w:t>
            </w:r>
            <w:r w:rsidRPr="00831ABC">
              <w:rPr>
                <w:bCs/>
                <w:color w:val="000000"/>
                <w:sz w:val="22"/>
                <w:szCs w:val="22"/>
              </w:rPr>
              <w:t xml:space="preserve"> - survey</w:t>
            </w:r>
          </w:p>
          <w:p w14:paraId="3F7D67DC" w14:textId="77777777" w:rsidR="004F31C4" w:rsidRDefault="004F31C4" w:rsidP="00093D10">
            <w:pPr>
              <w:pStyle w:val="Header"/>
              <w:tabs>
                <w:tab w:val="left" w:pos="851"/>
              </w:tabs>
              <w:rPr>
                <w:bCs/>
                <w:color w:val="000000"/>
                <w:sz w:val="22"/>
                <w:szCs w:val="22"/>
              </w:rPr>
            </w:pPr>
          </w:p>
          <w:p w14:paraId="490634AB" w14:textId="77777777" w:rsidR="004E6DD5" w:rsidRDefault="004E6DD5" w:rsidP="00093D10">
            <w:pPr>
              <w:pStyle w:val="Header"/>
              <w:tabs>
                <w:tab w:val="left" w:pos="851"/>
              </w:tabs>
              <w:rPr>
                <w:bCs/>
                <w:color w:val="000000"/>
                <w:sz w:val="22"/>
                <w:szCs w:val="22"/>
              </w:rPr>
            </w:pPr>
          </w:p>
          <w:p w14:paraId="0E1F647B" w14:textId="77777777" w:rsidR="004F31C4" w:rsidRPr="00991501" w:rsidRDefault="004F31C4" w:rsidP="00093D10">
            <w:pPr>
              <w:pStyle w:val="Header"/>
              <w:tabs>
                <w:tab w:val="left" w:pos="851"/>
              </w:tabs>
              <w:rPr>
                <w:bCs/>
                <w:color w:val="000000"/>
                <w:sz w:val="22"/>
                <w:szCs w:val="22"/>
              </w:rPr>
            </w:pPr>
          </w:p>
          <w:p w14:paraId="655E8CC9" w14:textId="77777777" w:rsidR="00EC52D5" w:rsidRPr="00991501" w:rsidRDefault="00EC52D5" w:rsidP="00093D10">
            <w:pPr>
              <w:pStyle w:val="Header"/>
              <w:tabs>
                <w:tab w:val="left" w:pos="851"/>
              </w:tabs>
              <w:rPr>
                <w:b/>
                <w:bCs/>
                <w:color w:val="000000"/>
                <w:sz w:val="22"/>
                <w:szCs w:val="22"/>
                <w:u w:val="single"/>
              </w:rPr>
            </w:pPr>
            <w:r w:rsidRPr="00991501">
              <w:rPr>
                <w:b/>
                <w:bCs/>
                <w:color w:val="000000"/>
                <w:sz w:val="22"/>
                <w:szCs w:val="22"/>
                <w:u w:val="single"/>
              </w:rPr>
              <w:t>Questions/Comments</w:t>
            </w:r>
            <w:r w:rsidR="00A20EB1">
              <w:rPr>
                <w:b/>
                <w:bCs/>
                <w:color w:val="000000"/>
                <w:sz w:val="22"/>
                <w:szCs w:val="22"/>
                <w:u w:val="single"/>
              </w:rPr>
              <w:t>/Actions</w:t>
            </w:r>
          </w:p>
          <w:p w14:paraId="774BED82" w14:textId="77777777" w:rsidR="004F31C4" w:rsidRDefault="004F31C4" w:rsidP="00BA18FE">
            <w:pPr>
              <w:pStyle w:val="Header"/>
              <w:tabs>
                <w:tab w:val="left" w:pos="851"/>
              </w:tabs>
              <w:rPr>
                <w:bCs/>
                <w:color w:val="000000"/>
                <w:sz w:val="22"/>
                <w:szCs w:val="22"/>
              </w:rPr>
            </w:pPr>
          </w:p>
          <w:p w14:paraId="36E3830C" w14:textId="77777777" w:rsidR="00831ABC" w:rsidRDefault="00831ABC" w:rsidP="00BA18FE">
            <w:pPr>
              <w:pStyle w:val="Header"/>
              <w:tabs>
                <w:tab w:val="left" w:pos="851"/>
              </w:tabs>
              <w:rPr>
                <w:bCs/>
                <w:color w:val="000000"/>
                <w:sz w:val="22"/>
                <w:szCs w:val="22"/>
              </w:rPr>
            </w:pPr>
            <w:r>
              <w:rPr>
                <w:bCs/>
                <w:color w:val="000000"/>
                <w:sz w:val="22"/>
                <w:szCs w:val="22"/>
              </w:rPr>
              <w:t>Louise commented that she has had a look at the GM Autism Strategy plan</w:t>
            </w:r>
            <w:r w:rsidR="00781BE4">
              <w:rPr>
                <w:bCs/>
                <w:color w:val="000000"/>
                <w:sz w:val="22"/>
                <w:szCs w:val="22"/>
              </w:rPr>
              <w:t xml:space="preserve"> with Lauren</w:t>
            </w:r>
            <w:r w:rsidR="00863BF3">
              <w:rPr>
                <w:bCs/>
                <w:color w:val="000000"/>
                <w:sz w:val="22"/>
                <w:szCs w:val="22"/>
              </w:rPr>
              <w:t xml:space="preserve"> and </w:t>
            </w:r>
            <w:r w:rsidR="00EA2BEE">
              <w:rPr>
                <w:bCs/>
                <w:color w:val="000000"/>
                <w:sz w:val="22"/>
                <w:szCs w:val="22"/>
              </w:rPr>
              <w:t xml:space="preserve">is </w:t>
            </w:r>
            <w:r w:rsidR="00863BF3">
              <w:rPr>
                <w:bCs/>
                <w:color w:val="000000"/>
                <w:sz w:val="22"/>
                <w:szCs w:val="22"/>
              </w:rPr>
              <w:t xml:space="preserve">looking at how Oldham’s </w:t>
            </w:r>
            <w:r w:rsidR="00781BE4">
              <w:rPr>
                <w:bCs/>
                <w:color w:val="000000"/>
                <w:sz w:val="22"/>
                <w:szCs w:val="22"/>
              </w:rPr>
              <w:t xml:space="preserve">plan </w:t>
            </w:r>
            <w:r w:rsidR="00863BF3">
              <w:rPr>
                <w:bCs/>
                <w:color w:val="000000"/>
                <w:sz w:val="22"/>
                <w:szCs w:val="22"/>
              </w:rPr>
              <w:t>can be integrated as well.</w:t>
            </w:r>
          </w:p>
          <w:p w14:paraId="51272FB6" w14:textId="77777777" w:rsidR="00000F63" w:rsidRDefault="00000F63" w:rsidP="00BA18FE">
            <w:pPr>
              <w:pStyle w:val="Header"/>
              <w:tabs>
                <w:tab w:val="left" w:pos="851"/>
              </w:tabs>
              <w:rPr>
                <w:color w:val="000000"/>
                <w:sz w:val="22"/>
                <w:szCs w:val="22"/>
                <w:lang w:val="en-US"/>
              </w:rPr>
            </w:pPr>
          </w:p>
          <w:p w14:paraId="675E367A" w14:textId="77777777" w:rsidR="004F31C4" w:rsidRPr="00991501" w:rsidRDefault="004F31C4" w:rsidP="00BA18FE">
            <w:pPr>
              <w:pStyle w:val="Header"/>
              <w:tabs>
                <w:tab w:val="left" w:pos="851"/>
              </w:tabs>
              <w:rPr>
                <w:color w:val="000000"/>
                <w:sz w:val="22"/>
                <w:szCs w:val="22"/>
                <w:lang w:val="en-US"/>
              </w:rPr>
            </w:pPr>
          </w:p>
        </w:tc>
      </w:tr>
      <w:tr w:rsidR="00000F63" w:rsidRPr="00991501" w14:paraId="0DF99C1C" w14:textId="77777777" w:rsidTr="00E122BE">
        <w:tblPrEx>
          <w:tblCellMar>
            <w:top w:w="0" w:type="dxa"/>
            <w:bottom w:w="0" w:type="dxa"/>
          </w:tblCellMar>
        </w:tblPrEx>
        <w:trPr>
          <w:cantSplit/>
          <w:trHeight w:val="1426"/>
        </w:trPr>
        <w:tc>
          <w:tcPr>
            <w:tcW w:w="617" w:type="dxa"/>
          </w:tcPr>
          <w:p w14:paraId="1721E11A" w14:textId="77777777" w:rsidR="00000F63" w:rsidRPr="00991501" w:rsidRDefault="00000F63" w:rsidP="00093D10">
            <w:pPr>
              <w:pStyle w:val="Header"/>
              <w:tabs>
                <w:tab w:val="left" w:pos="851"/>
              </w:tabs>
              <w:rPr>
                <w:color w:val="000000"/>
                <w:sz w:val="22"/>
                <w:szCs w:val="22"/>
                <w:lang w:val="en-US"/>
              </w:rPr>
            </w:pPr>
            <w:r w:rsidRPr="00991501">
              <w:rPr>
                <w:color w:val="000000"/>
                <w:sz w:val="22"/>
                <w:szCs w:val="22"/>
              </w:rPr>
              <w:t>3</w:t>
            </w:r>
          </w:p>
        </w:tc>
        <w:tc>
          <w:tcPr>
            <w:tcW w:w="10207" w:type="dxa"/>
          </w:tcPr>
          <w:p w14:paraId="09C55BEB" w14:textId="77777777" w:rsidR="004F31C4" w:rsidRDefault="004F31C4" w:rsidP="00093D10">
            <w:pPr>
              <w:pStyle w:val="Header"/>
              <w:tabs>
                <w:tab w:val="left" w:pos="851"/>
              </w:tabs>
              <w:rPr>
                <w:color w:val="000000"/>
                <w:sz w:val="22"/>
                <w:szCs w:val="22"/>
                <w:lang w:val="en-US"/>
              </w:rPr>
            </w:pPr>
            <w:r w:rsidRPr="004F31C4">
              <w:rPr>
                <w:b/>
                <w:color w:val="000000"/>
                <w:sz w:val="22"/>
                <w:szCs w:val="22"/>
              </w:rPr>
              <w:t>Autism Strategy and Action Plan - Update</w:t>
            </w:r>
          </w:p>
          <w:p w14:paraId="7364060F" w14:textId="77777777" w:rsidR="00000F63" w:rsidRDefault="00000F63" w:rsidP="00093D10">
            <w:pPr>
              <w:pStyle w:val="Header"/>
              <w:tabs>
                <w:tab w:val="left" w:pos="851"/>
              </w:tabs>
              <w:rPr>
                <w:color w:val="000000"/>
                <w:sz w:val="22"/>
                <w:szCs w:val="22"/>
                <w:lang w:val="en-US"/>
              </w:rPr>
            </w:pPr>
            <w:r w:rsidRPr="00991501">
              <w:rPr>
                <w:color w:val="000000"/>
                <w:sz w:val="22"/>
                <w:szCs w:val="22"/>
                <w:lang w:val="en-US"/>
              </w:rPr>
              <w:t xml:space="preserve">Delivered by </w:t>
            </w:r>
            <w:r w:rsidR="00CF13F1">
              <w:rPr>
                <w:color w:val="000000"/>
                <w:sz w:val="22"/>
                <w:szCs w:val="22"/>
                <w:lang w:val="en-US"/>
              </w:rPr>
              <w:t>Susannah Meakin</w:t>
            </w:r>
          </w:p>
          <w:p w14:paraId="5F49566C" w14:textId="77777777" w:rsidR="00000F63" w:rsidRDefault="00000F63" w:rsidP="00BA18FE">
            <w:pPr>
              <w:pStyle w:val="Header"/>
              <w:tabs>
                <w:tab w:val="left" w:pos="851"/>
              </w:tabs>
              <w:rPr>
                <w:color w:val="000000"/>
                <w:sz w:val="22"/>
                <w:szCs w:val="22"/>
                <w:lang w:val="en-US"/>
              </w:rPr>
            </w:pPr>
          </w:p>
          <w:p w14:paraId="1B855982" w14:textId="77777777" w:rsidR="0033244E" w:rsidRDefault="0033244E" w:rsidP="0033244E">
            <w:pPr>
              <w:pStyle w:val="Header"/>
              <w:tabs>
                <w:tab w:val="left" w:pos="851"/>
              </w:tabs>
              <w:rPr>
                <w:color w:val="000000"/>
                <w:sz w:val="22"/>
                <w:szCs w:val="22"/>
                <w:lang w:val="en-US"/>
              </w:rPr>
            </w:pPr>
            <w:r>
              <w:rPr>
                <w:color w:val="000000"/>
                <w:sz w:val="22"/>
                <w:szCs w:val="22"/>
                <w:lang w:val="en-US"/>
              </w:rPr>
              <w:t xml:space="preserve">Louise suggested that perhaps we should first look at how we can adapt the </w:t>
            </w:r>
            <w:r w:rsidR="00EA2BEE">
              <w:rPr>
                <w:color w:val="000000"/>
                <w:sz w:val="22"/>
                <w:szCs w:val="22"/>
                <w:lang w:val="en-US"/>
              </w:rPr>
              <w:t xml:space="preserve">GM Autism Strategy Action plan </w:t>
            </w:r>
            <w:r>
              <w:rPr>
                <w:color w:val="000000"/>
                <w:sz w:val="22"/>
                <w:szCs w:val="22"/>
                <w:lang w:val="en-US"/>
              </w:rPr>
              <w:t xml:space="preserve">to </w:t>
            </w:r>
            <w:r w:rsidR="00F4291D">
              <w:rPr>
                <w:color w:val="000000"/>
                <w:sz w:val="22"/>
                <w:szCs w:val="22"/>
                <w:lang w:val="en-US"/>
              </w:rPr>
              <w:t>Oldham’s</w:t>
            </w:r>
            <w:r>
              <w:rPr>
                <w:color w:val="000000"/>
                <w:sz w:val="22"/>
                <w:szCs w:val="22"/>
                <w:lang w:val="en-US"/>
              </w:rPr>
              <w:t xml:space="preserve"> strategy plan and see if there is </w:t>
            </w:r>
            <w:proofErr w:type="gramStart"/>
            <w:r>
              <w:rPr>
                <w:color w:val="000000"/>
                <w:sz w:val="22"/>
                <w:szCs w:val="22"/>
                <w:lang w:val="en-US"/>
              </w:rPr>
              <w:t>anything</w:t>
            </w:r>
            <w:proofErr w:type="gramEnd"/>
            <w:r>
              <w:rPr>
                <w:color w:val="000000"/>
                <w:sz w:val="22"/>
                <w:szCs w:val="22"/>
                <w:lang w:val="en-US"/>
              </w:rPr>
              <w:t xml:space="preserve"> we can pull across from it.</w:t>
            </w:r>
          </w:p>
          <w:p w14:paraId="65C795C2" w14:textId="77777777" w:rsidR="0033244E" w:rsidRDefault="0033244E" w:rsidP="0033244E">
            <w:pPr>
              <w:pStyle w:val="Header"/>
              <w:tabs>
                <w:tab w:val="left" w:pos="851"/>
              </w:tabs>
              <w:rPr>
                <w:color w:val="000000"/>
                <w:sz w:val="22"/>
                <w:szCs w:val="22"/>
                <w:lang w:val="en-US"/>
              </w:rPr>
            </w:pPr>
          </w:p>
          <w:p w14:paraId="34C922E5" w14:textId="77777777" w:rsidR="0033244E" w:rsidRDefault="0033244E" w:rsidP="0033244E">
            <w:pPr>
              <w:pStyle w:val="Header"/>
              <w:tabs>
                <w:tab w:val="left" w:pos="851"/>
              </w:tabs>
              <w:rPr>
                <w:color w:val="000000"/>
                <w:sz w:val="22"/>
                <w:szCs w:val="22"/>
                <w:lang w:val="en-US"/>
              </w:rPr>
            </w:pPr>
            <w:r>
              <w:rPr>
                <w:color w:val="000000"/>
                <w:sz w:val="22"/>
                <w:szCs w:val="22"/>
                <w:lang w:val="en-US"/>
              </w:rPr>
              <w:t>Elliott asked where Oldham’s action plan is up to and how it relates to the GM Plan.</w:t>
            </w:r>
          </w:p>
          <w:p w14:paraId="234C88DB" w14:textId="77777777" w:rsidR="0033244E" w:rsidRDefault="0033244E" w:rsidP="0033244E">
            <w:pPr>
              <w:pStyle w:val="Header"/>
              <w:tabs>
                <w:tab w:val="left" w:pos="851"/>
              </w:tabs>
              <w:rPr>
                <w:color w:val="000000"/>
                <w:sz w:val="22"/>
                <w:szCs w:val="22"/>
                <w:lang w:val="en-US"/>
              </w:rPr>
            </w:pPr>
          </w:p>
          <w:p w14:paraId="4A2AEEFB" w14:textId="77777777" w:rsidR="0033244E" w:rsidRDefault="0033244E" w:rsidP="0033244E">
            <w:pPr>
              <w:pStyle w:val="Header"/>
              <w:tabs>
                <w:tab w:val="left" w:pos="851"/>
              </w:tabs>
              <w:rPr>
                <w:color w:val="000000"/>
                <w:sz w:val="22"/>
                <w:szCs w:val="22"/>
                <w:lang w:val="en-US"/>
              </w:rPr>
            </w:pPr>
            <w:r>
              <w:rPr>
                <w:color w:val="000000"/>
                <w:sz w:val="22"/>
                <w:szCs w:val="22"/>
                <w:lang w:val="en-US"/>
              </w:rPr>
              <w:t xml:space="preserve">A discussion was had about how we start to cross reference the two plans, and who would contribute to </w:t>
            </w:r>
            <w:r w:rsidR="00EA2BEE">
              <w:rPr>
                <w:color w:val="000000"/>
                <w:sz w:val="22"/>
                <w:szCs w:val="22"/>
                <w:lang w:val="en-US"/>
              </w:rPr>
              <w:t>this</w:t>
            </w:r>
            <w:r>
              <w:rPr>
                <w:color w:val="000000"/>
                <w:sz w:val="22"/>
                <w:szCs w:val="22"/>
                <w:lang w:val="en-US"/>
              </w:rPr>
              <w:t xml:space="preserve">, and that perhaps the discussion shouldn’t take place at this </w:t>
            </w:r>
            <w:r w:rsidR="00EA2BEE">
              <w:rPr>
                <w:color w:val="000000"/>
                <w:sz w:val="22"/>
                <w:szCs w:val="22"/>
                <w:lang w:val="en-US"/>
              </w:rPr>
              <w:t xml:space="preserve">meeting </w:t>
            </w:r>
            <w:r>
              <w:rPr>
                <w:color w:val="000000"/>
                <w:sz w:val="22"/>
                <w:szCs w:val="22"/>
                <w:lang w:val="en-US"/>
              </w:rPr>
              <w:t xml:space="preserve"> until everyone has </w:t>
            </w:r>
            <w:r w:rsidR="00F4291D">
              <w:rPr>
                <w:color w:val="000000"/>
                <w:sz w:val="22"/>
                <w:szCs w:val="22"/>
                <w:lang w:val="en-US"/>
              </w:rPr>
              <w:t>had</w:t>
            </w:r>
            <w:r>
              <w:rPr>
                <w:color w:val="000000"/>
                <w:sz w:val="22"/>
                <w:szCs w:val="22"/>
                <w:lang w:val="en-US"/>
              </w:rPr>
              <w:t xml:space="preserve"> chance to examine the GM plan and to examine what provisions are already in place in </w:t>
            </w:r>
            <w:r w:rsidR="00F4291D">
              <w:rPr>
                <w:color w:val="000000"/>
                <w:sz w:val="22"/>
                <w:szCs w:val="22"/>
                <w:lang w:val="en-US"/>
              </w:rPr>
              <w:t>Oldham</w:t>
            </w:r>
            <w:r>
              <w:rPr>
                <w:color w:val="000000"/>
                <w:sz w:val="22"/>
                <w:szCs w:val="22"/>
                <w:lang w:val="en-US"/>
              </w:rPr>
              <w:t xml:space="preserve"> </w:t>
            </w:r>
            <w:r w:rsidR="00EA2BEE">
              <w:rPr>
                <w:color w:val="000000"/>
                <w:sz w:val="22"/>
                <w:szCs w:val="22"/>
                <w:lang w:val="en-US"/>
              </w:rPr>
              <w:t xml:space="preserve">how </w:t>
            </w:r>
            <w:r>
              <w:rPr>
                <w:color w:val="000000"/>
                <w:sz w:val="22"/>
                <w:szCs w:val="22"/>
                <w:lang w:val="en-US"/>
              </w:rPr>
              <w:t>that compares to the GM plan.</w:t>
            </w:r>
          </w:p>
          <w:p w14:paraId="6C1F0094" w14:textId="77777777" w:rsidR="0033244E" w:rsidRDefault="0033244E" w:rsidP="0033244E">
            <w:pPr>
              <w:pStyle w:val="Header"/>
              <w:tabs>
                <w:tab w:val="left" w:pos="851"/>
              </w:tabs>
              <w:rPr>
                <w:color w:val="000000"/>
                <w:sz w:val="22"/>
                <w:szCs w:val="22"/>
                <w:lang w:val="en-US"/>
              </w:rPr>
            </w:pPr>
          </w:p>
          <w:p w14:paraId="7C660F18" w14:textId="77777777" w:rsidR="0033244E" w:rsidRDefault="0033244E" w:rsidP="0033244E">
            <w:pPr>
              <w:pStyle w:val="Header"/>
              <w:tabs>
                <w:tab w:val="left" w:pos="851"/>
              </w:tabs>
              <w:rPr>
                <w:color w:val="000000"/>
                <w:sz w:val="22"/>
                <w:szCs w:val="22"/>
                <w:lang w:val="en-US"/>
              </w:rPr>
            </w:pPr>
            <w:r>
              <w:rPr>
                <w:color w:val="000000"/>
                <w:sz w:val="22"/>
                <w:szCs w:val="22"/>
                <w:lang w:val="en-US"/>
              </w:rPr>
              <w:t xml:space="preserve">It was suggested that a smaller group be arranged to go through the GM plan </w:t>
            </w:r>
            <w:r w:rsidR="00F4291D">
              <w:rPr>
                <w:color w:val="000000"/>
                <w:sz w:val="22"/>
                <w:szCs w:val="22"/>
                <w:lang w:val="en-US"/>
              </w:rPr>
              <w:t>and</w:t>
            </w:r>
            <w:r>
              <w:rPr>
                <w:color w:val="000000"/>
                <w:sz w:val="22"/>
                <w:szCs w:val="22"/>
                <w:lang w:val="en-US"/>
              </w:rPr>
              <w:t xml:space="preserve"> to </w:t>
            </w:r>
            <w:r w:rsidR="00F4291D">
              <w:rPr>
                <w:color w:val="000000"/>
                <w:sz w:val="22"/>
                <w:szCs w:val="22"/>
                <w:lang w:val="en-US"/>
              </w:rPr>
              <w:t>analyze</w:t>
            </w:r>
            <w:r>
              <w:rPr>
                <w:color w:val="000000"/>
                <w:sz w:val="22"/>
                <w:szCs w:val="22"/>
                <w:lang w:val="en-US"/>
              </w:rPr>
              <w:t xml:space="preserve"> it.</w:t>
            </w:r>
          </w:p>
          <w:p w14:paraId="725E0A1F" w14:textId="77777777" w:rsidR="0033244E" w:rsidRDefault="0033244E" w:rsidP="0033244E">
            <w:pPr>
              <w:pStyle w:val="Header"/>
              <w:tabs>
                <w:tab w:val="left" w:pos="851"/>
              </w:tabs>
              <w:rPr>
                <w:color w:val="000000"/>
                <w:sz w:val="22"/>
                <w:szCs w:val="22"/>
                <w:lang w:val="en-US"/>
              </w:rPr>
            </w:pPr>
          </w:p>
          <w:p w14:paraId="1CB73196" w14:textId="77777777" w:rsidR="0033244E" w:rsidRPr="00991501" w:rsidRDefault="00C86345" w:rsidP="0033244E">
            <w:pPr>
              <w:pStyle w:val="Header"/>
              <w:tabs>
                <w:tab w:val="left" w:pos="851"/>
              </w:tabs>
              <w:rPr>
                <w:color w:val="000000"/>
                <w:sz w:val="22"/>
                <w:szCs w:val="22"/>
                <w:lang w:val="en-US"/>
              </w:rPr>
            </w:pPr>
            <w:r>
              <w:rPr>
                <w:color w:val="000000"/>
                <w:sz w:val="22"/>
                <w:szCs w:val="22"/>
                <w:lang w:val="en-US"/>
              </w:rPr>
              <w:t xml:space="preserve">ACTIONS </w:t>
            </w:r>
            <w:r w:rsidR="0033244E">
              <w:rPr>
                <w:color w:val="000000"/>
                <w:sz w:val="22"/>
                <w:szCs w:val="22"/>
                <w:lang w:val="en-US"/>
              </w:rPr>
              <w:t xml:space="preserve">Susannah will arrange </w:t>
            </w:r>
            <w:r>
              <w:rPr>
                <w:color w:val="000000"/>
                <w:sz w:val="22"/>
                <w:szCs w:val="22"/>
                <w:lang w:val="en-US"/>
              </w:rPr>
              <w:t xml:space="preserve">a small group meeting </w:t>
            </w:r>
            <w:r w:rsidR="0033244E">
              <w:rPr>
                <w:color w:val="000000"/>
                <w:sz w:val="22"/>
                <w:szCs w:val="22"/>
                <w:lang w:val="en-US"/>
              </w:rPr>
              <w:t>and send out the invites before the next AWF meeting on November 7</w:t>
            </w:r>
            <w:r w:rsidR="0033244E" w:rsidRPr="008C72ED">
              <w:rPr>
                <w:color w:val="000000"/>
                <w:sz w:val="22"/>
                <w:szCs w:val="22"/>
                <w:vertAlign w:val="superscript"/>
                <w:lang w:val="en-US"/>
              </w:rPr>
              <w:t>th</w:t>
            </w:r>
            <w:r w:rsidR="0033244E">
              <w:rPr>
                <w:color w:val="000000"/>
                <w:sz w:val="22"/>
                <w:szCs w:val="22"/>
                <w:lang w:val="en-US"/>
              </w:rPr>
              <w:t>.</w:t>
            </w:r>
          </w:p>
          <w:p w14:paraId="3AF617BE" w14:textId="77777777" w:rsidR="0033244E" w:rsidRPr="00991501" w:rsidRDefault="0033244E" w:rsidP="00BA18FE">
            <w:pPr>
              <w:pStyle w:val="Header"/>
              <w:tabs>
                <w:tab w:val="left" w:pos="851"/>
              </w:tabs>
              <w:rPr>
                <w:color w:val="000000"/>
                <w:sz w:val="22"/>
                <w:szCs w:val="22"/>
                <w:lang w:val="en-US"/>
              </w:rPr>
            </w:pPr>
          </w:p>
        </w:tc>
      </w:tr>
      <w:tr w:rsidR="00B540B7" w:rsidRPr="00991501" w14:paraId="476308DC" w14:textId="77777777" w:rsidTr="000D1D2D">
        <w:tblPrEx>
          <w:tblCellMar>
            <w:top w:w="0" w:type="dxa"/>
            <w:bottom w:w="0" w:type="dxa"/>
          </w:tblCellMar>
        </w:tblPrEx>
        <w:trPr>
          <w:cantSplit/>
        </w:trPr>
        <w:tc>
          <w:tcPr>
            <w:tcW w:w="617" w:type="dxa"/>
          </w:tcPr>
          <w:p w14:paraId="3BE6879C" w14:textId="77777777" w:rsidR="00B43268" w:rsidRPr="00991501" w:rsidRDefault="00B43268" w:rsidP="00093D10">
            <w:pPr>
              <w:pStyle w:val="Header"/>
              <w:tabs>
                <w:tab w:val="left" w:pos="851"/>
              </w:tabs>
              <w:rPr>
                <w:color w:val="000000"/>
                <w:sz w:val="22"/>
                <w:szCs w:val="22"/>
                <w:lang w:val="en-US"/>
              </w:rPr>
            </w:pPr>
          </w:p>
        </w:tc>
        <w:tc>
          <w:tcPr>
            <w:tcW w:w="10207" w:type="dxa"/>
          </w:tcPr>
          <w:p w14:paraId="15ED304F" w14:textId="77777777" w:rsidR="005F0223" w:rsidRPr="00991501" w:rsidRDefault="005F0223" w:rsidP="0033244E">
            <w:pPr>
              <w:pStyle w:val="Header"/>
              <w:tabs>
                <w:tab w:val="left" w:pos="851"/>
              </w:tabs>
              <w:rPr>
                <w:color w:val="000000"/>
                <w:sz w:val="22"/>
                <w:szCs w:val="22"/>
                <w:lang w:val="en-US"/>
              </w:rPr>
            </w:pPr>
          </w:p>
        </w:tc>
      </w:tr>
      <w:tr w:rsidR="00000F63" w:rsidRPr="00991501" w14:paraId="61F589C2" w14:textId="77777777" w:rsidTr="00E122BE">
        <w:tblPrEx>
          <w:tblCellMar>
            <w:top w:w="0" w:type="dxa"/>
            <w:bottom w:w="0" w:type="dxa"/>
          </w:tblCellMar>
        </w:tblPrEx>
        <w:trPr>
          <w:cantSplit/>
          <w:trHeight w:val="2530"/>
        </w:trPr>
        <w:tc>
          <w:tcPr>
            <w:tcW w:w="617" w:type="dxa"/>
          </w:tcPr>
          <w:p w14:paraId="3D57C8AC" w14:textId="77777777" w:rsidR="00000F63" w:rsidRPr="00991501" w:rsidRDefault="00000F63" w:rsidP="00093D10">
            <w:pPr>
              <w:pStyle w:val="Header"/>
              <w:tabs>
                <w:tab w:val="left" w:pos="851"/>
              </w:tabs>
              <w:rPr>
                <w:color w:val="000000"/>
                <w:sz w:val="22"/>
                <w:szCs w:val="22"/>
                <w:lang w:val="en-US"/>
              </w:rPr>
            </w:pPr>
            <w:r w:rsidRPr="00991501">
              <w:rPr>
                <w:color w:val="000000"/>
                <w:sz w:val="22"/>
                <w:szCs w:val="22"/>
                <w:lang w:val="en-US"/>
              </w:rPr>
              <w:lastRenderedPageBreak/>
              <w:t>4</w:t>
            </w:r>
          </w:p>
        </w:tc>
        <w:tc>
          <w:tcPr>
            <w:tcW w:w="10207" w:type="dxa"/>
          </w:tcPr>
          <w:p w14:paraId="6BBA45C6" w14:textId="77777777" w:rsidR="00000F63" w:rsidRPr="00991501" w:rsidRDefault="004F31C4" w:rsidP="00000F63">
            <w:pPr>
              <w:pStyle w:val="ListParagraph"/>
              <w:spacing w:after="0" w:line="240" w:lineRule="auto"/>
              <w:ind w:left="0"/>
              <w:contextualSpacing w:val="0"/>
              <w:rPr>
                <w:rFonts w:ascii="Arial" w:hAnsi="Arial" w:cs="Arial"/>
              </w:rPr>
            </w:pPr>
            <w:r w:rsidRPr="004F31C4">
              <w:rPr>
                <w:rFonts w:ascii="Arial" w:hAnsi="Arial" w:cs="Arial"/>
                <w:b/>
              </w:rPr>
              <w:t xml:space="preserve">Update from Theme Group – Getting the right information </w:t>
            </w:r>
            <w:proofErr w:type="gramStart"/>
            <w:r w:rsidRPr="004F31C4">
              <w:rPr>
                <w:rFonts w:ascii="Arial" w:hAnsi="Arial" w:cs="Arial"/>
                <w:b/>
              </w:rPr>
              <w:t>sub group</w:t>
            </w:r>
            <w:proofErr w:type="gramEnd"/>
          </w:p>
          <w:p w14:paraId="6413AE38" w14:textId="77777777" w:rsidR="00000F63" w:rsidRDefault="00000F63" w:rsidP="00000F63">
            <w:pPr>
              <w:pStyle w:val="Header"/>
              <w:tabs>
                <w:tab w:val="left" w:pos="851"/>
              </w:tabs>
              <w:rPr>
                <w:color w:val="auto"/>
                <w:sz w:val="22"/>
                <w:szCs w:val="22"/>
              </w:rPr>
            </w:pPr>
          </w:p>
          <w:p w14:paraId="620F8CC2" w14:textId="77777777" w:rsidR="004F31C4" w:rsidRDefault="00A21FDB" w:rsidP="00000F63">
            <w:pPr>
              <w:pStyle w:val="Header"/>
              <w:tabs>
                <w:tab w:val="left" w:pos="851"/>
              </w:tabs>
              <w:rPr>
                <w:color w:val="auto"/>
                <w:sz w:val="22"/>
                <w:szCs w:val="22"/>
              </w:rPr>
            </w:pPr>
            <w:r>
              <w:rPr>
                <w:color w:val="auto"/>
                <w:sz w:val="22"/>
                <w:szCs w:val="22"/>
              </w:rPr>
              <w:t xml:space="preserve">A meeting was booked at short notice to discuss the need to map what training is available in </w:t>
            </w:r>
            <w:r w:rsidR="00F4291D">
              <w:rPr>
                <w:color w:val="auto"/>
                <w:sz w:val="22"/>
                <w:szCs w:val="22"/>
              </w:rPr>
              <w:t>Oldham</w:t>
            </w:r>
            <w:r>
              <w:rPr>
                <w:color w:val="auto"/>
                <w:sz w:val="22"/>
                <w:szCs w:val="22"/>
              </w:rPr>
              <w:t xml:space="preserve">. A </w:t>
            </w:r>
            <w:r w:rsidR="00F4291D">
              <w:rPr>
                <w:color w:val="auto"/>
                <w:sz w:val="22"/>
                <w:szCs w:val="22"/>
              </w:rPr>
              <w:t>questionnaire</w:t>
            </w:r>
            <w:r>
              <w:rPr>
                <w:color w:val="auto"/>
                <w:sz w:val="22"/>
                <w:szCs w:val="22"/>
              </w:rPr>
              <w:t xml:space="preserve"> was drafted and circulated to the group for people to comment.</w:t>
            </w:r>
          </w:p>
          <w:p w14:paraId="0997D655" w14:textId="77777777" w:rsidR="00A21FDB" w:rsidRDefault="00A21FDB" w:rsidP="00000F63">
            <w:pPr>
              <w:pStyle w:val="Header"/>
              <w:tabs>
                <w:tab w:val="left" w:pos="851"/>
              </w:tabs>
              <w:rPr>
                <w:color w:val="auto"/>
                <w:sz w:val="22"/>
                <w:szCs w:val="22"/>
              </w:rPr>
            </w:pPr>
          </w:p>
          <w:p w14:paraId="210624EA" w14:textId="77777777" w:rsidR="00A21FDB" w:rsidRDefault="00A21FDB" w:rsidP="00000F63">
            <w:pPr>
              <w:pStyle w:val="Header"/>
              <w:tabs>
                <w:tab w:val="left" w:pos="851"/>
              </w:tabs>
              <w:rPr>
                <w:color w:val="auto"/>
                <w:sz w:val="22"/>
                <w:szCs w:val="22"/>
              </w:rPr>
            </w:pPr>
            <w:r>
              <w:rPr>
                <w:color w:val="auto"/>
                <w:sz w:val="22"/>
                <w:szCs w:val="22"/>
              </w:rPr>
              <w:t xml:space="preserve">Examples of questions asked were, </w:t>
            </w:r>
            <w:proofErr w:type="gramStart"/>
            <w:r>
              <w:rPr>
                <w:color w:val="auto"/>
                <w:sz w:val="22"/>
                <w:szCs w:val="22"/>
              </w:rPr>
              <w:t>What</w:t>
            </w:r>
            <w:proofErr w:type="gramEnd"/>
            <w:r>
              <w:rPr>
                <w:color w:val="auto"/>
                <w:sz w:val="22"/>
                <w:szCs w:val="22"/>
              </w:rPr>
              <w:t xml:space="preserve"> org</w:t>
            </w:r>
            <w:r w:rsidR="00903226">
              <w:rPr>
                <w:color w:val="auto"/>
                <w:sz w:val="22"/>
                <w:szCs w:val="22"/>
              </w:rPr>
              <w:t>anisation</w:t>
            </w:r>
            <w:r>
              <w:rPr>
                <w:color w:val="auto"/>
                <w:sz w:val="22"/>
                <w:szCs w:val="22"/>
              </w:rPr>
              <w:t xml:space="preserve"> do you work for? Is </w:t>
            </w:r>
            <w:r w:rsidR="00F4291D">
              <w:rPr>
                <w:color w:val="auto"/>
                <w:sz w:val="22"/>
                <w:szCs w:val="22"/>
              </w:rPr>
              <w:t>training</w:t>
            </w:r>
            <w:r>
              <w:rPr>
                <w:color w:val="auto"/>
                <w:sz w:val="22"/>
                <w:szCs w:val="22"/>
              </w:rPr>
              <w:t xml:space="preserve"> provided? What Level </w:t>
            </w:r>
            <w:r w:rsidR="00EA2BEE">
              <w:rPr>
                <w:color w:val="auto"/>
                <w:sz w:val="22"/>
                <w:szCs w:val="22"/>
              </w:rPr>
              <w:t xml:space="preserve">is this </w:t>
            </w:r>
            <w:r>
              <w:rPr>
                <w:color w:val="auto"/>
                <w:sz w:val="22"/>
                <w:szCs w:val="22"/>
              </w:rPr>
              <w:t xml:space="preserve">if Autism Training is provided? How long does </w:t>
            </w:r>
            <w:r w:rsidR="009D49C2">
              <w:rPr>
                <w:color w:val="auto"/>
                <w:sz w:val="22"/>
                <w:szCs w:val="22"/>
              </w:rPr>
              <w:t xml:space="preserve">it last? Is the </w:t>
            </w:r>
            <w:r w:rsidR="00F4291D">
              <w:rPr>
                <w:color w:val="auto"/>
                <w:sz w:val="22"/>
                <w:szCs w:val="22"/>
              </w:rPr>
              <w:t>training</w:t>
            </w:r>
            <w:r w:rsidR="009D49C2">
              <w:rPr>
                <w:color w:val="auto"/>
                <w:sz w:val="22"/>
                <w:szCs w:val="22"/>
              </w:rPr>
              <w:t xml:space="preserve"> </w:t>
            </w:r>
            <w:r w:rsidR="00F4291D">
              <w:rPr>
                <w:color w:val="auto"/>
                <w:sz w:val="22"/>
                <w:szCs w:val="22"/>
              </w:rPr>
              <w:t>accredited</w:t>
            </w:r>
            <w:r>
              <w:rPr>
                <w:color w:val="auto"/>
                <w:sz w:val="22"/>
                <w:szCs w:val="22"/>
              </w:rPr>
              <w:t>?</w:t>
            </w:r>
          </w:p>
          <w:p w14:paraId="03C2FB08" w14:textId="77777777" w:rsidR="009D49C2" w:rsidRDefault="009D49C2" w:rsidP="00000F63">
            <w:pPr>
              <w:pStyle w:val="Header"/>
              <w:tabs>
                <w:tab w:val="left" w:pos="851"/>
              </w:tabs>
              <w:rPr>
                <w:color w:val="auto"/>
                <w:sz w:val="22"/>
                <w:szCs w:val="22"/>
              </w:rPr>
            </w:pPr>
          </w:p>
          <w:p w14:paraId="6A250319" w14:textId="77777777" w:rsidR="009D49C2" w:rsidRPr="00DC4B15" w:rsidRDefault="009D49C2" w:rsidP="00000F63">
            <w:pPr>
              <w:pStyle w:val="Header"/>
              <w:tabs>
                <w:tab w:val="left" w:pos="851"/>
              </w:tabs>
              <w:rPr>
                <w:color w:val="auto"/>
                <w:sz w:val="22"/>
                <w:szCs w:val="22"/>
              </w:rPr>
            </w:pPr>
            <w:r>
              <w:rPr>
                <w:color w:val="auto"/>
                <w:sz w:val="22"/>
                <w:szCs w:val="22"/>
              </w:rPr>
              <w:t>The questionnaire is open to all organisations who would have contact with people with autism.</w:t>
            </w:r>
          </w:p>
          <w:p w14:paraId="28F4C1D5" w14:textId="77777777" w:rsidR="004F31C4" w:rsidRDefault="004F31C4" w:rsidP="00000F63">
            <w:pPr>
              <w:pStyle w:val="Header"/>
              <w:tabs>
                <w:tab w:val="left" w:pos="851"/>
              </w:tabs>
              <w:rPr>
                <w:color w:val="auto"/>
                <w:sz w:val="22"/>
                <w:szCs w:val="22"/>
              </w:rPr>
            </w:pPr>
          </w:p>
          <w:p w14:paraId="50BCC37F" w14:textId="77777777" w:rsidR="00811C24" w:rsidRPr="00991501" w:rsidRDefault="00811C24" w:rsidP="00811C24">
            <w:pPr>
              <w:pStyle w:val="Header"/>
              <w:tabs>
                <w:tab w:val="left" w:pos="851"/>
              </w:tabs>
              <w:rPr>
                <w:b/>
                <w:color w:val="000000"/>
                <w:sz w:val="22"/>
                <w:szCs w:val="22"/>
                <w:lang w:val="en-US"/>
              </w:rPr>
            </w:pPr>
            <w:r w:rsidRPr="00991501">
              <w:rPr>
                <w:b/>
                <w:bCs/>
                <w:color w:val="000000"/>
                <w:sz w:val="22"/>
                <w:szCs w:val="22"/>
              </w:rPr>
              <w:t>QUESTONS/ACTIONS</w:t>
            </w:r>
            <w:r w:rsidRPr="00991501">
              <w:rPr>
                <w:b/>
                <w:color w:val="000000"/>
                <w:sz w:val="22"/>
                <w:szCs w:val="22"/>
                <w:lang w:val="en-US"/>
              </w:rPr>
              <w:t>:</w:t>
            </w:r>
          </w:p>
          <w:p w14:paraId="74A4C509" w14:textId="77777777" w:rsidR="00811C24" w:rsidRDefault="00811C24" w:rsidP="00811C24">
            <w:pPr>
              <w:pStyle w:val="Header"/>
              <w:tabs>
                <w:tab w:val="left" w:pos="851"/>
              </w:tabs>
              <w:rPr>
                <w:color w:val="000000"/>
                <w:sz w:val="22"/>
                <w:szCs w:val="22"/>
                <w:lang w:val="en-US"/>
              </w:rPr>
            </w:pPr>
          </w:p>
          <w:p w14:paraId="7027EBAB" w14:textId="77777777" w:rsidR="00811C24" w:rsidRDefault="00811C24" w:rsidP="00811C24">
            <w:pPr>
              <w:pStyle w:val="Header"/>
              <w:tabs>
                <w:tab w:val="left" w:pos="851"/>
              </w:tabs>
              <w:rPr>
                <w:color w:val="000000"/>
                <w:sz w:val="22"/>
                <w:szCs w:val="22"/>
                <w:lang w:val="en-US"/>
              </w:rPr>
            </w:pPr>
            <w:r>
              <w:rPr>
                <w:color w:val="000000"/>
                <w:sz w:val="22"/>
                <w:szCs w:val="22"/>
                <w:lang w:val="en-US"/>
              </w:rPr>
              <w:t xml:space="preserve">Elliott asked if the </w:t>
            </w:r>
            <w:r w:rsidR="00F4291D">
              <w:rPr>
                <w:color w:val="000000"/>
                <w:sz w:val="22"/>
                <w:szCs w:val="22"/>
                <w:lang w:val="en-US"/>
              </w:rPr>
              <w:t>questionnaire</w:t>
            </w:r>
            <w:r>
              <w:rPr>
                <w:color w:val="000000"/>
                <w:sz w:val="22"/>
                <w:szCs w:val="22"/>
                <w:lang w:val="en-US"/>
              </w:rPr>
              <w:t xml:space="preserve"> is to be recirculated, Lauren said that this was taken by a smaller </w:t>
            </w:r>
            <w:proofErr w:type="gramStart"/>
            <w:r>
              <w:rPr>
                <w:color w:val="000000"/>
                <w:sz w:val="22"/>
                <w:szCs w:val="22"/>
                <w:lang w:val="en-US"/>
              </w:rPr>
              <w:t>sub group</w:t>
            </w:r>
            <w:proofErr w:type="gramEnd"/>
            <w:r w:rsidR="00EA2BEE">
              <w:rPr>
                <w:color w:val="000000"/>
                <w:sz w:val="22"/>
                <w:szCs w:val="22"/>
                <w:lang w:val="en-US"/>
              </w:rPr>
              <w:t xml:space="preserve"> but agreed that </w:t>
            </w:r>
            <w:r>
              <w:rPr>
                <w:color w:val="000000"/>
                <w:sz w:val="22"/>
                <w:szCs w:val="22"/>
                <w:lang w:val="en-US"/>
              </w:rPr>
              <w:t>she will send a copy of the questionnaire to Sean to circulate with the minutes.</w:t>
            </w:r>
          </w:p>
          <w:p w14:paraId="4688F3A2" w14:textId="77777777" w:rsidR="00811C24" w:rsidRDefault="00811C24" w:rsidP="00811C24">
            <w:pPr>
              <w:pStyle w:val="Header"/>
              <w:tabs>
                <w:tab w:val="left" w:pos="851"/>
              </w:tabs>
              <w:rPr>
                <w:color w:val="000000"/>
                <w:sz w:val="22"/>
                <w:szCs w:val="22"/>
                <w:lang w:val="en-US"/>
              </w:rPr>
            </w:pPr>
          </w:p>
          <w:p w14:paraId="0EF77914" w14:textId="77777777" w:rsidR="00811C24" w:rsidRDefault="00811C24" w:rsidP="00811C24">
            <w:pPr>
              <w:pStyle w:val="Header"/>
              <w:tabs>
                <w:tab w:val="left" w:pos="851"/>
              </w:tabs>
              <w:rPr>
                <w:color w:val="000000"/>
                <w:sz w:val="22"/>
                <w:szCs w:val="22"/>
                <w:lang w:val="en-US"/>
              </w:rPr>
            </w:pPr>
            <w:r>
              <w:rPr>
                <w:color w:val="000000"/>
                <w:sz w:val="22"/>
                <w:szCs w:val="22"/>
                <w:lang w:val="en-US"/>
              </w:rPr>
              <w:t xml:space="preserve">A discussion was had that we need to get a fuller understanding of the training available in </w:t>
            </w:r>
            <w:r w:rsidR="00F4291D">
              <w:rPr>
                <w:color w:val="000000"/>
                <w:sz w:val="22"/>
                <w:szCs w:val="22"/>
                <w:lang w:val="en-US"/>
              </w:rPr>
              <w:t>Oldham</w:t>
            </w:r>
            <w:r>
              <w:rPr>
                <w:color w:val="000000"/>
                <w:sz w:val="22"/>
                <w:szCs w:val="22"/>
                <w:lang w:val="en-US"/>
              </w:rPr>
              <w:t xml:space="preserve"> so that the right training is provided to the right people.</w:t>
            </w:r>
          </w:p>
          <w:p w14:paraId="46ECA4F8" w14:textId="77777777" w:rsidR="00811C24" w:rsidRDefault="00811C24" w:rsidP="00811C24">
            <w:pPr>
              <w:pStyle w:val="Header"/>
              <w:tabs>
                <w:tab w:val="left" w:pos="851"/>
              </w:tabs>
              <w:rPr>
                <w:color w:val="000000"/>
                <w:sz w:val="22"/>
                <w:szCs w:val="22"/>
                <w:lang w:val="en-US"/>
              </w:rPr>
            </w:pPr>
          </w:p>
          <w:p w14:paraId="7F819A7A" w14:textId="77777777" w:rsidR="00811C24" w:rsidRDefault="00811C24" w:rsidP="00811C24">
            <w:pPr>
              <w:pStyle w:val="Header"/>
              <w:tabs>
                <w:tab w:val="left" w:pos="851"/>
              </w:tabs>
              <w:rPr>
                <w:color w:val="000000"/>
                <w:sz w:val="22"/>
                <w:szCs w:val="22"/>
                <w:lang w:val="en-US"/>
              </w:rPr>
            </w:pPr>
            <w:r>
              <w:rPr>
                <w:color w:val="000000"/>
                <w:sz w:val="22"/>
                <w:szCs w:val="22"/>
                <w:lang w:val="en-US"/>
              </w:rPr>
              <w:t xml:space="preserve">It was commented that Miocare provides some very good </w:t>
            </w:r>
            <w:r w:rsidR="00F4291D">
              <w:rPr>
                <w:color w:val="000000"/>
                <w:sz w:val="22"/>
                <w:szCs w:val="22"/>
                <w:lang w:val="en-US"/>
              </w:rPr>
              <w:t>training</w:t>
            </w:r>
            <w:r>
              <w:rPr>
                <w:color w:val="000000"/>
                <w:sz w:val="22"/>
                <w:szCs w:val="22"/>
                <w:lang w:val="en-US"/>
              </w:rPr>
              <w:t xml:space="preserve"> but as there is a lack of information about </w:t>
            </w:r>
            <w:proofErr w:type="gramStart"/>
            <w:r>
              <w:rPr>
                <w:color w:val="000000"/>
                <w:sz w:val="22"/>
                <w:szCs w:val="22"/>
                <w:lang w:val="en-US"/>
              </w:rPr>
              <w:t>all of</w:t>
            </w:r>
            <w:proofErr w:type="gramEnd"/>
            <w:r>
              <w:rPr>
                <w:color w:val="000000"/>
                <w:sz w:val="22"/>
                <w:szCs w:val="22"/>
                <w:lang w:val="en-US"/>
              </w:rPr>
              <w:t xml:space="preserve"> the training available this has only just come to light. It was suggested that a training pool be </w:t>
            </w:r>
            <w:r w:rsidR="00F4291D">
              <w:rPr>
                <w:color w:val="000000"/>
                <w:sz w:val="22"/>
                <w:szCs w:val="22"/>
                <w:lang w:val="en-US"/>
              </w:rPr>
              <w:t>organized</w:t>
            </w:r>
            <w:r>
              <w:rPr>
                <w:color w:val="000000"/>
                <w:sz w:val="22"/>
                <w:szCs w:val="22"/>
                <w:lang w:val="en-US"/>
              </w:rPr>
              <w:t xml:space="preserve"> so that the training resources can be shared and to reduce duplication.</w:t>
            </w:r>
          </w:p>
          <w:p w14:paraId="2A10391A" w14:textId="77777777" w:rsidR="00811C24" w:rsidRDefault="00811C24" w:rsidP="00811C24">
            <w:pPr>
              <w:pStyle w:val="Header"/>
              <w:tabs>
                <w:tab w:val="left" w:pos="851"/>
              </w:tabs>
              <w:rPr>
                <w:color w:val="000000"/>
                <w:sz w:val="22"/>
                <w:szCs w:val="22"/>
                <w:lang w:val="en-US"/>
              </w:rPr>
            </w:pPr>
          </w:p>
          <w:p w14:paraId="4B6B5ACF" w14:textId="77777777" w:rsidR="00811C24" w:rsidRDefault="00811C24" w:rsidP="00811C24">
            <w:pPr>
              <w:pStyle w:val="Header"/>
              <w:tabs>
                <w:tab w:val="left" w:pos="851"/>
              </w:tabs>
              <w:rPr>
                <w:color w:val="000000"/>
                <w:sz w:val="22"/>
                <w:szCs w:val="22"/>
                <w:lang w:val="en-US"/>
              </w:rPr>
            </w:pPr>
            <w:r>
              <w:rPr>
                <w:color w:val="000000"/>
                <w:sz w:val="22"/>
                <w:szCs w:val="22"/>
                <w:lang w:val="en-US"/>
              </w:rPr>
              <w:t>Susannah mentioned that perhaps online training may also be an option in certain circumstances. A discussion was had that we would need to examine the quality of this training.</w:t>
            </w:r>
          </w:p>
          <w:p w14:paraId="70879229" w14:textId="77777777" w:rsidR="00811C24" w:rsidRDefault="00811C24" w:rsidP="00811C24">
            <w:pPr>
              <w:pStyle w:val="Header"/>
              <w:tabs>
                <w:tab w:val="left" w:pos="851"/>
              </w:tabs>
              <w:rPr>
                <w:color w:val="000000"/>
                <w:sz w:val="22"/>
                <w:szCs w:val="22"/>
                <w:lang w:val="en-US"/>
              </w:rPr>
            </w:pPr>
          </w:p>
          <w:p w14:paraId="1BFF1C5E" w14:textId="77777777" w:rsidR="00811C24" w:rsidRPr="00991501" w:rsidRDefault="00811C24" w:rsidP="00811C24">
            <w:pPr>
              <w:pStyle w:val="Header"/>
              <w:tabs>
                <w:tab w:val="left" w:pos="851"/>
              </w:tabs>
              <w:rPr>
                <w:color w:val="000000"/>
                <w:sz w:val="22"/>
                <w:szCs w:val="22"/>
                <w:lang w:val="en-US"/>
              </w:rPr>
            </w:pPr>
            <w:r>
              <w:rPr>
                <w:color w:val="000000"/>
                <w:sz w:val="22"/>
                <w:szCs w:val="22"/>
                <w:lang w:val="en-US"/>
              </w:rPr>
              <w:t xml:space="preserve">Elliot </w:t>
            </w:r>
            <w:r w:rsidR="00EA2BEE">
              <w:rPr>
                <w:color w:val="000000"/>
                <w:sz w:val="22"/>
                <w:szCs w:val="22"/>
                <w:lang w:val="en-US"/>
              </w:rPr>
              <w:t xml:space="preserve">advised </w:t>
            </w:r>
            <w:r>
              <w:rPr>
                <w:color w:val="000000"/>
                <w:sz w:val="22"/>
                <w:szCs w:val="22"/>
                <w:lang w:val="en-US"/>
              </w:rPr>
              <w:t>that in his organization</w:t>
            </w:r>
            <w:r w:rsidR="00EA2BEE">
              <w:rPr>
                <w:color w:val="000000"/>
                <w:sz w:val="22"/>
                <w:szCs w:val="22"/>
                <w:lang w:val="en-US"/>
              </w:rPr>
              <w:t xml:space="preserve"> (Mencap)</w:t>
            </w:r>
            <w:r>
              <w:rPr>
                <w:color w:val="000000"/>
                <w:sz w:val="22"/>
                <w:szCs w:val="22"/>
                <w:lang w:val="en-US"/>
              </w:rPr>
              <w:t xml:space="preserve">, they prefer face to face training as this is </w:t>
            </w:r>
            <w:r w:rsidR="00F4291D">
              <w:rPr>
                <w:color w:val="000000"/>
                <w:sz w:val="22"/>
                <w:szCs w:val="22"/>
                <w:lang w:val="en-US"/>
              </w:rPr>
              <w:t>better</w:t>
            </w:r>
            <w:r>
              <w:rPr>
                <w:color w:val="000000"/>
                <w:sz w:val="22"/>
                <w:szCs w:val="22"/>
                <w:lang w:val="en-US"/>
              </w:rPr>
              <w:t xml:space="preserve"> at engaging those attending the training. It was discussed that this would then allow people to ask questions </w:t>
            </w:r>
            <w:proofErr w:type="gramStart"/>
            <w:r>
              <w:rPr>
                <w:color w:val="000000"/>
                <w:sz w:val="22"/>
                <w:szCs w:val="22"/>
                <w:lang w:val="en-US"/>
              </w:rPr>
              <w:t>and also</w:t>
            </w:r>
            <w:proofErr w:type="gramEnd"/>
            <w:r w:rsidR="00EA2BEE">
              <w:rPr>
                <w:color w:val="000000"/>
                <w:sz w:val="22"/>
                <w:szCs w:val="22"/>
                <w:lang w:val="en-US"/>
              </w:rPr>
              <w:t xml:space="preserve"> able </w:t>
            </w:r>
            <w:r>
              <w:rPr>
                <w:color w:val="000000"/>
                <w:sz w:val="22"/>
                <w:szCs w:val="22"/>
                <w:lang w:val="en-US"/>
              </w:rPr>
              <w:t>to gage the effectiveness.</w:t>
            </w:r>
          </w:p>
          <w:p w14:paraId="24F0042A" w14:textId="77777777" w:rsidR="00811C24" w:rsidRDefault="00811C24" w:rsidP="00811C24">
            <w:pPr>
              <w:pStyle w:val="Header"/>
              <w:tabs>
                <w:tab w:val="left" w:pos="851"/>
              </w:tabs>
              <w:rPr>
                <w:color w:val="000000"/>
                <w:sz w:val="22"/>
                <w:szCs w:val="22"/>
                <w:lang w:val="en-US"/>
              </w:rPr>
            </w:pPr>
          </w:p>
          <w:p w14:paraId="26DC73B6" w14:textId="77777777" w:rsidR="00811C24" w:rsidRDefault="00811C24" w:rsidP="00811C24">
            <w:pPr>
              <w:pStyle w:val="Header"/>
              <w:tabs>
                <w:tab w:val="left" w:pos="851"/>
              </w:tabs>
              <w:rPr>
                <w:color w:val="000000"/>
                <w:sz w:val="22"/>
                <w:szCs w:val="22"/>
                <w:lang w:val="en-US"/>
              </w:rPr>
            </w:pPr>
            <w:r>
              <w:rPr>
                <w:color w:val="000000"/>
                <w:sz w:val="22"/>
                <w:szCs w:val="22"/>
                <w:lang w:val="en-US"/>
              </w:rPr>
              <w:t>Su</w:t>
            </w:r>
            <w:r w:rsidR="00F4291D">
              <w:rPr>
                <w:color w:val="000000"/>
                <w:sz w:val="22"/>
                <w:szCs w:val="22"/>
                <w:lang w:val="en-US"/>
              </w:rPr>
              <w:t>sannah discussed that the p</w:t>
            </w:r>
            <w:r>
              <w:rPr>
                <w:color w:val="000000"/>
                <w:sz w:val="22"/>
                <w:szCs w:val="22"/>
                <w:lang w:val="en-US"/>
              </w:rPr>
              <w:t>arts of th</w:t>
            </w:r>
            <w:r w:rsidR="00F4291D">
              <w:rPr>
                <w:color w:val="000000"/>
                <w:sz w:val="22"/>
                <w:szCs w:val="22"/>
                <w:lang w:val="en-US"/>
              </w:rPr>
              <w:t xml:space="preserve">e </w:t>
            </w:r>
            <w:r>
              <w:rPr>
                <w:color w:val="000000"/>
                <w:sz w:val="22"/>
                <w:szCs w:val="22"/>
                <w:lang w:val="en-US"/>
              </w:rPr>
              <w:t xml:space="preserve">online </w:t>
            </w:r>
            <w:r w:rsidR="00F4291D">
              <w:rPr>
                <w:color w:val="000000"/>
                <w:sz w:val="22"/>
                <w:szCs w:val="22"/>
                <w:lang w:val="en-US"/>
              </w:rPr>
              <w:t>autism</w:t>
            </w:r>
            <w:r>
              <w:rPr>
                <w:color w:val="000000"/>
                <w:sz w:val="22"/>
                <w:szCs w:val="22"/>
                <w:lang w:val="en-US"/>
              </w:rPr>
              <w:t xml:space="preserve"> training she was interested in were the </w:t>
            </w:r>
            <w:r w:rsidR="00F4291D">
              <w:rPr>
                <w:color w:val="000000"/>
                <w:sz w:val="22"/>
                <w:szCs w:val="22"/>
                <w:lang w:val="en-US"/>
              </w:rPr>
              <w:t>videos</w:t>
            </w:r>
            <w:r>
              <w:rPr>
                <w:color w:val="000000"/>
                <w:sz w:val="22"/>
                <w:szCs w:val="22"/>
                <w:lang w:val="en-US"/>
              </w:rPr>
              <w:t xml:space="preserve"> showing people who are living with autism as this would add a deeper understanding to learners. It was suggested that these videos could be used more as a resource to compliment face to face training and not as a replacement.</w:t>
            </w:r>
          </w:p>
          <w:p w14:paraId="724FC649" w14:textId="77777777" w:rsidR="00811C24" w:rsidRDefault="00811C24" w:rsidP="00811C24">
            <w:pPr>
              <w:pStyle w:val="Header"/>
              <w:tabs>
                <w:tab w:val="left" w:pos="851"/>
              </w:tabs>
              <w:rPr>
                <w:color w:val="000000"/>
                <w:sz w:val="22"/>
                <w:szCs w:val="22"/>
                <w:lang w:val="en-US"/>
              </w:rPr>
            </w:pPr>
          </w:p>
          <w:p w14:paraId="7976CF0F" w14:textId="77777777" w:rsidR="00811C24" w:rsidRDefault="00811C24" w:rsidP="00811C24">
            <w:pPr>
              <w:pStyle w:val="Header"/>
              <w:tabs>
                <w:tab w:val="left" w:pos="851"/>
              </w:tabs>
              <w:rPr>
                <w:color w:val="000000"/>
                <w:sz w:val="22"/>
                <w:szCs w:val="22"/>
                <w:lang w:val="en-US"/>
              </w:rPr>
            </w:pPr>
            <w:r>
              <w:rPr>
                <w:color w:val="000000"/>
                <w:sz w:val="22"/>
                <w:szCs w:val="22"/>
                <w:lang w:val="en-US"/>
              </w:rPr>
              <w:t xml:space="preserve">It was suggested that </w:t>
            </w:r>
            <w:r w:rsidR="00EA2BEE">
              <w:rPr>
                <w:color w:val="000000"/>
                <w:sz w:val="22"/>
                <w:szCs w:val="22"/>
                <w:lang w:val="en-US"/>
              </w:rPr>
              <w:t xml:space="preserve">the </w:t>
            </w:r>
            <w:r>
              <w:rPr>
                <w:color w:val="000000"/>
                <w:sz w:val="22"/>
                <w:szCs w:val="22"/>
                <w:lang w:val="en-US"/>
              </w:rPr>
              <w:t>mapping exercise take place to get a fuller understanding of the types of training that would be most effective.</w:t>
            </w:r>
          </w:p>
          <w:p w14:paraId="5DF26C0E" w14:textId="77777777" w:rsidR="00811C24" w:rsidRDefault="00811C24" w:rsidP="00811C24">
            <w:pPr>
              <w:pStyle w:val="Header"/>
              <w:tabs>
                <w:tab w:val="left" w:pos="851"/>
              </w:tabs>
              <w:rPr>
                <w:color w:val="000000"/>
                <w:sz w:val="22"/>
                <w:szCs w:val="22"/>
                <w:lang w:val="en-US"/>
              </w:rPr>
            </w:pPr>
          </w:p>
          <w:p w14:paraId="38284DCC" w14:textId="77777777" w:rsidR="00811C24" w:rsidRDefault="00811C24" w:rsidP="00811C24">
            <w:pPr>
              <w:pStyle w:val="Header"/>
              <w:tabs>
                <w:tab w:val="left" w:pos="851"/>
              </w:tabs>
              <w:rPr>
                <w:color w:val="000000"/>
                <w:sz w:val="22"/>
                <w:szCs w:val="22"/>
                <w:lang w:val="en-US"/>
              </w:rPr>
            </w:pPr>
            <w:r>
              <w:rPr>
                <w:color w:val="000000"/>
                <w:sz w:val="22"/>
                <w:szCs w:val="22"/>
                <w:lang w:val="en-US"/>
              </w:rPr>
              <w:t xml:space="preserve">A discussion was had that it has been noticed that </w:t>
            </w:r>
            <w:r w:rsidR="00F4291D">
              <w:rPr>
                <w:color w:val="000000"/>
                <w:sz w:val="22"/>
                <w:szCs w:val="22"/>
                <w:lang w:val="en-US"/>
              </w:rPr>
              <w:t>newly</w:t>
            </w:r>
            <w:r>
              <w:rPr>
                <w:color w:val="000000"/>
                <w:sz w:val="22"/>
                <w:szCs w:val="22"/>
                <w:lang w:val="en-US"/>
              </w:rPr>
              <w:t xml:space="preserve"> diagnosed individuals tend to deeply research </w:t>
            </w:r>
            <w:r w:rsidR="00F4291D">
              <w:rPr>
                <w:color w:val="000000"/>
                <w:sz w:val="22"/>
                <w:szCs w:val="22"/>
                <w:lang w:val="en-US"/>
              </w:rPr>
              <w:t>autism</w:t>
            </w:r>
            <w:r>
              <w:rPr>
                <w:color w:val="000000"/>
                <w:sz w:val="22"/>
                <w:szCs w:val="22"/>
                <w:lang w:val="en-US"/>
              </w:rPr>
              <w:t xml:space="preserve"> online and then at times present with text book symptoms as they believe this is part of their condition and this is due to the fact that they have not had a filter via training o</w:t>
            </w:r>
            <w:r w:rsidR="00EA2BEE">
              <w:rPr>
                <w:color w:val="000000"/>
                <w:sz w:val="22"/>
                <w:szCs w:val="22"/>
                <w:lang w:val="en-US"/>
              </w:rPr>
              <w:t>r</w:t>
            </w:r>
            <w:r>
              <w:rPr>
                <w:color w:val="000000"/>
                <w:sz w:val="22"/>
                <w:szCs w:val="22"/>
                <w:lang w:val="en-US"/>
              </w:rPr>
              <w:t xml:space="preserve"> follow up appointments to explain that this is a spectrum condition and means that not all of the symptoms mentioned may necessarily apply to them.</w:t>
            </w:r>
          </w:p>
          <w:p w14:paraId="7D3D567C" w14:textId="77777777" w:rsidR="00811C24" w:rsidRDefault="00811C24" w:rsidP="00811C24">
            <w:pPr>
              <w:pStyle w:val="Header"/>
              <w:tabs>
                <w:tab w:val="left" w:pos="851"/>
              </w:tabs>
              <w:rPr>
                <w:color w:val="000000"/>
                <w:sz w:val="22"/>
                <w:szCs w:val="22"/>
                <w:lang w:val="en-US"/>
              </w:rPr>
            </w:pPr>
          </w:p>
          <w:p w14:paraId="352BC8E9" w14:textId="77777777" w:rsidR="00811C24" w:rsidRDefault="00811C24" w:rsidP="00811C24">
            <w:pPr>
              <w:pStyle w:val="Header"/>
              <w:tabs>
                <w:tab w:val="left" w:pos="851"/>
              </w:tabs>
              <w:rPr>
                <w:color w:val="000000"/>
                <w:sz w:val="22"/>
                <w:szCs w:val="22"/>
                <w:lang w:val="en-US"/>
              </w:rPr>
            </w:pPr>
            <w:r>
              <w:rPr>
                <w:color w:val="000000"/>
                <w:sz w:val="22"/>
                <w:szCs w:val="22"/>
                <w:lang w:val="en-US"/>
              </w:rPr>
              <w:t xml:space="preserve">Susannah asked for Lauren to include details of what people think of online training in the questionnaire and asked how this will be distributed to get </w:t>
            </w:r>
            <w:r w:rsidR="00EA2BEE">
              <w:rPr>
                <w:color w:val="000000"/>
                <w:sz w:val="22"/>
                <w:szCs w:val="22"/>
                <w:lang w:val="en-US"/>
              </w:rPr>
              <w:t xml:space="preserve">a </w:t>
            </w:r>
            <w:r>
              <w:rPr>
                <w:color w:val="000000"/>
                <w:sz w:val="22"/>
                <w:szCs w:val="22"/>
                <w:lang w:val="en-US"/>
              </w:rPr>
              <w:t xml:space="preserve">wide range of feedback. A discussion was had about who really should be asked to complete the questionnaire and if there should be different levels. </w:t>
            </w:r>
            <w:proofErr w:type="gramStart"/>
            <w:r>
              <w:rPr>
                <w:color w:val="000000"/>
                <w:sz w:val="22"/>
                <w:szCs w:val="22"/>
                <w:lang w:val="en-US"/>
              </w:rPr>
              <w:t>Also</w:t>
            </w:r>
            <w:proofErr w:type="gramEnd"/>
            <w:r>
              <w:rPr>
                <w:color w:val="000000"/>
                <w:sz w:val="22"/>
                <w:szCs w:val="22"/>
                <w:lang w:val="en-US"/>
              </w:rPr>
              <w:t xml:space="preserve"> to ask in the questionnaire if they only provide in house training or if they provide external training as well.</w:t>
            </w:r>
          </w:p>
          <w:p w14:paraId="6BC761D7" w14:textId="77777777" w:rsidR="00811C24" w:rsidRDefault="00811C24" w:rsidP="00811C24">
            <w:pPr>
              <w:pStyle w:val="Header"/>
              <w:tabs>
                <w:tab w:val="left" w:pos="851"/>
              </w:tabs>
              <w:rPr>
                <w:color w:val="000000"/>
                <w:sz w:val="22"/>
                <w:szCs w:val="22"/>
                <w:lang w:val="en-US"/>
              </w:rPr>
            </w:pPr>
          </w:p>
          <w:p w14:paraId="5B017515" w14:textId="77777777" w:rsidR="00FF2C74" w:rsidRPr="00F706AB" w:rsidRDefault="00811C24" w:rsidP="00811C24">
            <w:pPr>
              <w:pStyle w:val="Header"/>
              <w:tabs>
                <w:tab w:val="left" w:pos="851"/>
              </w:tabs>
              <w:rPr>
                <w:color w:val="000000"/>
                <w:sz w:val="22"/>
                <w:szCs w:val="22"/>
                <w:lang w:val="en-US"/>
              </w:rPr>
            </w:pPr>
            <w:r>
              <w:rPr>
                <w:color w:val="000000"/>
                <w:sz w:val="22"/>
                <w:szCs w:val="22"/>
                <w:lang w:val="en-US"/>
              </w:rPr>
              <w:t>Susannah will invite Camilla from Opal back to give an update of the scheme to make Oldham an Autism Friendly town.</w:t>
            </w:r>
            <w:r w:rsidR="00F706AB">
              <w:rPr>
                <w:color w:val="000000"/>
                <w:sz w:val="22"/>
                <w:szCs w:val="22"/>
                <w:lang w:val="en-US"/>
              </w:rPr>
              <w:t xml:space="preserve"> A discussion was had about how the scheme may work in terms of cost and participation from local business and how accreditation would work in the scheme.</w:t>
            </w:r>
            <w:r w:rsidR="001E214A">
              <w:rPr>
                <w:color w:val="000000"/>
                <w:sz w:val="22"/>
                <w:szCs w:val="22"/>
                <w:lang w:val="en-US"/>
              </w:rPr>
              <w:t xml:space="preserve"> It was discussed that the libraries have a good awareness of autism and staff are trained and that this scheme could be adapted within the civic </w:t>
            </w:r>
            <w:r w:rsidR="00F4291D">
              <w:rPr>
                <w:color w:val="000000"/>
                <w:sz w:val="22"/>
                <w:szCs w:val="22"/>
                <w:lang w:val="en-US"/>
              </w:rPr>
              <w:t>center</w:t>
            </w:r>
            <w:r w:rsidR="001E214A">
              <w:rPr>
                <w:color w:val="000000"/>
                <w:sz w:val="22"/>
                <w:szCs w:val="22"/>
                <w:lang w:val="en-US"/>
              </w:rPr>
              <w:t xml:space="preserve"> at the one stop shop.</w:t>
            </w:r>
          </w:p>
        </w:tc>
      </w:tr>
      <w:tr w:rsidR="00000F63" w:rsidRPr="00991501" w14:paraId="6A8790E4" w14:textId="77777777" w:rsidTr="00E122BE">
        <w:tblPrEx>
          <w:tblCellMar>
            <w:top w:w="0" w:type="dxa"/>
            <w:bottom w:w="0" w:type="dxa"/>
          </w:tblCellMar>
        </w:tblPrEx>
        <w:trPr>
          <w:cantSplit/>
          <w:trHeight w:val="2645"/>
        </w:trPr>
        <w:tc>
          <w:tcPr>
            <w:tcW w:w="617" w:type="dxa"/>
          </w:tcPr>
          <w:p w14:paraId="23B2BD3B" w14:textId="77777777" w:rsidR="00520061" w:rsidRDefault="00520061" w:rsidP="00093D10">
            <w:pPr>
              <w:pStyle w:val="Header"/>
              <w:tabs>
                <w:tab w:val="left" w:pos="851"/>
              </w:tabs>
              <w:rPr>
                <w:color w:val="000000"/>
                <w:sz w:val="22"/>
                <w:szCs w:val="22"/>
                <w:lang w:val="en-US"/>
              </w:rPr>
            </w:pPr>
          </w:p>
          <w:p w14:paraId="1B124D8A" w14:textId="77777777" w:rsidR="00520061" w:rsidRDefault="00520061" w:rsidP="00093D10">
            <w:pPr>
              <w:pStyle w:val="Header"/>
              <w:tabs>
                <w:tab w:val="left" w:pos="851"/>
              </w:tabs>
              <w:rPr>
                <w:color w:val="000000"/>
                <w:sz w:val="22"/>
                <w:szCs w:val="22"/>
                <w:lang w:val="en-US"/>
              </w:rPr>
            </w:pPr>
          </w:p>
          <w:p w14:paraId="28355717" w14:textId="77777777" w:rsidR="00D53ED5" w:rsidRDefault="00D53ED5" w:rsidP="00093D10">
            <w:pPr>
              <w:pStyle w:val="Header"/>
              <w:tabs>
                <w:tab w:val="left" w:pos="851"/>
              </w:tabs>
              <w:rPr>
                <w:color w:val="000000"/>
                <w:sz w:val="22"/>
                <w:szCs w:val="22"/>
                <w:lang w:val="en-US"/>
              </w:rPr>
            </w:pPr>
          </w:p>
          <w:p w14:paraId="215ACA6D" w14:textId="77777777" w:rsidR="00D53ED5" w:rsidRDefault="00D53ED5" w:rsidP="00093D10">
            <w:pPr>
              <w:pStyle w:val="Header"/>
              <w:tabs>
                <w:tab w:val="left" w:pos="851"/>
              </w:tabs>
              <w:rPr>
                <w:color w:val="000000"/>
                <w:sz w:val="22"/>
                <w:szCs w:val="22"/>
                <w:lang w:val="en-US"/>
              </w:rPr>
            </w:pPr>
          </w:p>
          <w:p w14:paraId="33146C80" w14:textId="77777777" w:rsidR="00D53ED5" w:rsidRDefault="00D53ED5" w:rsidP="00093D10">
            <w:pPr>
              <w:pStyle w:val="Header"/>
              <w:tabs>
                <w:tab w:val="left" w:pos="851"/>
              </w:tabs>
              <w:rPr>
                <w:color w:val="000000"/>
                <w:sz w:val="22"/>
                <w:szCs w:val="22"/>
                <w:lang w:val="en-US"/>
              </w:rPr>
            </w:pPr>
          </w:p>
          <w:p w14:paraId="3193271E" w14:textId="77777777" w:rsidR="00D53ED5" w:rsidRDefault="00D53ED5" w:rsidP="00093D10">
            <w:pPr>
              <w:pStyle w:val="Header"/>
              <w:tabs>
                <w:tab w:val="left" w:pos="851"/>
              </w:tabs>
              <w:rPr>
                <w:color w:val="000000"/>
                <w:sz w:val="22"/>
                <w:szCs w:val="22"/>
                <w:lang w:val="en-US"/>
              </w:rPr>
            </w:pPr>
          </w:p>
          <w:p w14:paraId="755081B6" w14:textId="77777777" w:rsidR="00A5784F" w:rsidRDefault="00A5784F" w:rsidP="00093D10">
            <w:pPr>
              <w:pStyle w:val="Header"/>
              <w:tabs>
                <w:tab w:val="left" w:pos="851"/>
              </w:tabs>
              <w:rPr>
                <w:color w:val="000000"/>
                <w:sz w:val="22"/>
                <w:szCs w:val="22"/>
                <w:lang w:val="en-US"/>
              </w:rPr>
            </w:pPr>
          </w:p>
          <w:p w14:paraId="2C8D1ED3" w14:textId="77777777" w:rsidR="00A5784F" w:rsidRDefault="00A5784F" w:rsidP="00093D10">
            <w:pPr>
              <w:pStyle w:val="Header"/>
              <w:tabs>
                <w:tab w:val="left" w:pos="851"/>
              </w:tabs>
              <w:rPr>
                <w:color w:val="000000"/>
                <w:sz w:val="22"/>
                <w:szCs w:val="22"/>
                <w:lang w:val="en-US"/>
              </w:rPr>
            </w:pPr>
          </w:p>
          <w:p w14:paraId="3CE45A4C" w14:textId="77777777" w:rsidR="00285BC4" w:rsidRDefault="00285BC4" w:rsidP="00093D10">
            <w:pPr>
              <w:pStyle w:val="Header"/>
              <w:tabs>
                <w:tab w:val="left" w:pos="851"/>
              </w:tabs>
              <w:rPr>
                <w:color w:val="000000"/>
                <w:sz w:val="22"/>
                <w:szCs w:val="22"/>
                <w:lang w:val="en-US"/>
              </w:rPr>
            </w:pPr>
          </w:p>
          <w:p w14:paraId="1F68E0B1" w14:textId="77777777" w:rsidR="00000F63" w:rsidRPr="00991501" w:rsidRDefault="004F31C4" w:rsidP="00093D10">
            <w:pPr>
              <w:pStyle w:val="Header"/>
              <w:tabs>
                <w:tab w:val="left" w:pos="851"/>
              </w:tabs>
              <w:rPr>
                <w:color w:val="000000"/>
                <w:sz w:val="22"/>
                <w:szCs w:val="22"/>
                <w:lang w:val="en-US"/>
              </w:rPr>
            </w:pPr>
            <w:r>
              <w:rPr>
                <w:color w:val="000000"/>
                <w:sz w:val="22"/>
                <w:szCs w:val="22"/>
                <w:lang w:val="en-US"/>
              </w:rPr>
              <w:t>6</w:t>
            </w:r>
          </w:p>
        </w:tc>
        <w:tc>
          <w:tcPr>
            <w:tcW w:w="10207" w:type="dxa"/>
          </w:tcPr>
          <w:p w14:paraId="158099EE" w14:textId="77777777" w:rsidR="00520061" w:rsidRDefault="00D1340C" w:rsidP="00000F63">
            <w:pPr>
              <w:pStyle w:val="ListParagraph"/>
              <w:spacing w:after="0" w:line="240" w:lineRule="auto"/>
              <w:ind w:left="0"/>
              <w:contextualSpacing w:val="0"/>
              <w:rPr>
                <w:rFonts w:ascii="Arial" w:hAnsi="Arial" w:cs="Arial"/>
              </w:rPr>
            </w:pPr>
            <w:r>
              <w:rPr>
                <w:rFonts w:ascii="Arial" w:hAnsi="Arial" w:cs="Arial"/>
              </w:rPr>
              <w:t>A discussion was had around how we monitor the response rate to the questionnaire and then to determine how we could chase this information up.</w:t>
            </w:r>
          </w:p>
          <w:p w14:paraId="019DF8B6" w14:textId="77777777" w:rsidR="00D53ED5" w:rsidRDefault="00D53ED5" w:rsidP="00000F63">
            <w:pPr>
              <w:pStyle w:val="ListParagraph"/>
              <w:spacing w:after="0" w:line="240" w:lineRule="auto"/>
              <w:ind w:left="0"/>
              <w:contextualSpacing w:val="0"/>
              <w:rPr>
                <w:rFonts w:ascii="Arial" w:hAnsi="Arial" w:cs="Arial"/>
              </w:rPr>
            </w:pPr>
          </w:p>
          <w:p w14:paraId="245B08E7" w14:textId="77777777" w:rsidR="00D53ED5" w:rsidRDefault="00C86345" w:rsidP="00000F63">
            <w:pPr>
              <w:pStyle w:val="ListParagraph"/>
              <w:spacing w:after="0" w:line="240" w:lineRule="auto"/>
              <w:ind w:left="0"/>
              <w:contextualSpacing w:val="0"/>
              <w:rPr>
                <w:rFonts w:ascii="Arial" w:hAnsi="Arial" w:cs="Arial"/>
              </w:rPr>
            </w:pPr>
            <w:proofErr w:type="gramStart"/>
            <w:r>
              <w:rPr>
                <w:rFonts w:ascii="Arial" w:hAnsi="Arial" w:cs="Arial"/>
              </w:rPr>
              <w:t xml:space="preserve">ACTION </w:t>
            </w:r>
            <w:r w:rsidR="00EA2BEE">
              <w:rPr>
                <w:rFonts w:ascii="Arial" w:hAnsi="Arial" w:cs="Arial"/>
              </w:rPr>
              <w:t xml:space="preserve"> -</w:t>
            </w:r>
            <w:proofErr w:type="gramEnd"/>
            <w:r w:rsidR="00EA2BEE">
              <w:rPr>
                <w:rFonts w:ascii="Arial" w:hAnsi="Arial" w:cs="Arial"/>
              </w:rPr>
              <w:t xml:space="preserve"> </w:t>
            </w:r>
            <w:r w:rsidR="00D53ED5">
              <w:rPr>
                <w:rFonts w:ascii="Arial" w:hAnsi="Arial" w:cs="Arial"/>
              </w:rPr>
              <w:t>Susannah asked for Lauren to share the draft questionnaire with Sean who wi</w:t>
            </w:r>
            <w:r w:rsidR="00A5784F">
              <w:rPr>
                <w:rFonts w:ascii="Arial" w:hAnsi="Arial" w:cs="Arial"/>
              </w:rPr>
              <w:t xml:space="preserve">ll then share it with the group for amendments, changes or suggestions and to respond within 3 weeks. </w:t>
            </w:r>
            <w:proofErr w:type="gramStart"/>
            <w:r w:rsidR="00A5784F">
              <w:rPr>
                <w:rFonts w:ascii="Arial" w:hAnsi="Arial" w:cs="Arial"/>
              </w:rPr>
              <w:t>Also</w:t>
            </w:r>
            <w:proofErr w:type="gramEnd"/>
            <w:r w:rsidR="00A5784F">
              <w:rPr>
                <w:rFonts w:ascii="Arial" w:hAnsi="Arial" w:cs="Arial"/>
              </w:rPr>
              <w:t xml:space="preserve"> to send suggested organisations as well.</w:t>
            </w:r>
          </w:p>
          <w:p w14:paraId="537154E5" w14:textId="77777777" w:rsidR="00A5784F" w:rsidRDefault="00A5784F" w:rsidP="00000F63">
            <w:pPr>
              <w:pStyle w:val="ListParagraph"/>
              <w:spacing w:after="0" w:line="240" w:lineRule="auto"/>
              <w:ind w:left="0"/>
              <w:contextualSpacing w:val="0"/>
              <w:rPr>
                <w:rFonts w:ascii="Arial" w:hAnsi="Arial" w:cs="Arial"/>
              </w:rPr>
            </w:pPr>
          </w:p>
          <w:p w14:paraId="3DD2A567" w14:textId="77777777" w:rsidR="00A5784F" w:rsidRPr="00520061" w:rsidRDefault="00A5784F" w:rsidP="00000F63">
            <w:pPr>
              <w:pStyle w:val="ListParagraph"/>
              <w:spacing w:after="0" w:line="240" w:lineRule="auto"/>
              <w:ind w:left="0"/>
              <w:contextualSpacing w:val="0"/>
              <w:rPr>
                <w:rFonts w:ascii="Arial" w:hAnsi="Arial" w:cs="Arial"/>
              </w:rPr>
            </w:pPr>
            <w:r>
              <w:rPr>
                <w:rFonts w:ascii="Arial" w:hAnsi="Arial" w:cs="Arial"/>
              </w:rPr>
              <w:t>It was mentioned that Jo Charlan will lead on the Autism Way Forward meeting</w:t>
            </w:r>
            <w:r w:rsidR="00EA2BEE">
              <w:rPr>
                <w:rFonts w:ascii="Arial" w:hAnsi="Arial" w:cs="Arial"/>
              </w:rPr>
              <w:t xml:space="preserve"> and will be able to support on this (plus the strategy review)</w:t>
            </w:r>
            <w:r>
              <w:rPr>
                <w:rFonts w:ascii="Arial" w:hAnsi="Arial" w:cs="Arial"/>
              </w:rPr>
              <w:t>.</w:t>
            </w:r>
          </w:p>
          <w:p w14:paraId="5520383C" w14:textId="77777777" w:rsidR="00520061" w:rsidRDefault="00520061" w:rsidP="00000F63">
            <w:pPr>
              <w:pStyle w:val="ListParagraph"/>
              <w:spacing w:after="0" w:line="240" w:lineRule="auto"/>
              <w:ind w:left="0"/>
              <w:contextualSpacing w:val="0"/>
              <w:rPr>
                <w:rFonts w:ascii="Arial" w:hAnsi="Arial" w:cs="Arial"/>
                <w:b/>
              </w:rPr>
            </w:pPr>
          </w:p>
          <w:p w14:paraId="501A2B24" w14:textId="77777777" w:rsidR="00000F63" w:rsidRPr="00991501" w:rsidRDefault="00000F63" w:rsidP="00000F63">
            <w:pPr>
              <w:pStyle w:val="ListParagraph"/>
              <w:spacing w:after="0" w:line="240" w:lineRule="auto"/>
              <w:ind w:left="0"/>
              <w:contextualSpacing w:val="0"/>
              <w:rPr>
                <w:rFonts w:ascii="Arial" w:hAnsi="Arial" w:cs="Arial"/>
                <w:b/>
              </w:rPr>
            </w:pPr>
            <w:r w:rsidRPr="00991501">
              <w:rPr>
                <w:rFonts w:ascii="Arial" w:hAnsi="Arial" w:cs="Arial"/>
                <w:b/>
              </w:rPr>
              <w:t>Measuring the impact of the Autism strategy</w:t>
            </w:r>
            <w:r w:rsidR="004F31C4">
              <w:rPr>
                <w:rFonts w:ascii="Arial" w:hAnsi="Arial" w:cs="Arial"/>
                <w:b/>
              </w:rPr>
              <w:t xml:space="preserve"> - Survey</w:t>
            </w:r>
          </w:p>
          <w:p w14:paraId="16F5D9A6" w14:textId="77777777" w:rsidR="00285BC4" w:rsidRDefault="00285BC4" w:rsidP="004E6DD5">
            <w:pPr>
              <w:pStyle w:val="Header"/>
              <w:tabs>
                <w:tab w:val="left" w:pos="851"/>
              </w:tabs>
              <w:rPr>
                <w:color w:val="auto"/>
                <w:sz w:val="22"/>
                <w:szCs w:val="22"/>
              </w:rPr>
            </w:pPr>
          </w:p>
          <w:p w14:paraId="70AB7969" w14:textId="77777777" w:rsidR="00285BC4" w:rsidRDefault="00285BC4" w:rsidP="004E6DD5">
            <w:pPr>
              <w:pStyle w:val="Header"/>
              <w:tabs>
                <w:tab w:val="left" w:pos="851"/>
              </w:tabs>
              <w:rPr>
                <w:color w:val="auto"/>
                <w:sz w:val="22"/>
                <w:szCs w:val="22"/>
                <w:lang w:val="en-US"/>
              </w:rPr>
            </w:pPr>
            <w:r>
              <w:rPr>
                <w:color w:val="auto"/>
                <w:sz w:val="22"/>
                <w:szCs w:val="22"/>
                <w:lang w:val="en-US"/>
              </w:rPr>
              <w:t xml:space="preserve">Susannah </w:t>
            </w:r>
            <w:r w:rsidR="009274BB">
              <w:rPr>
                <w:color w:val="auto"/>
                <w:sz w:val="22"/>
                <w:szCs w:val="22"/>
                <w:lang w:val="en-US"/>
              </w:rPr>
              <w:t>opened</w:t>
            </w:r>
            <w:r>
              <w:rPr>
                <w:color w:val="auto"/>
                <w:sz w:val="22"/>
                <w:szCs w:val="22"/>
                <w:lang w:val="en-US"/>
              </w:rPr>
              <w:t xml:space="preserve"> the </w:t>
            </w:r>
            <w:r w:rsidR="009274BB">
              <w:rPr>
                <w:color w:val="auto"/>
                <w:sz w:val="22"/>
                <w:szCs w:val="22"/>
                <w:lang w:val="en-US"/>
              </w:rPr>
              <w:t>discussion</w:t>
            </w:r>
            <w:r>
              <w:rPr>
                <w:color w:val="auto"/>
                <w:sz w:val="22"/>
                <w:szCs w:val="22"/>
                <w:lang w:val="en-US"/>
              </w:rPr>
              <w:t xml:space="preserve"> by asking if Debbie has had any responses yet with suggestions. Debbie has said she hasn’t yet had any feedback or responses but said it </w:t>
            </w:r>
            <w:r w:rsidR="00F4291D">
              <w:rPr>
                <w:color w:val="auto"/>
                <w:sz w:val="22"/>
                <w:szCs w:val="22"/>
                <w:lang w:val="en-US"/>
              </w:rPr>
              <w:t>would</w:t>
            </w:r>
            <w:r>
              <w:rPr>
                <w:color w:val="auto"/>
                <w:sz w:val="22"/>
                <w:szCs w:val="22"/>
                <w:lang w:val="en-US"/>
              </w:rPr>
              <w:t xml:space="preserve"> be good if this could be provided so that we can get the questionnaire sent out.</w:t>
            </w:r>
          </w:p>
          <w:p w14:paraId="7D5DB59D" w14:textId="77777777" w:rsidR="009A0AB1" w:rsidRDefault="009A0AB1" w:rsidP="004E6DD5">
            <w:pPr>
              <w:pStyle w:val="Header"/>
              <w:tabs>
                <w:tab w:val="left" w:pos="851"/>
              </w:tabs>
              <w:rPr>
                <w:color w:val="auto"/>
                <w:sz w:val="22"/>
                <w:szCs w:val="22"/>
                <w:lang w:val="en-US"/>
              </w:rPr>
            </w:pPr>
          </w:p>
          <w:p w14:paraId="0F0D4DA3" w14:textId="77777777" w:rsidR="009A0AB1" w:rsidRPr="00991501" w:rsidRDefault="009A0AB1" w:rsidP="004E6DD5">
            <w:pPr>
              <w:pStyle w:val="Header"/>
              <w:tabs>
                <w:tab w:val="left" w:pos="851"/>
              </w:tabs>
              <w:rPr>
                <w:color w:val="auto"/>
                <w:sz w:val="22"/>
                <w:szCs w:val="22"/>
                <w:lang w:val="en-US"/>
              </w:rPr>
            </w:pPr>
            <w:r>
              <w:rPr>
                <w:color w:val="auto"/>
                <w:sz w:val="22"/>
                <w:szCs w:val="22"/>
                <w:lang w:val="en-US"/>
              </w:rPr>
              <w:t>Susannah asked if anyone now would be willing to make any suggestions</w:t>
            </w:r>
            <w:r w:rsidR="00EA2BEE">
              <w:rPr>
                <w:color w:val="auto"/>
                <w:sz w:val="22"/>
                <w:szCs w:val="22"/>
                <w:lang w:val="en-US"/>
              </w:rPr>
              <w:t xml:space="preserve"> in the meeting</w:t>
            </w:r>
            <w:r>
              <w:rPr>
                <w:color w:val="auto"/>
                <w:sz w:val="22"/>
                <w:szCs w:val="22"/>
                <w:lang w:val="en-US"/>
              </w:rPr>
              <w:t>.</w:t>
            </w:r>
          </w:p>
          <w:p w14:paraId="0C681499" w14:textId="77777777" w:rsidR="00000F63" w:rsidRPr="00991501" w:rsidRDefault="00000F63" w:rsidP="00B43268">
            <w:pPr>
              <w:pStyle w:val="Header"/>
              <w:tabs>
                <w:tab w:val="left" w:pos="851"/>
              </w:tabs>
              <w:rPr>
                <w:sz w:val="22"/>
                <w:szCs w:val="22"/>
              </w:rPr>
            </w:pPr>
          </w:p>
          <w:p w14:paraId="0FEAF5C5" w14:textId="77777777" w:rsidR="00732CF1" w:rsidRPr="00991501" w:rsidRDefault="00732CF1" w:rsidP="00732CF1">
            <w:pPr>
              <w:pStyle w:val="Header"/>
              <w:tabs>
                <w:tab w:val="left" w:pos="851"/>
              </w:tabs>
              <w:rPr>
                <w:b/>
                <w:color w:val="000000"/>
                <w:sz w:val="22"/>
                <w:szCs w:val="22"/>
                <w:lang w:val="en-US"/>
              </w:rPr>
            </w:pPr>
            <w:r w:rsidRPr="00991501">
              <w:rPr>
                <w:b/>
                <w:color w:val="000000"/>
                <w:sz w:val="22"/>
                <w:szCs w:val="22"/>
                <w:lang w:val="en-US"/>
              </w:rPr>
              <w:t xml:space="preserve">QUESTIONS/ACTION: </w:t>
            </w:r>
          </w:p>
          <w:p w14:paraId="43E34548" w14:textId="77777777" w:rsidR="00732CF1" w:rsidRPr="00991501" w:rsidRDefault="00732CF1" w:rsidP="00732CF1">
            <w:pPr>
              <w:pStyle w:val="Header"/>
              <w:tabs>
                <w:tab w:val="left" w:pos="851"/>
              </w:tabs>
              <w:rPr>
                <w:b/>
                <w:color w:val="000000"/>
                <w:sz w:val="22"/>
                <w:szCs w:val="22"/>
                <w:lang w:val="en-US"/>
              </w:rPr>
            </w:pPr>
          </w:p>
          <w:p w14:paraId="00E5B646" w14:textId="77777777" w:rsidR="00732CF1" w:rsidRDefault="00732CF1" w:rsidP="00732CF1">
            <w:pPr>
              <w:pStyle w:val="Header"/>
              <w:tabs>
                <w:tab w:val="left" w:pos="851"/>
              </w:tabs>
              <w:rPr>
                <w:color w:val="000000"/>
                <w:sz w:val="22"/>
                <w:szCs w:val="22"/>
                <w:lang w:val="en-US"/>
              </w:rPr>
            </w:pPr>
            <w:r>
              <w:rPr>
                <w:color w:val="000000"/>
                <w:sz w:val="22"/>
                <w:szCs w:val="22"/>
                <w:lang w:val="en-US"/>
              </w:rPr>
              <w:t xml:space="preserve">Sharon </w:t>
            </w:r>
            <w:r w:rsidR="00EA2BEE">
              <w:rPr>
                <w:color w:val="000000"/>
                <w:sz w:val="22"/>
                <w:szCs w:val="22"/>
                <w:lang w:val="en-US"/>
              </w:rPr>
              <w:t xml:space="preserve">suggested </w:t>
            </w:r>
            <w:r>
              <w:rPr>
                <w:color w:val="000000"/>
                <w:sz w:val="22"/>
                <w:szCs w:val="22"/>
                <w:lang w:val="en-US"/>
              </w:rPr>
              <w:t>that it may be better to get someone to go out and meet with service users and others to discuss what type of questions to include in a survey.</w:t>
            </w:r>
          </w:p>
          <w:p w14:paraId="078E4A1D" w14:textId="77777777" w:rsidR="00732CF1" w:rsidRDefault="00732CF1" w:rsidP="00732CF1">
            <w:pPr>
              <w:pStyle w:val="Header"/>
              <w:tabs>
                <w:tab w:val="left" w:pos="851"/>
              </w:tabs>
              <w:rPr>
                <w:color w:val="000000"/>
                <w:sz w:val="22"/>
                <w:szCs w:val="22"/>
                <w:lang w:val="en-US"/>
              </w:rPr>
            </w:pPr>
          </w:p>
          <w:p w14:paraId="78BDF43A" w14:textId="77777777" w:rsidR="00732CF1" w:rsidRDefault="00732CF1" w:rsidP="00732CF1">
            <w:pPr>
              <w:pStyle w:val="Header"/>
              <w:tabs>
                <w:tab w:val="left" w:pos="851"/>
              </w:tabs>
              <w:rPr>
                <w:color w:val="000000"/>
                <w:sz w:val="22"/>
                <w:szCs w:val="22"/>
                <w:lang w:val="en-US"/>
              </w:rPr>
            </w:pPr>
            <w:r>
              <w:rPr>
                <w:color w:val="000000"/>
                <w:sz w:val="22"/>
                <w:szCs w:val="22"/>
                <w:lang w:val="en-US"/>
              </w:rPr>
              <w:t>Judith mentioned that in another LA they are holding a listening event where parents and carer</w:t>
            </w:r>
            <w:r w:rsidR="00F4291D">
              <w:rPr>
                <w:color w:val="000000"/>
                <w:sz w:val="22"/>
                <w:szCs w:val="22"/>
                <w:lang w:val="en-US"/>
              </w:rPr>
              <w:t>’</w:t>
            </w:r>
            <w:r>
              <w:rPr>
                <w:color w:val="000000"/>
                <w:sz w:val="22"/>
                <w:szCs w:val="22"/>
                <w:lang w:val="en-US"/>
              </w:rPr>
              <w:t>s etc can come and engage directly.</w:t>
            </w:r>
          </w:p>
          <w:p w14:paraId="2A4F5B88" w14:textId="77777777" w:rsidR="00732CF1" w:rsidRDefault="00732CF1" w:rsidP="00732CF1">
            <w:pPr>
              <w:pStyle w:val="Header"/>
              <w:tabs>
                <w:tab w:val="left" w:pos="851"/>
              </w:tabs>
              <w:rPr>
                <w:color w:val="000000"/>
                <w:sz w:val="22"/>
                <w:szCs w:val="22"/>
                <w:lang w:val="en-US"/>
              </w:rPr>
            </w:pPr>
          </w:p>
          <w:p w14:paraId="4177356A" w14:textId="77777777" w:rsidR="00732CF1" w:rsidRDefault="00732CF1" w:rsidP="00732CF1">
            <w:pPr>
              <w:pStyle w:val="Header"/>
              <w:tabs>
                <w:tab w:val="left" w:pos="851"/>
              </w:tabs>
              <w:rPr>
                <w:color w:val="000000"/>
                <w:sz w:val="22"/>
                <w:szCs w:val="22"/>
                <w:lang w:val="en-US"/>
              </w:rPr>
            </w:pPr>
            <w:r>
              <w:rPr>
                <w:color w:val="000000"/>
                <w:sz w:val="22"/>
                <w:szCs w:val="22"/>
                <w:lang w:val="en-US"/>
              </w:rPr>
              <w:t xml:space="preserve">Deborah </w:t>
            </w:r>
            <w:proofErr w:type="gramStart"/>
            <w:r w:rsidR="00EA2BEE">
              <w:rPr>
                <w:color w:val="000000"/>
                <w:sz w:val="22"/>
                <w:szCs w:val="22"/>
                <w:lang w:val="en-US"/>
              </w:rPr>
              <w:t xml:space="preserve">asked </w:t>
            </w:r>
            <w:r>
              <w:rPr>
                <w:color w:val="000000"/>
                <w:sz w:val="22"/>
                <w:szCs w:val="22"/>
                <w:lang w:val="en-US"/>
              </w:rPr>
              <w:t xml:space="preserve"> that</w:t>
            </w:r>
            <w:proofErr w:type="gramEnd"/>
            <w:r>
              <w:rPr>
                <w:color w:val="000000"/>
                <w:sz w:val="22"/>
                <w:szCs w:val="22"/>
                <w:lang w:val="en-US"/>
              </w:rPr>
              <w:t xml:space="preserve"> we should look at what questions should be included </w:t>
            </w:r>
            <w:r w:rsidR="00EA2BEE">
              <w:rPr>
                <w:color w:val="000000"/>
                <w:sz w:val="22"/>
                <w:szCs w:val="22"/>
                <w:lang w:val="en-US"/>
              </w:rPr>
              <w:t xml:space="preserve">– the group made some suggestions as follows : </w:t>
            </w:r>
          </w:p>
          <w:p w14:paraId="15490884" w14:textId="77777777" w:rsidR="00732CF1" w:rsidRDefault="00732CF1" w:rsidP="00732CF1">
            <w:pPr>
              <w:pStyle w:val="Header"/>
              <w:tabs>
                <w:tab w:val="left" w:pos="851"/>
              </w:tabs>
              <w:rPr>
                <w:color w:val="000000"/>
                <w:sz w:val="22"/>
                <w:szCs w:val="22"/>
                <w:lang w:val="en-US"/>
              </w:rPr>
            </w:pPr>
          </w:p>
          <w:p w14:paraId="2DD85DBC" w14:textId="77777777" w:rsidR="00732CF1" w:rsidRDefault="00732CF1" w:rsidP="00732CF1">
            <w:pPr>
              <w:pStyle w:val="Header"/>
              <w:tabs>
                <w:tab w:val="left" w:pos="851"/>
              </w:tabs>
              <w:rPr>
                <w:color w:val="000000"/>
                <w:sz w:val="22"/>
                <w:szCs w:val="22"/>
                <w:lang w:val="en-US"/>
              </w:rPr>
            </w:pPr>
            <w:r>
              <w:rPr>
                <w:color w:val="000000"/>
                <w:sz w:val="22"/>
                <w:szCs w:val="22"/>
                <w:lang w:val="en-US"/>
              </w:rPr>
              <w:t>Do you know that Oldham has a Strategy?</w:t>
            </w:r>
          </w:p>
          <w:p w14:paraId="6090CE76" w14:textId="77777777" w:rsidR="00732CF1" w:rsidRDefault="00732CF1" w:rsidP="00732CF1">
            <w:pPr>
              <w:pStyle w:val="Header"/>
              <w:tabs>
                <w:tab w:val="left" w:pos="851"/>
              </w:tabs>
              <w:rPr>
                <w:color w:val="000000"/>
                <w:sz w:val="22"/>
                <w:szCs w:val="22"/>
                <w:lang w:val="en-US"/>
              </w:rPr>
            </w:pPr>
            <w:r>
              <w:rPr>
                <w:color w:val="000000"/>
                <w:sz w:val="22"/>
                <w:szCs w:val="22"/>
                <w:lang w:val="en-US"/>
              </w:rPr>
              <w:t>Do you know what the strategy is about?</w:t>
            </w:r>
          </w:p>
          <w:p w14:paraId="2E4D648D" w14:textId="77777777" w:rsidR="00732CF1" w:rsidRDefault="00732CF1" w:rsidP="00732CF1">
            <w:pPr>
              <w:pStyle w:val="Header"/>
              <w:tabs>
                <w:tab w:val="left" w:pos="851"/>
              </w:tabs>
              <w:rPr>
                <w:color w:val="000000"/>
                <w:sz w:val="22"/>
                <w:szCs w:val="22"/>
                <w:lang w:val="en-US"/>
              </w:rPr>
            </w:pPr>
            <w:r>
              <w:rPr>
                <w:color w:val="000000"/>
                <w:sz w:val="22"/>
                <w:szCs w:val="22"/>
                <w:lang w:val="en-US"/>
              </w:rPr>
              <w:t>Do you know where to find information on the strategy?</w:t>
            </w:r>
          </w:p>
          <w:p w14:paraId="6A174D56" w14:textId="77777777" w:rsidR="00732CF1" w:rsidRDefault="00732CF1" w:rsidP="00732CF1">
            <w:pPr>
              <w:pStyle w:val="Header"/>
              <w:tabs>
                <w:tab w:val="left" w:pos="851"/>
              </w:tabs>
              <w:rPr>
                <w:color w:val="000000"/>
                <w:sz w:val="22"/>
                <w:szCs w:val="22"/>
                <w:lang w:val="en-US"/>
              </w:rPr>
            </w:pPr>
            <w:r>
              <w:rPr>
                <w:color w:val="000000"/>
                <w:sz w:val="22"/>
                <w:szCs w:val="22"/>
                <w:lang w:val="en-US"/>
              </w:rPr>
              <w:t>Do you know what areas the plan covers?</w:t>
            </w:r>
          </w:p>
          <w:p w14:paraId="1AFECD76" w14:textId="77777777" w:rsidR="00732CF1" w:rsidRDefault="00732CF1" w:rsidP="00732CF1">
            <w:pPr>
              <w:pStyle w:val="Header"/>
              <w:tabs>
                <w:tab w:val="left" w:pos="851"/>
              </w:tabs>
              <w:rPr>
                <w:color w:val="000000"/>
                <w:sz w:val="22"/>
                <w:szCs w:val="22"/>
                <w:lang w:val="en-US"/>
              </w:rPr>
            </w:pPr>
            <w:r>
              <w:rPr>
                <w:color w:val="000000"/>
                <w:sz w:val="22"/>
                <w:szCs w:val="22"/>
                <w:lang w:val="en-US"/>
              </w:rPr>
              <w:t>What reasonable adjustments have been made to support you?</w:t>
            </w:r>
          </w:p>
          <w:p w14:paraId="3C1CECF4" w14:textId="77777777" w:rsidR="00732CF1" w:rsidRDefault="00732CF1" w:rsidP="00732CF1">
            <w:pPr>
              <w:pStyle w:val="Header"/>
              <w:tabs>
                <w:tab w:val="left" w:pos="851"/>
              </w:tabs>
              <w:rPr>
                <w:color w:val="000000"/>
                <w:sz w:val="22"/>
                <w:szCs w:val="22"/>
                <w:lang w:val="en-US"/>
              </w:rPr>
            </w:pPr>
            <w:r>
              <w:rPr>
                <w:color w:val="000000"/>
                <w:sz w:val="22"/>
                <w:szCs w:val="22"/>
                <w:lang w:val="en-US"/>
              </w:rPr>
              <w:t>Have you seen any positive changes since the strategy was launched?</w:t>
            </w:r>
          </w:p>
          <w:p w14:paraId="3CBB1240" w14:textId="77777777" w:rsidR="00732CF1" w:rsidRDefault="00732CF1" w:rsidP="00732CF1">
            <w:pPr>
              <w:pStyle w:val="Header"/>
              <w:tabs>
                <w:tab w:val="left" w:pos="851"/>
              </w:tabs>
              <w:rPr>
                <w:color w:val="000000"/>
                <w:sz w:val="22"/>
                <w:szCs w:val="22"/>
                <w:lang w:val="en-US"/>
              </w:rPr>
            </w:pPr>
            <w:r>
              <w:rPr>
                <w:color w:val="000000"/>
                <w:sz w:val="22"/>
                <w:szCs w:val="22"/>
                <w:lang w:val="en-US"/>
              </w:rPr>
              <w:t xml:space="preserve">How easy was it to access information about your locality </w:t>
            </w:r>
            <w:proofErr w:type="gramStart"/>
            <w:r>
              <w:rPr>
                <w:color w:val="000000"/>
                <w:sz w:val="22"/>
                <w:szCs w:val="22"/>
                <w:lang w:val="en-US"/>
              </w:rPr>
              <w:t>in regards to</w:t>
            </w:r>
            <w:proofErr w:type="gramEnd"/>
            <w:r>
              <w:rPr>
                <w:color w:val="000000"/>
                <w:sz w:val="22"/>
                <w:szCs w:val="22"/>
                <w:lang w:val="en-US"/>
              </w:rPr>
              <w:t xml:space="preserve"> autism?</w:t>
            </w:r>
          </w:p>
          <w:p w14:paraId="6FB7F145" w14:textId="77777777" w:rsidR="00732CF1" w:rsidRDefault="00732CF1" w:rsidP="00732CF1">
            <w:pPr>
              <w:pStyle w:val="Header"/>
              <w:tabs>
                <w:tab w:val="left" w:pos="851"/>
              </w:tabs>
              <w:rPr>
                <w:color w:val="000000"/>
                <w:sz w:val="22"/>
                <w:szCs w:val="22"/>
                <w:lang w:val="en-US"/>
              </w:rPr>
            </w:pPr>
            <w:r>
              <w:rPr>
                <w:color w:val="000000"/>
                <w:sz w:val="22"/>
                <w:szCs w:val="22"/>
                <w:lang w:val="en-US"/>
              </w:rPr>
              <w:t>How do you feel you are supported by services?</w:t>
            </w:r>
          </w:p>
          <w:p w14:paraId="7EAFE3F7" w14:textId="77777777" w:rsidR="00732CF1" w:rsidRDefault="00732CF1" w:rsidP="00732CF1">
            <w:pPr>
              <w:pStyle w:val="Header"/>
              <w:tabs>
                <w:tab w:val="left" w:pos="851"/>
              </w:tabs>
              <w:rPr>
                <w:color w:val="000000"/>
                <w:sz w:val="22"/>
                <w:szCs w:val="22"/>
                <w:lang w:val="en-US"/>
              </w:rPr>
            </w:pPr>
          </w:p>
          <w:p w14:paraId="3CC97D55" w14:textId="77777777" w:rsidR="00732CF1" w:rsidRDefault="00732CF1" w:rsidP="00732CF1">
            <w:pPr>
              <w:pStyle w:val="Header"/>
              <w:tabs>
                <w:tab w:val="left" w:pos="851"/>
              </w:tabs>
              <w:rPr>
                <w:color w:val="000000"/>
                <w:sz w:val="22"/>
                <w:szCs w:val="22"/>
                <w:lang w:val="en-US"/>
              </w:rPr>
            </w:pPr>
            <w:r>
              <w:rPr>
                <w:color w:val="000000"/>
                <w:sz w:val="22"/>
                <w:szCs w:val="22"/>
                <w:lang w:val="en-US"/>
              </w:rPr>
              <w:t>It was suggested that we make the questions anonymous, by using standard responses instead of asking people to write answers.</w:t>
            </w:r>
          </w:p>
          <w:p w14:paraId="18D9F06F" w14:textId="77777777" w:rsidR="00732CF1" w:rsidRDefault="00732CF1" w:rsidP="00732CF1">
            <w:pPr>
              <w:pStyle w:val="Header"/>
              <w:tabs>
                <w:tab w:val="left" w:pos="851"/>
              </w:tabs>
              <w:rPr>
                <w:color w:val="000000"/>
                <w:sz w:val="22"/>
                <w:szCs w:val="22"/>
                <w:lang w:val="en-US"/>
              </w:rPr>
            </w:pPr>
          </w:p>
          <w:p w14:paraId="7BE9A1E5" w14:textId="77777777" w:rsidR="00732CF1" w:rsidRDefault="00732CF1" w:rsidP="00732CF1">
            <w:pPr>
              <w:pStyle w:val="Header"/>
              <w:tabs>
                <w:tab w:val="left" w:pos="851"/>
              </w:tabs>
              <w:rPr>
                <w:color w:val="000000"/>
                <w:sz w:val="22"/>
                <w:szCs w:val="22"/>
                <w:lang w:val="en-US"/>
              </w:rPr>
            </w:pPr>
            <w:r>
              <w:rPr>
                <w:color w:val="000000"/>
                <w:sz w:val="22"/>
                <w:szCs w:val="22"/>
                <w:lang w:val="en-US"/>
              </w:rPr>
              <w:t>Deborah has mentioned that for her she has trouble thinking about how the plan has affected her son and herself personally.</w:t>
            </w:r>
          </w:p>
          <w:p w14:paraId="4CF4CAA6" w14:textId="77777777" w:rsidR="00732CF1" w:rsidRDefault="00732CF1" w:rsidP="00732CF1">
            <w:pPr>
              <w:pStyle w:val="Header"/>
              <w:tabs>
                <w:tab w:val="left" w:pos="851"/>
              </w:tabs>
              <w:rPr>
                <w:color w:val="000000"/>
                <w:sz w:val="22"/>
                <w:szCs w:val="22"/>
                <w:lang w:val="en-US"/>
              </w:rPr>
            </w:pPr>
          </w:p>
          <w:p w14:paraId="660F10E7" w14:textId="77777777" w:rsidR="00732CF1" w:rsidRDefault="00732CF1" w:rsidP="00732CF1">
            <w:pPr>
              <w:pStyle w:val="Header"/>
              <w:tabs>
                <w:tab w:val="left" w:pos="851"/>
              </w:tabs>
              <w:rPr>
                <w:color w:val="000000"/>
                <w:sz w:val="22"/>
                <w:szCs w:val="22"/>
                <w:lang w:val="en-US"/>
              </w:rPr>
            </w:pPr>
            <w:r>
              <w:rPr>
                <w:color w:val="000000"/>
                <w:sz w:val="22"/>
                <w:szCs w:val="22"/>
                <w:lang w:val="en-US"/>
              </w:rPr>
              <w:t>It was suggested that it can be asked if people have noticed any changes in their experiences since the strategy has come in to place.</w:t>
            </w:r>
            <w:r w:rsidR="00EA2BEE">
              <w:rPr>
                <w:color w:val="000000"/>
                <w:sz w:val="22"/>
                <w:szCs w:val="22"/>
                <w:lang w:val="en-US"/>
              </w:rPr>
              <w:t xml:space="preserve">  And that the survey could include a link to the strategy. </w:t>
            </w:r>
          </w:p>
          <w:p w14:paraId="6B085C83" w14:textId="77777777" w:rsidR="00732CF1" w:rsidRDefault="00732CF1" w:rsidP="00732CF1">
            <w:pPr>
              <w:pStyle w:val="Header"/>
              <w:tabs>
                <w:tab w:val="left" w:pos="851"/>
              </w:tabs>
              <w:rPr>
                <w:color w:val="000000"/>
                <w:sz w:val="22"/>
                <w:szCs w:val="22"/>
                <w:lang w:val="en-US"/>
              </w:rPr>
            </w:pPr>
          </w:p>
          <w:p w14:paraId="3AD1EB53" w14:textId="77777777" w:rsidR="00732CF1" w:rsidRDefault="00732CF1" w:rsidP="00732CF1">
            <w:pPr>
              <w:pStyle w:val="Header"/>
              <w:tabs>
                <w:tab w:val="left" w:pos="851"/>
              </w:tabs>
              <w:rPr>
                <w:color w:val="000000"/>
                <w:sz w:val="22"/>
                <w:szCs w:val="22"/>
                <w:lang w:val="en-US"/>
              </w:rPr>
            </w:pPr>
            <w:r>
              <w:rPr>
                <w:color w:val="000000"/>
                <w:sz w:val="22"/>
                <w:szCs w:val="22"/>
                <w:lang w:val="en-US"/>
              </w:rPr>
              <w:t>It was discussed that the survey should be kept as simple as possible using a variety of scales and measures for people to use as a response to questions posed.</w:t>
            </w:r>
          </w:p>
          <w:p w14:paraId="223DB1FC" w14:textId="77777777" w:rsidR="00732CF1" w:rsidRDefault="00732CF1" w:rsidP="00732CF1">
            <w:pPr>
              <w:pStyle w:val="Header"/>
              <w:tabs>
                <w:tab w:val="left" w:pos="851"/>
              </w:tabs>
              <w:rPr>
                <w:color w:val="000000"/>
                <w:sz w:val="22"/>
                <w:szCs w:val="22"/>
                <w:lang w:val="en-US"/>
              </w:rPr>
            </w:pPr>
          </w:p>
          <w:p w14:paraId="33E1DA6D" w14:textId="77777777" w:rsidR="00732CF1" w:rsidRPr="00991501" w:rsidRDefault="00732CF1" w:rsidP="00732CF1">
            <w:pPr>
              <w:pStyle w:val="Header"/>
              <w:tabs>
                <w:tab w:val="left" w:pos="851"/>
              </w:tabs>
              <w:rPr>
                <w:color w:val="000000"/>
                <w:sz w:val="22"/>
                <w:szCs w:val="22"/>
                <w:lang w:val="en-US"/>
              </w:rPr>
            </w:pPr>
            <w:r>
              <w:rPr>
                <w:color w:val="000000"/>
                <w:sz w:val="22"/>
                <w:szCs w:val="22"/>
                <w:lang w:val="en-US"/>
              </w:rPr>
              <w:t xml:space="preserve">It was </w:t>
            </w:r>
            <w:r w:rsidR="00EA2BEE">
              <w:rPr>
                <w:color w:val="000000"/>
                <w:sz w:val="22"/>
                <w:szCs w:val="22"/>
                <w:lang w:val="en-US"/>
              </w:rPr>
              <w:t xml:space="preserve">also </w:t>
            </w:r>
            <w:r>
              <w:rPr>
                <w:color w:val="000000"/>
                <w:sz w:val="22"/>
                <w:szCs w:val="22"/>
                <w:lang w:val="en-US"/>
              </w:rPr>
              <w:t xml:space="preserve">suggested that we gather information from other </w:t>
            </w:r>
            <w:r w:rsidR="00554143">
              <w:rPr>
                <w:color w:val="000000"/>
                <w:sz w:val="22"/>
                <w:szCs w:val="22"/>
                <w:lang w:val="en-US"/>
              </w:rPr>
              <w:t>organizations</w:t>
            </w:r>
            <w:r>
              <w:rPr>
                <w:color w:val="000000"/>
                <w:sz w:val="22"/>
                <w:szCs w:val="22"/>
                <w:lang w:val="en-US"/>
              </w:rPr>
              <w:t xml:space="preserve"> who have implemented autism </w:t>
            </w:r>
            <w:r w:rsidR="00554143">
              <w:rPr>
                <w:color w:val="000000"/>
                <w:sz w:val="22"/>
                <w:szCs w:val="22"/>
                <w:lang w:val="en-US"/>
              </w:rPr>
              <w:t>strategies</w:t>
            </w:r>
            <w:r>
              <w:rPr>
                <w:color w:val="000000"/>
                <w:sz w:val="22"/>
                <w:szCs w:val="22"/>
                <w:lang w:val="en-US"/>
              </w:rPr>
              <w:t xml:space="preserve"> and to get feedback on their findings and experiences to help us.</w:t>
            </w:r>
          </w:p>
          <w:p w14:paraId="7A85652E" w14:textId="77777777" w:rsidR="00000F63" w:rsidRPr="00991501" w:rsidRDefault="00000F63" w:rsidP="00BA18FE">
            <w:pPr>
              <w:pStyle w:val="Header"/>
              <w:tabs>
                <w:tab w:val="left" w:pos="851"/>
              </w:tabs>
              <w:rPr>
                <w:color w:val="000000"/>
                <w:sz w:val="22"/>
                <w:szCs w:val="22"/>
                <w:lang w:val="en-US"/>
              </w:rPr>
            </w:pPr>
          </w:p>
        </w:tc>
      </w:tr>
      <w:tr w:rsidR="00000F63" w:rsidRPr="00991501" w14:paraId="7EFD8187" w14:textId="77777777" w:rsidTr="00E122BE">
        <w:tblPrEx>
          <w:tblCellMar>
            <w:top w:w="0" w:type="dxa"/>
            <w:bottom w:w="0" w:type="dxa"/>
          </w:tblCellMar>
        </w:tblPrEx>
        <w:trPr>
          <w:cantSplit/>
          <w:trHeight w:val="1794"/>
        </w:trPr>
        <w:tc>
          <w:tcPr>
            <w:tcW w:w="617" w:type="dxa"/>
          </w:tcPr>
          <w:p w14:paraId="6DCE6C58" w14:textId="77777777" w:rsidR="00000F63" w:rsidRPr="00991501" w:rsidRDefault="004F31C4" w:rsidP="00093D10">
            <w:pPr>
              <w:pStyle w:val="Header"/>
              <w:tabs>
                <w:tab w:val="left" w:pos="851"/>
              </w:tabs>
              <w:rPr>
                <w:color w:val="000000"/>
                <w:sz w:val="22"/>
                <w:szCs w:val="22"/>
                <w:lang w:val="en-US"/>
              </w:rPr>
            </w:pPr>
            <w:r>
              <w:rPr>
                <w:color w:val="000000"/>
                <w:sz w:val="22"/>
                <w:szCs w:val="22"/>
              </w:rPr>
              <w:lastRenderedPageBreak/>
              <w:t>7</w:t>
            </w:r>
          </w:p>
        </w:tc>
        <w:tc>
          <w:tcPr>
            <w:tcW w:w="10207" w:type="dxa"/>
          </w:tcPr>
          <w:p w14:paraId="231F4CEE" w14:textId="77777777" w:rsidR="00000F63" w:rsidRPr="00991501" w:rsidRDefault="004F31C4" w:rsidP="00093D10">
            <w:pPr>
              <w:pStyle w:val="Header"/>
              <w:tabs>
                <w:tab w:val="left" w:pos="851"/>
              </w:tabs>
              <w:rPr>
                <w:b/>
                <w:bCs/>
                <w:color w:val="000000"/>
                <w:sz w:val="22"/>
                <w:szCs w:val="22"/>
              </w:rPr>
            </w:pPr>
            <w:r>
              <w:rPr>
                <w:b/>
                <w:bCs/>
                <w:color w:val="000000"/>
                <w:sz w:val="22"/>
                <w:szCs w:val="22"/>
              </w:rPr>
              <w:t>Any Other Business</w:t>
            </w:r>
          </w:p>
          <w:p w14:paraId="02D6FBBD" w14:textId="77777777" w:rsidR="00000F63" w:rsidRPr="00991501" w:rsidRDefault="00000F63" w:rsidP="00093D10">
            <w:pPr>
              <w:pStyle w:val="Header"/>
              <w:tabs>
                <w:tab w:val="left" w:pos="851"/>
              </w:tabs>
              <w:rPr>
                <w:color w:val="000000"/>
                <w:sz w:val="22"/>
                <w:szCs w:val="22"/>
              </w:rPr>
            </w:pPr>
          </w:p>
          <w:p w14:paraId="0C843AC2" w14:textId="77777777" w:rsidR="00000F63" w:rsidRDefault="00F327F0" w:rsidP="00093D10">
            <w:pPr>
              <w:pStyle w:val="Header"/>
              <w:tabs>
                <w:tab w:val="left" w:pos="851"/>
              </w:tabs>
              <w:rPr>
                <w:bCs/>
                <w:color w:val="000000"/>
                <w:sz w:val="22"/>
                <w:szCs w:val="22"/>
              </w:rPr>
            </w:pPr>
            <w:r>
              <w:rPr>
                <w:bCs/>
                <w:color w:val="000000"/>
                <w:sz w:val="22"/>
                <w:szCs w:val="22"/>
              </w:rPr>
              <w:t xml:space="preserve">Susannah raised the issue of a green paper titled </w:t>
            </w:r>
            <w:r w:rsidR="00EA2BEE">
              <w:rPr>
                <w:bCs/>
                <w:color w:val="000000"/>
                <w:sz w:val="22"/>
                <w:szCs w:val="22"/>
              </w:rPr>
              <w:t>“</w:t>
            </w:r>
            <w:r>
              <w:rPr>
                <w:bCs/>
                <w:color w:val="000000"/>
                <w:sz w:val="22"/>
                <w:szCs w:val="22"/>
              </w:rPr>
              <w:t>the lives we want to live</w:t>
            </w:r>
            <w:r w:rsidR="00EA2BEE">
              <w:rPr>
                <w:bCs/>
                <w:color w:val="000000"/>
                <w:sz w:val="22"/>
                <w:szCs w:val="22"/>
              </w:rPr>
              <w:t>”</w:t>
            </w:r>
            <w:r>
              <w:rPr>
                <w:bCs/>
                <w:color w:val="000000"/>
                <w:sz w:val="22"/>
                <w:szCs w:val="22"/>
              </w:rPr>
              <w:t>. Susannah asked for those present to</w:t>
            </w:r>
            <w:r w:rsidR="00724680">
              <w:rPr>
                <w:bCs/>
                <w:color w:val="000000"/>
                <w:sz w:val="22"/>
                <w:szCs w:val="22"/>
              </w:rPr>
              <w:t xml:space="preserve"> respond directly to the consultation if they wished.  </w:t>
            </w:r>
            <w:r w:rsidR="00A57248">
              <w:rPr>
                <w:bCs/>
                <w:color w:val="000000"/>
                <w:sz w:val="22"/>
                <w:szCs w:val="22"/>
              </w:rPr>
              <w:t>The closing date is the 26</w:t>
            </w:r>
            <w:r w:rsidR="00A57248" w:rsidRPr="00A57248">
              <w:rPr>
                <w:bCs/>
                <w:color w:val="000000"/>
                <w:sz w:val="22"/>
                <w:szCs w:val="22"/>
                <w:vertAlign w:val="superscript"/>
              </w:rPr>
              <w:t>th</w:t>
            </w:r>
            <w:r w:rsidR="00A57248">
              <w:rPr>
                <w:bCs/>
                <w:color w:val="000000"/>
                <w:sz w:val="22"/>
                <w:szCs w:val="22"/>
              </w:rPr>
              <w:t xml:space="preserve"> September. Susannah will share the link</w:t>
            </w:r>
            <w:r w:rsidR="00BB0773">
              <w:rPr>
                <w:bCs/>
                <w:color w:val="000000"/>
                <w:sz w:val="22"/>
                <w:szCs w:val="22"/>
              </w:rPr>
              <w:t xml:space="preserve"> with Sean who will then share this</w:t>
            </w:r>
            <w:r w:rsidR="00A57248">
              <w:rPr>
                <w:bCs/>
                <w:color w:val="000000"/>
                <w:sz w:val="22"/>
                <w:szCs w:val="22"/>
              </w:rPr>
              <w:t xml:space="preserve"> with the group.</w:t>
            </w:r>
          </w:p>
          <w:p w14:paraId="47CEE7B0" w14:textId="77777777" w:rsidR="00BB0773" w:rsidRDefault="00BB0773" w:rsidP="00093D10">
            <w:pPr>
              <w:pStyle w:val="Header"/>
              <w:tabs>
                <w:tab w:val="left" w:pos="851"/>
              </w:tabs>
              <w:rPr>
                <w:bCs/>
                <w:color w:val="000000"/>
                <w:sz w:val="22"/>
                <w:szCs w:val="22"/>
              </w:rPr>
            </w:pPr>
          </w:p>
          <w:p w14:paraId="679B3925" w14:textId="77777777" w:rsidR="00BB0773" w:rsidRDefault="00BB0773" w:rsidP="00093D10">
            <w:pPr>
              <w:pStyle w:val="Header"/>
              <w:tabs>
                <w:tab w:val="left" w:pos="851"/>
              </w:tabs>
              <w:rPr>
                <w:bCs/>
                <w:color w:val="000000"/>
                <w:sz w:val="22"/>
                <w:szCs w:val="22"/>
              </w:rPr>
            </w:pPr>
            <w:r>
              <w:rPr>
                <w:bCs/>
                <w:color w:val="000000"/>
                <w:sz w:val="22"/>
                <w:szCs w:val="22"/>
              </w:rPr>
              <w:t xml:space="preserve">Lauren mentioned that </w:t>
            </w:r>
            <w:proofErr w:type="gramStart"/>
            <w:r w:rsidR="00C86345">
              <w:rPr>
                <w:bCs/>
                <w:color w:val="000000"/>
                <w:sz w:val="22"/>
                <w:szCs w:val="22"/>
              </w:rPr>
              <w:t xml:space="preserve">she </w:t>
            </w:r>
            <w:r>
              <w:rPr>
                <w:bCs/>
                <w:color w:val="000000"/>
                <w:sz w:val="22"/>
                <w:szCs w:val="22"/>
              </w:rPr>
              <w:t xml:space="preserve"> and</w:t>
            </w:r>
            <w:proofErr w:type="gramEnd"/>
            <w:r>
              <w:rPr>
                <w:bCs/>
                <w:color w:val="000000"/>
                <w:sz w:val="22"/>
                <w:szCs w:val="22"/>
              </w:rPr>
              <w:t xml:space="preserve"> Louise will be relaunching the diagnosis and post diagnosis sub group from next week, and to use this to map out what is available in </w:t>
            </w:r>
            <w:r w:rsidR="007A7672">
              <w:rPr>
                <w:bCs/>
                <w:color w:val="000000"/>
                <w:sz w:val="22"/>
                <w:szCs w:val="22"/>
              </w:rPr>
              <w:t>Oldham</w:t>
            </w:r>
            <w:r>
              <w:rPr>
                <w:bCs/>
                <w:color w:val="000000"/>
                <w:sz w:val="22"/>
                <w:szCs w:val="22"/>
              </w:rPr>
              <w:t xml:space="preserve"> and what gaps may be present and what can be done to address th</w:t>
            </w:r>
            <w:r w:rsidR="00724680">
              <w:rPr>
                <w:bCs/>
                <w:color w:val="000000"/>
                <w:sz w:val="22"/>
                <w:szCs w:val="22"/>
              </w:rPr>
              <w:t>ese</w:t>
            </w:r>
            <w:r>
              <w:rPr>
                <w:bCs/>
                <w:color w:val="000000"/>
                <w:sz w:val="22"/>
                <w:szCs w:val="22"/>
              </w:rPr>
              <w:t>.</w:t>
            </w:r>
          </w:p>
          <w:p w14:paraId="48EC38C7" w14:textId="77777777" w:rsidR="0010257C" w:rsidRDefault="0010257C" w:rsidP="00093D10">
            <w:pPr>
              <w:pStyle w:val="Header"/>
              <w:tabs>
                <w:tab w:val="left" w:pos="851"/>
              </w:tabs>
              <w:rPr>
                <w:bCs/>
                <w:color w:val="000000"/>
                <w:sz w:val="22"/>
                <w:szCs w:val="22"/>
              </w:rPr>
            </w:pPr>
          </w:p>
          <w:p w14:paraId="294AF932" w14:textId="77777777" w:rsidR="009E5A9E" w:rsidRDefault="009E5A9E" w:rsidP="00093D10">
            <w:pPr>
              <w:pStyle w:val="Header"/>
              <w:tabs>
                <w:tab w:val="left" w:pos="851"/>
              </w:tabs>
              <w:rPr>
                <w:bCs/>
                <w:color w:val="000000"/>
                <w:sz w:val="22"/>
                <w:szCs w:val="22"/>
              </w:rPr>
            </w:pPr>
            <w:r>
              <w:rPr>
                <w:bCs/>
                <w:color w:val="000000"/>
                <w:sz w:val="22"/>
                <w:szCs w:val="22"/>
              </w:rPr>
              <w:t xml:space="preserve">Louise will send through details of the </w:t>
            </w:r>
            <w:proofErr w:type="gramStart"/>
            <w:r>
              <w:rPr>
                <w:bCs/>
                <w:color w:val="000000"/>
                <w:sz w:val="22"/>
                <w:szCs w:val="22"/>
              </w:rPr>
              <w:t>sub groups</w:t>
            </w:r>
            <w:proofErr w:type="gramEnd"/>
            <w:r>
              <w:rPr>
                <w:bCs/>
                <w:color w:val="000000"/>
                <w:sz w:val="22"/>
                <w:szCs w:val="22"/>
              </w:rPr>
              <w:t xml:space="preserve"> when they are available and Sean will then circulate this with the group.</w:t>
            </w:r>
          </w:p>
          <w:p w14:paraId="3C46B0E8" w14:textId="77777777" w:rsidR="00BB0773" w:rsidRPr="00991501" w:rsidRDefault="00BB0773" w:rsidP="00093D10">
            <w:pPr>
              <w:pStyle w:val="Header"/>
              <w:tabs>
                <w:tab w:val="left" w:pos="851"/>
              </w:tabs>
              <w:rPr>
                <w:bCs/>
                <w:color w:val="000000"/>
                <w:sz w:val="22"/>
                <w:szCs w:val="22"/>
              </w:rPr>
            </w:pPr>
          </w:p>
        </w:tc>
      </w:tr>
      <w:tr w:rsidR="000B26D2" w:rsidRPr="00991501" w14:paraId="1E061AD5" w14:textId="77777777" w:rsidTr="000D1D2D">
        <w:tblPrEx>
          <w:tblCellMar>
            <w:top w:w="0" w:type="dxa"/>
            <w:bottom w:w="0" w:type="dxa"/>
          </w:tblCellMar>
        </w:tblPrEx>
        <w:trPr>
          <w:cantSplit/>
        </w:trPr>
        <w:tc>
          <w:tcPr>
            <w:tcW w:w="617" w:type="dxa"/>
          </w:tcPr>
          <w:p w14:paraId="5E5F22A9" w14:textId="77777777" w:rsidR="000B26D2" w:rsidRPr="00991501" w:rsidRDefault="000B26D2" w:rsidP="000D1D2D">
            <w:pPr>
              <w:pStyle w:val="Header"/>
              <w:tabs>
                <w:tab w:val="left" w:pos="851"/>
              </w:tabs>
              <w:rPr>
                <w:color w:val="000000"/>
                <w:sz w:val="22"/>
                <w:szCs w:val="22"/>
              </w:rPr>
            </w:pPr>
          </w:p>
        </w:tc>
        <w:tc>
          <w:tcPr>
            <w:tcW w:w="10207" w:type="dxa"/>
          </w:tcPr>
          <w:p w14:paraId="02C188BC" w14:textId="77777777" w:rsidR="00991501" w:rsidRPr="00991501" w:rsidRDefault="00991501" w:rsidP="00991501">
            <w:pPr>
              <w:rPr>
                <w:color w:val="000000"/>
                <w:szCs w:val="22"/>
              </w:rPr>
            </w:pPr>
            <w:r w:rsidRPr="00991501">
              <w:rPr>
                <w:color w:val="000000"/>
                <w:szCs w:val="22"/>
              </w:rPr>
              <w:t>Next Meeting is Wednesday 0</w:t>
            </w:r>
            <w:r w:rsidR="006F1FA9">
              <w:rPr>
                <w:color w:val="000000"/>
                <w:szCs w:val="22"/>
              </w:rPr>
              <w:t>7</w:t>
            </w:r>
            <w:r w:rsidRPr="00991501">
              <w:rPr>
                <w:color w:val="000000"/>
                <w:szCs w:val="22"/>
              </w:rPr>
              <w:t xml:space="preserve"> </w:t>
            </w:r>
            <w:r w:rsidR="00724680">
              <w:rPr>
                <w:color w:val="000000"/>
                <w:szCs w:val="22"/>
              </w:rPr>
              <w:t xml:space="preserve">November </w:t>
            </w:r>
            <w:r w:rsidRPr="00991501">
              <w:rPr>
                <w:color w:val="000000"/>
                <w:szCs w:val="22"/>
              </w:rPr>
              <w:t>2018</w:t>
            </w:r>
          </w:p>
          <w:p w14:paraId="55A757E2" w14:textId="77777777" w:rsidR="00991501" w:rsidRPr="00991501" w:rsidRDefault="00991501" w:rsidP="00991501">
            <w:pPr>
              <w:rPr>
                <w:color w:val="auto"/>
                <w:szCs w:val="22"/>
              </w:rPr>
            </w:pPr>
            <w:r w:rsidRPr="00991501">
              <w:rPr>
                <w:color w:val="auto"/>
                <w:szCs w:val="22"/>
              </w:rPr>
              <w:t xml:space="preserve">10am – 12pm </w:t>
            </w:r>
          </w:p>
          <w:p w14:paraId="0FE34CCD" w14:textId="77777777" w:rsidR="000B26D2" w:rsidRPr="00991501" w:rsidRDefault="00991501" w:rsidP="00991501">
            <w:pPr>
              <w:rPr>
                <w:color w:val="000000"/>
                <w:szCs w:val="22"/>
              </w:rPr>
            </w:pPr>
            <w:r w:rsidRPr="00991501">
              <w:rPr>
                <w:color w:val="auto"/>
                <w:szCs w:val="22"/>
              </w:rPr>
              <w:t>Lees Suite, Civic Centre</w:t>
            </w:r>
          </w:p>
        </w:tc>
      </w:tr>
    </w:tbl>
    <w:p w14:paraId="6B40265B" w14:textId="77777777" w:rsidR="000B26D2" w:rsidRPr="00991501" w:rsidRDefault="000B26D2" w:rsidP="00991501">
      <w:pPr>
        <w:rPr>
          <w:color w:val="000000"/>
          <w:sz w:val="24"/>
        </w:rPr>
      </w:pPr>
    </w:p>
    <w:sectPr w:rsidR="000B26D2" w:rsidRPr="00991501" w:rsidSect="0012098D">
      <w:headerReference w:type="default" r:id="rId9"/>
      <w:headerReference w:type="first" r:id="rId10"/>
      <w:type w:val="continuous"/>
      <w:pgSz w:w="11906" w:h="16838" w:code="9"/>
      <w:pgMar w:top="2410" w:right="1440" w:bottom="993" w:left="1440"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7B619" w14:textId="77777777" w:rsidR="006F77D1" w:rsidRDefault="006F77D1">
      <w:r>
        <w:separator/>
      </w:r>
    </w:p>
  </w:endnote>
  <w:endnote w:type="continuationSeparator" w:id="0">
    <w:p w14:paraId="5ADE4448" w14:textId="77777777" w:rsidR="006F77D1" w:rsidRDefault="006F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Gothic">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C6E1E" w14:textId="77777777" w:rsidR="006F77D1" w:rsidRDefault="006F77D1">
      <w:r>
        <w:separator/>
      </w:r>
    </w:p>
  </w:footnote>
  <w:footnote w:type="continuationSeparator" w:id="0">
    <w:p w14:paraId="56AA71F1" w14:textId="77777777" w:rsidR="006F77D1" w:rsidRDefault="006F7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Y="511"/>
      <w:tblW w:w="0" w:type="auto"/>
      <w:tblLook w:val="0000" w:firstRow="0" w:lastRow="0" w:firstColumn="0" w:lastColumn="0" w:noHBand="0" w:noVBand="0"/>
    </w:tblPr>
    <w:tblGrid>
      <w:gridCol w:w="4071"/>
    </w:tblGrid>
    <w:tr w:rsidR="007118D3" w14:paraId="35727E51" w14:textId="77777777">
      <w:trPr>
        <w:trHeight w:val="284"/>
      </w:trPr>
      <w:tc>
        <w:tcPr>
          <w:tcW w:w="4071" w:type="dxa"/>
        </w:tcPr>
        <w:p w14:paraId="23D4CABD" w14:textId="77777777" w:rsidR="007118D3" w:rsidRDefault="00BB53F2">
          <w:pPr>
            <w:pStyle w:val="Header"/>
            <w:tabs>
              <w:tab w:val="left" w:pos="720"/>
            </w:tabs>
            <w:spacing w:line="264" w:lineRule="auto"/>
            <w:rPr>
              <w:color w:val="000000"/>
              <w:sz w:val="22"/>
            </w:rPr>
          </w:pPr>
          <w:r>
            <w:rPr>
              <w:color w:val="000000"/>
              <w:sz w:val="22"/>
            </w:rPr>
            <w:t>Learning Disability and Autism</w:t>
          </w:r>
        </w:p>
      </w:tc>
    </w:tr>
  </w:tbl>
  <w:p w14:paraId="0464B21C" w14:textId="77777777" w:rsidR="007118D3" w:rsidRDefault="007118D3">
    <w:pPr>
      <w:pStyle w:val="Header"/>
      <w:tabs>
        <w:tab w:val="clear" w:pos="4153"/>
        <w:tab w:val="clear" w:pos="8306"/>
      </w:tabs>
      <w:ind w:right="-460"/>
      <w:jc w:val="right"/>
    </w:pPr>
    <w:r>
      <w:rPr>
        <w:noProof/>
        <w:lang w:val="en-US"/>
      </w:rPr>
      <w:pict w14:anchorId="2F707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52.25pt;margin-top:-3.95pt;width:79.5pt;height:90.7pt;z-index:251657728;mso-position-horizontal:right;mso-position-horizontal-relative:text;mso-position-vertical-relative:text">
          <v:imagedata r:id="rId1" o:title="OldhamCouncil_greyscale_low"/>
        </v:shape>
      </w:pict>
    </w:r>
  </w:p>
  <w:p w14:paraId="261196FE" w14:textId="77777777" w:rsidR="007118D3" w:rsidRDefault="007118D3">
    <w:pPr>
      <w:pStyle w:val="Header"/>
      <w:tabs>
        <w:tab w:val="clear" w:pos="4153"/>
        <w:tab w:val="clear" w:pos="8306"/>
      </w:tabs>
      <w:ind w:right="-460"/>
      <w:jc w:val="center"/>
    </w:pPr>
  </w:p>
  <w:p w14:paraId="0BDA584E" w14:textId="77777777" w:rsidR="007118D3" w:rsidRDefault="00711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76DB7" w14:textId="77777777" w:rsidR="007118D3" w:rsidRDefault="007118D3">
    <w:pPr>
      <w:pStyle w:val="Header"/>
      <w:tabs>
        <w:tab w:val="clear" w:pos="4153"/>
        <w:tab w:val="clear" w:pos="8306"/>
      </w:tabs>
      <w:ind w:right="-460"/>
      <w:jc w:val="right"/>
    </w:pPr>
    <w:r>
      <w:pict w14:anchorId="3AA258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90.75pt">
          <v:imagedata r:id="rId1" o:title="Logo_RGB_lo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2E10"/>
    <w:multiLevelType w:val="hybridMultilevel"/>
    <w:tmpl w:val="C894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C6FF2"/>
    <w:multiLevelType w:val="hybridMultilevel"/>
    <w:tmpl w:val="E0C0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25214"/>
    <w:multiLevelType w:val="hybridMultilevel"/>
    <w:tmpl w:val="5D16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25749E"/>
    <w:multiLevelType w:val="hybridMultilevel"/>
    <w:tmpl w:val="52086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B42FB3"/>
    <w:multiLevelType w:val="hybridMultilevel"/>
    <w:tmpl w:val="CE5AF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activeWritingStyle w:appName="MSWord" w:lang="en-US" w:vendorID="64" w:dllVersion="0" w:nlCheck="1" w:checkStyle="0"/>
  <w:proofState w:grammar="clean"/>
  <w:attachedTemplate r:id="rId1"/>
  <w:doNotTrackMoves/>
  <w:defaultTabStop w:val="720"/>
  <w:noPunctuationKerning/>
  <w:characterSpacingControl w:val="doNotCompress"/>
  <w:hdrShapeDefaults>
    <o:shapedefaults v:ext="edit" spidmax="3074">
      <o:colormru v:ext="edit" colors="#ec0092"/>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73B2"/>
    <w:rsid w:val="00000F63"/>
    <w:rsid w:val="00031F39"/>
    <w:rsid w:val="00051836"/>
    <w:rsid w:val="0005425B"/>
    <w:rsid w:val="000833D1"/>
    <w:rsid w:val="00093D10"/>
    <w:rsid w:val="000B061D"/>
    <w:rsid w:val="000B256F"/>
    <w:rsid w:val="000B26D2"/>
    <w:rsid w:val="000C76E7"/>
    <w:rsid w:val="000D013D"/>
    <w:rsid w:val="000D1727"/>
    <w:rsid w:val="000D1D2D"/>
    <w:rsid w:val="000F3F28"/>
    <w:rsid w:val="000F4388"/>
    <w:rsid w:val="0010257C"/>
    <w:rsid w:val="00112B66"/>
    <w:rsid w:val="0012098D"/>
    <w:rsid w:val="00123564"/>
    <w:rsid w:val="0013533A"/>
    <w:rsid w:val="00137036"/>
    <w:rsid w:val="001535B5"/>
    <w:rsid w:val="00156FAE"/>
    <w:rsid w:val="0018080A"/>
    <w:rsid w:val="001C02A8"/>
    <w:rsid w:val="001C1A1C"/>
    <w:rsid w:val="001D2F10"/>
    <w:rsid w:val="001D67C2"/>
    <w:rsid w:val="001E214A"/>
    <w:rsid w:val="001F693E"/>
    <w:rsid w:val="001F7A84"/>
    <w:rsid w:val="00233BDD"/>
    <w:rsid w:val="00234675"/>
    <w:rsid w:val="00250D6E"/>
    <w:rsid w:val="00285BC4"/>
    <w:rsid w:val="00293491"/>
    <w:rsid w:val="002D02F6"/>
    <w:rsid w:val="002F2670"/>
    <w:rsid w:val="003037A0"/>
    <w:rsid w:val="00317910"/>
    <w:rsid w:val="00321BC0"/>
    <w:rsid w:val="0032362A"/>
    <w:rsid w:val="0033244E"/>
    <w:rsid w:val="0034243E"/>
    <w:rsid w:val="003721D2"/>
    <w:rsid w:val="003A4743"/>
    <w:rsid w:val="003D1314"/>
    <w:rsid w:val="003F6C92"/>
    <w:rsid w:val="00473EDB"/>
    <w:rsid w:val="00483F5D"/>
    <w:rsid w:val="004B25A0"/>
    <w:rsid w:val="004B502B"/>
    <w:rsid w:val="004D2385"/>
    <w:rsid w:val="004E0BF3"/>
    <w:rsid w:val="004E6DD5"/>
    <w:rsid w:val="004F31C4"/>
    <w:rsid w:val="00520061"/>
    <w:rsid w:val="005216D3"/>
    <w:rsid w:val="0052444A"/>
    <w:rsid w:val="00537310"/>
    <w:rsid w:val="00554143"/>
    <w:rsid w:val="00577733"/>
    <w:rsid w:val="00580F04"/>
    <w:rsid w:val="00581F81"/>
    <w:rsid w:val="005C4837"/>
    <w:rsid w:val="005C728F"/>
    <w:rsid w:val="005F0223"/>
    <w:rsid w:val="005F593B"/>
    <w:rsid w:val="00624AD1"/>
    <w:rsid w:val="00625201"/>
    <w:rsid w:val="00644A15"/>
    <w:rsid w:val="00666933"/>
    <w:rsid w:val="00666FE3"/>
    <w:rsid w:val="00682B92"/>
    <w:rsid w:val="00697923"/>
    <w:rsid w:val="006A1A33"/>
    <w:rsid w:val="006A6DE6"/>
    <w:rsid w:val="006B1968"/>
    <w:rsid w:val="006B2680"/>
    <w:rsid w:val="006C05BD"/>
    <w:rsid w:val="006C5239"/>
    <w:rsid w:val="006E4B28"/>
    <w:rsid w:val="006F1B58"/>
    <w:rsid w:val="006F1FA9"/>
    <w:rsid w:val="006F77D1"/>
    <w:rsid w:val="007118D3"/>
    <w:rsid w:val="00714EB9"/>
    <w:rsid w:val="00724680"/>
    <w:rsid w:val="00726EC9"/>
    <w:rsid w:val="00732CF1"/>
    <w:rsid w:val="007347BD"/>
    <w:rsid w:val="0074364C"/>
    <w:rsid w:val="00745689"/>
    <w:rsid w:val="00751F28"/>
    <w:rsid w:val="00781BE4"/>
    <w:rsid w:val="00793FDA"/>
    <w:rsid w:val="007A7672"/>
    <w:rsid w:val="007B11B5"/>
    <w:rsid w:val="007E2BA6"/>
    <w:rsid w:val="00811C24"/>
    <w:rsid w:val="00831ABC"/>
    <w:rsid w:val="00863BF3"/>
    <w:rsid w:val="008666AA"/>
    <w:rsid w:val="008B69E3"/>
    <w:rsid w:val="008C72ED"/>
    <w:rsid w:val="008D2C06"/>
    <w:rsid w:val="008E1C88"/>
    <w:rsid w:val="008E7D91"/>
    <w:rsid w:val="00903226"/>
    <w:rsid w:val="00915D85"/>
    <w:rsid w:val="0092508A"/>
    <w:rsid w:val="009274BB"/>
    <w:rsid w:val="00931160"/>
    <w:rsid w:val="009327BD"/>
    <w:rsid w:val="0093659B"/>
    <w:rsid w:val="00943E20"/>
    <w:rsid w:val="009506A5"/>
    <w:rsid w:val="00963B20"/>
    <w:rsid w:val="00973628"/>
    <w:rsid w:val="009743E6"/>
    <w:rsid w:val="00991501"/>
    <w:rsid w:val="009A0AB1"/>
    <w:rsid w:val="009A39F4"/>
    <w:rsid w:val="009A4393"/>
    <w:rsid w:val="009A6801"/>
    <w:rsid w:val="009C5AC5"/>
    <w:rsid w:val="009D1982"/>
    <w:rsid w:val="009D49C2"/>
    <w:rsid w:val="009E5A9E"/>
    <w:rsid w:val="00A12113"/>
    <w:rsid w:val="00A15D9D"/>
    <w:rsid w:val="00A20B24"/>
    <w:rsid w:val="00A20EB1"/>
    <w:rsid w:val="00A21FDB"/>
    <w:rsid w:val="00A30BFA"/>
    <w:rsid w:val="00A57248"/>
    <w:rsid w:val="00A5784F"/>
    <w:rsid w:val="00A72F1C"/>
    <w:rsid w:val="00AA282E"/>
    <w:rsid w:val="00AA682C"/>
    <w:rsid w:val="00AE1845"/>
    <w:rsid w:val="00AE7878"/>
    <w:rsid w:val="00B17859"/>
    <w:rsid w:val="00B24BF4"/>
    <w:rsid w:val="00B25E8A"/>
    <w:rsid w:val="00B33E6E"/>
    <w:rsid w:val="00B36ECC"/>
    <w:rsid w:val="00B37F40"/>
    <w:rsid w:val="00B43268"/>
    <w:rsid w:val="00B540B7"/>
    <w:rsid w:val="00B61962"/>
    <w:rsid w:val="00B63CB9"/>
    <w:rsid w:val="00B92220"/>
    <w:rsid w:val="00B95D74"/>
    <w:rsid w:val="00B97AAD"/>
    <w:rsid w:val="00BA0435"/>
    <w:rsid w:val="00BA18FE"/>
    <w:rsid w:val="00BB0773"/>
    <w:rsid w:val="00BB53F2"/>
    <w:rsid w:val="00BC5D03"/>
    <w:rsid w:val="00BF2425"/>
    <w:rsid w:val="00C24084"/>
    <w:rsid w:val="00C246F6"/>
    <w:rsid w:val="00C739DF"/>
    <w:rsid w:val="00C86345"/>
    <w:rsid w:val="00C9318E"/>
    <w:rsid w:val="00CA4B9A"/>
    <w:rsid w:val="00CE1536"/>
    <w:rsid w:val="00CE29C4"/>
    <w:rsid w:val="00CF13F1"/>
    <w:rsid w:val="00D1340C"/>
    <w:rsid w:val="00D3327D"/>
    <w:rsid w:val="00D41CE5"/>
    <w:rsid w:val="00D50517"/>
    <w:rsid w:val="00D52295"/>
    <w:rsid w:val="00D53ED5"/>
    <w:rsid w:val="00D86869"/>
    <w:rsid w:val="00DA39F0"/>
    <w:rsid w:val="00DB55A7"/>
    <w:rsid w:val="00DC4B15"/>
    <w:rsid w:val="00E038E2"/>
    <w:rsid w:val="00E10D73"/>
    <w:rsid w:val="00E122BE"/>
    <w:rsid w:val="00E44CC3"/>
    <w:rsid w:val="00E62675"/>
    <w:rsid w:val="00E87B96"/>
    <w:rsid w:val="00E97DC5"/>
    <w:rsid w:val="00EA0E35"/>
    <w:rsid w:val="00EA2BEE"/>
    <w:rsid w:val="00EB083E"/>
    <w:rsid w:val="00EB4C12"/>
    <w:rsid w:val="00EC32D4"/>
    <w:rsid w:val="00EC3C36"/>
    <w:rsid w:val="00EC52D5"/>
    <w:rsid w:val="00EC6DEF"/>
    <w:rsid w:val="00ED1EBB"/>
    <w:rsid w:val="00F0135B"/>
    <w:rsid w:val="00F073B2"/>
    <w:rsid w:val="00F24C68"/>
    <w:rsid w:val="00F255D3"/>
    <w:rsid w:val="00F327F0"/>
    <w:rsid w:val="00F4291D"/>
    <w:rsid w:val="00F653D8"/>
    <w:rsid w:val="00F706AB"/>
    <w:rsid w:val="00FC573C"/>
    <w:rsid w:val="00FC586D"/>
    <w:rsid w:val="00FD698A"/>
    <w:rsid w:val="00FF1E64"/>
    <w:rsid w:val="00FF2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c0092"/>
    </o:shapedefaults>
    <o:shapelayout v:ext="edit">
      <o:idmap v:ext="edit" data="1"/>
    </o:shapelayout>
  </w:shapeDefaults>
  <w:decimalSymbol w:val="."/>
  <w:listSeparator w:val=","/>
  <w14:docId w14:val="0E902F84"/>
  <w15:chartTrackingRefBased/>
  <w15:docId w15:val="{1F654231-9AB4-41E7-BF16-981136E5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61636B"/>
      <w:sz w:val="22"/>
      <w:szCs w:val="24"/>
      <w:lang w:eastAsia="en-US"/>
    </w:rPr>
  </w:style>
  <w:style w:type="paragraph" w:styleId="Heading1">
    <w:name w:val="heading 1"/>
    <w:basedOn w:val="Normal"/>
    <w:next w:val="Normal"/>
    <w:qFormat/>
    <w:pPr>
      <w:keepNext/>
      <w:outlineLvl w:val="0"/>
    </w:pPr>
    <w:rPr>
      <w:rFonts w:eastAsia="MS Mincho"/>
      <w:b/>
      <w:bCs/>
      <w:sz w:val="28"/>
      <w:lang w:eastAsia="ja-JP"/>
    </w:rPr>
  </w:style>
  <w:style w:type="paragraph" w:styleId="Heading2">
    <w:name w:val="heading 2"/>
    <w:basedOn w:val="Normal"/>
    <w:next w:val="Normal"/>
    <w:qFormat/>
    <w:pPr>
      <w:keepNext/>
      <w:spacing w:line="276" w:lineRule="auto"/>
      <w:outlineLvl w:val="1"/>
    </w:pPr>
    <w:rPr>
      <w:b/>
      <w:bCs/>
      <w:sz w:val="21"/>
    </w:rPr>
  </w:style>
  <w:style w:type="paragraph" w:styleId="Heading3">
    <w:name w:val="heading 3"/>
    <w:basedOn w:val="Normal"/>
    <w:next w:val="Normal"/>
    <w:qFormat/>
    <w:pPr>
      <w:keepNext/>
      <w:outlineLvl w:val="2"/>
    </w:pPr>
    <w:rPr>
      <w:rFonts w:eastAsia="MS Mincho"/>
      <w:b/>
      <w:bCs/>
      <w:i/>
      <w:iCs/>
      <w:lang w:eastAsia="ja-JP"/>
    </w:rPr>
  </w:style>
  <w:style w:type="paragraph" w:styleId="Heading4">
    <w:name w:val="heading 4"/>
    <w:basedOn w:val="Normal"/>
    <w:next w:val="Normal"/>
    <w:qFormat/>
    <w:pPr>
      <w:keepNext/>
      <w:spacing w:line="288" w:lineRule="auto"/>
      <w:outlineLvl w:val="3"/>
    </w:pPr>
    <w:rPr>
      <w:rFonts w:eastAsia="MS Mincho"/>
      <w:b/>
      <w:bCs/>
      <w:i/>
      <w:iCs/>
      <w:sz w:val="21"/>
      <w:lang w:eastAsia="ja-JP"/>
    </w:rPr>
  </w:style>
  <w:style w:type="paragraph" w:styleId="Heading5">
    <w:name w:val="heading 5"/>
    <w:basedOn w:val="Normal"/>
    <w:next w:val="Normal"/>
    <w:qFormat/>
    <w:pPr>
      <w:keepNext/>
      <w:spacing w:line="288" w:lineRule="auto"/>
      <w:outlineLvl w:val="4"/>
    </w:pPr>
    <w:rPr>
      <w:rFonts w:eastAsia="MS Mincho"/>
      <w:b/>
      <w:bCs/>
      <w:i/>
      <w:iCs/>
      <w:sz w:val="20"/>
      <w:lang w:eastAsia="ja-JP"/>
    </w:rPr>
  </w:style>
  <w:style w:type="paragraph" w:styleId="Heading6">
    <w:name w:val="heading 6"/>
    <w:basedOn w:val="Normal"/>
    <w:next w:val="Normal"/>
    <w:qFormat/>
    <w:pPr>
      <w:keepNext/>
      <w:spacing w:after="60" w:line="300" w:lineRule="auto"/>
      <w:jc w:val="right"/>
      <w:outlineLvl w:val="5"/>
    </w:pPr>
    <w:rPr>
      <w:rFonts w:ascii="FranklinGothic" w:hAnsi="FranklinGothic"/>
      <w:b/>
      <w:bCs/>
      <w:sz w:val="32"/>
    </w:rPr>
  </w:style>
  <w:style w:type="paragraph" w:styleId="Heading7">
    <w:name w:val="heading 7"/>
    <w:basedOn w:val="Normal"/>
    <w:next w:val="Normal"/>
    <w:qFormat/>
    <w:pPr>
      <w:keepNext/>
      <w:spacing w:line="288" w:lineRule="auto"/>
      <w:ind w:left="720"/>
      <w:outlineLvl w:val="6"/>
    </w:pPr>
    <w:rPr>
      <w:i/>
      <w:iCs/>
      <w:sz w:val="21"/>
    </w:rPr>
  </w:style>
  <w:style w:type="paragraph" w:styleId="Heading8">
    <w:name w:val="heading 8"/>
    <w:basedOn w:val="Normal"/>
    <w:next w:val="Normal"/>
    <w:qFormat/>
    <w:pPr>
      <w:keepNext/>
      <w:spacing w:line="288" w:lineRule="auto"/>
      <w:ind w:left="720"/>
      <w:outlineLvl w:val="7"/>
    </w:pPr>
    <w:rPr>
      <w:b/>
      <w:bCs/>
    </w:rPr>
  </w:style>
  <w:style w:type="paragraph" w:styleId="Heading9">
    <w:name w:val="heading 9"/>
    <w:basedOn w:val="Normal"/>
    <w:next w:val="Normal"/>
    <w:qFormat/>
    <w:pPr>
      <w:keepNext/>
      <w:spacing w:line="288" w:lineRule="auto"/>
      <w:ind w:left="720"/>
      <w:outlineLvl w:val="8"/>
    </w:pPr>
    <w:rPr>
      <w:b/>
      <w:bCs/>
      <w:sz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76" w:lineRule="auto"/>
    </w:pPr>
    <w:rPr>
      <w:rFonts w:eastAsia="MS Mincho"/>
      <w:sz w:val="21"/>
      <w:lang w:eastAsia="ja-JP"/>
    </w:rPr>
  </w:style>
  <w:style w:type="paragraph" w:styleId="BodyTextIndent">
    <w:name w:val="Body Text Indent"/>
    <w:basedOn w:val="Normal"/>
    <w:semiHidden/>
    <w:pPr>
      <w:spacing w:line="276" w:lineRule="auto"/>
      <w:ind w:left="680"/>
    </w:pPr>
    <w:rPr>
      <w:sz w:val="21"/>
    </w:rPr>
  </w:style>
  <w:style w:type="paragraph" w:styleId="BodyTextIndent2">
    <w:name w:val="Body Text Indent 2"/>
    <w:basedOn w:val="Normal"/>
    <w:semiHidden/>
    <w:pPr>
      <w:spacing w:line="276" w:lineRule="auto"/>
      <w:ind w:left="1021"/>
    </w:pPr>
    <w:rPr>
      <w:sz w:val="21"/>
    </w:rPr>
  </w:style>
  <w:style w:type="paragraph" w:styleId="BodyTextIndent3">
    <w:name w:val="Body Text Indent 3"/>
    <w:basedOn w:val="Normal"/>
    <w:semiHidden/>
    <w:pPr>
      <w:spacing w:line="288" w:lineRule="auto"/>
      <w:ind w:left="720"/>
    </w:pPr>
    <w:rPr>
      <w:b/>
      <w:bCs/>
      <w:i/>
      <w:iCs/>
      <w:sz w:val="21"/>
    </w:rPr>
  </w:style>
  <w:style w:type="paragraph" w:styleId="Header">
    <w:name w:val="header"/>
    <w:basedOn w:val="Normal"/>
    <w:link w:val="HeaderChar"/>
    <w:pPr>
      <w:tabs>
        <w:tab w:val="center" w:pos="4153"/>
        <w:tab w:val="right" w:pos="8306"/>
      </w:tabs>
    </w:pPr>
    <w:rPr>
      <w:sz w:val="20"/>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120" w:after="120" w:line="288" w:lineRule="auto"/>
    </w:p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paragraph" w:customStyle="1" w:styleId="Pa8">
    <w:name w:val="Pa8"/>
    <w:basedOn w:val="Default"/>
    <w:next w:val="Default"/>
    <w:pPr>
      <w:spacing w:line="241" w:lineRule="atLeast"/>
    </w:pPr>
    <w:rPr>
      <w:color w:val="auto"/>
      <w:sz w:val="20"/>
    </w:rPr>
  </w:style>
  <w:style w:type="character" w:customStyle="1" w:styleId="A1">
    <w:name w:val="A1"/>
    <w:rPr>
      <w:color w:val="00000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33"/>
      <w:sz w:val="24"/>
    </w:rPr>
  </w:style>
  <w:style w:type="character" w:customStyle="1" w:styleId="HeaderChar">
    <w:name w:val="Header Char"/>
    <w:link w:val="Header"/>
    <w:rsid w:val="00000F63"/>
    <w:rPr>
      <w:rFonts w:ascii="Arial" w:hAnsi="Arial" w:cs="Arial"/>
      <w:color w:val="61636B"/>
      <w:szCs w:val="24"/>
      <w:lang w:eastAsia="en-US"/>
    </w:rPr>
  </w:style>
  <w:style w:type="paragraph" w:styleId="ListParagraph">
    <w:name w:val="List Paragraph"/>
    <w:basedOn w:val="Normal"/>
    <w:uiPriority w:val="34"/>
    <w:qFormat/>
    <w:rsid w:val="00000F63"/>
    <w:pPr>
      <w:spacing w:after="200" w:line="276" w:lineRule="auto"/>
      <w:ind w:left="720"/>
      <w:contextualSpacing/>
    </w:pPr>
    <w:rPr>
      <w:rFonts w:ascii="Calibri" w:eastAsia="Calibri" w:hAnsi="Calibri" w:cs="Times New Roman"/>
      <w:color w:val="auto"/>
      <w:szCs w:val="22"/>
    </w:rPr>
  </w:style>
  <w:style w:type="character" w:customStyle="1" w:styleId="FooterChar">
    <w:name w:val="Footer Char"/>
    <w:link w:val="Footer"/>
    <w:rsid w:val="00000F63"/>
    <w:rPr>
      <w:rFonts w:ascii="Arial" w:hAnsi="Arial" w:cs="Arial"/>
      <w:color w:val="61636B"/>
      <w:sz w:val="22"/>
      <w:szCs w:val="24"/>
      <w:lang w:eastAsia="en-US"/>
    </w:rPr>
  </w:style>
  <w:style w:type="character" w:styleId="CommentReference">
    <w:name w:val="annotation reference"/>
    <w:uiPriority w:val="99"/>
    <w:semiHidden/>
    <w:unhideWhenUsed/>
    <w:rsid w:val="003A4743"/>
    <w:rPr>
      <w:sz w:val="16"/>
      <w:szCs w:val="16"/>
    </w:rPr>
  </w:style>
  <w:style w:type="paragraph" w:styleId="CommentText">
    <w:name w:val="annotation text"/>
    <w:basedOn w:val="Normal"/>
    <w:link w:val="CommentTextChar"/>
    <w:uiPriority w:val="99"/>
    <w:semiHidden/>
    <w:unhideWhenUsed/>
    <w:rsid w:val="003A4743"/>
    <w:rPr>
      <w:sz w:val="20"/>
      <w:szCs w:val="20"/>
    </w:rPr>
  </w:style>
  <w:style w:type="character" w:customStyle="1" w:styleId="CommentTextChar">
    <w:name w:val="Comment Text Char"/>
    <w:link w:val="CommentText"/>
    <w:uiPriority w:val="99"/>
    <w:semiHidden/>
    <w:rsid w:val="003A4743"/>
    <w:rPr>
      <w:rFonts w:ascii="Arial" w:hAnsi="Arial" w:cs="Arial"/>
      <w:color w:val="61636B"/>
      <w:lang w:eastAsia="en-US"/>
    </w:rPr>
  </w:style>
  <w:style w:type="paragraph" w:styleId="CommentSubject">
    <w:name w:val="annotation subject"/>
    <w:basedOn w:val="CommentText"/>
    <w:next w:val="CommentText"/>
    <w:link w:val="CommentSubjectChar"/>
    <w:uiPriority w:val="99"/>
    <w:semiHidden/>
    <w:unhideWhenUsed/>
    <w:rsid w:val="003A4743"/>
    <w:rPr>
      <w:b/>
      <w:bCs/>
    </w:rPr>
  </w:style>
  <w:style w:type="character" w:customStyle="1" w:styleId="CommentSubjectChar">
    <w:name w:val="Comment Subject Char"/>
    <w:link w:val="CommentSubject"/>
    <w:uiPriority w:val="99"/>
    <w:semiHidden/>
    <w:rsid w:val="003A4743"/>
    <w:rPr>
      <w:rFonts w:ascii="Arial" w:hAnsi="Arial" w:cs="Arial"/>
      <w:b/>
      <w:bCs/>
      <w:color w:val="61636B"/>
      <w:lang w:eastAsia="en-US"/>
    </w:rPr>
  </w:style>
  <w:style w:type="paragraph" w:styleId="BalloonText">
    <w:name w:val="Balloon Text"/>
    <w:basedOn w:val="Normal"/>
    <w:link w:val="BalloonTextChar"/>
    <w:uiPriority w:val="99"/>
    <w:semiHidden/>
    <w:unhideWhenUsed/>
    <w:rsid w:val="003A4743"/>
    <w:rPr>
      <w:rFonts w:ascii="Segoe UI" w:hAnsi="Segoe UI" w:cs="Segoe UI"/>
      <w:sz w:val="18"/>
      <w:szCs w:val="18"/>
    </w:rPr>
  </w:style>
  <w:style w:type="character" w:customStyle="1" w:styleId="BalloonTextChar">
    <w:name w:val="Balloon Text Char"/>
    <w:link w:val="BalloonText"/>
    <w:uiPriority w:val="99"/>
    <w:semiHidden/>
    <w:rsid w:val="003A4743"/>
    <w:rPr>
      <w:rFonts w:ascii="Segoe UI" w:hAnsi="Segoe UI" w:cs="Segoe UI"/>
      <w:color w:val="61636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OMBC_Shared\Business%20Support%20Service\Business%20Support%20Coordinators\Business%20Support%20Coordinator%20folders\Chris%20Jones%20BSC\Chris%20Jones%20H&amp;W%20Service\LDPB%20Minutes%20-%2019.0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198E1-3D90-43DB-8451-827863BD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LDPB Minutes - 19.01.17</Template>
  <TotalTime>0</TotalTime>
  <Pages>5</Pages>
  <Words>1390</Words>
  <Characters>7923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subject/>
  <dc:creator>Chris Jones</dc:creator>
  <cp:keywords/>
  <cp:lastModifiedBy>Jean Reid</cp:lastModifiedBy>
  <cp:revision>2</cp:revision>
  <cp:lastPrinted>2017-03-23T10:20:00Z</cp:lastPrinted>
  <dcterms:created xsi:type="dcterms:W3CDTF">2019-09-09T14:37:00Z</dcterms:created>
  <dcterms:modified xsi:type="dcterms:W3CDTF">2019-09-09T14:37:00Z</dcterms:modified>
</cp:coreProperties>
</file>