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555"/>
        <w:tblW w:w="0" w:type="auto"/>
        <w:tblLook w:val="0000" w:firstRow="0" w:lastRow="0" w:firstColumn="0" w:lastColumn="0" w:noHBand="0" w:noVBand="0"/>
      </w:tblPr>
      <w:tblGrid>
        <w:gridCol w:w="9387"/>
        <w:gridCol w:w="222"/>
      </w:tblGrid>
      <w:tr w:rsidR="000E6D92" w14:paraId="50527D17" w14:textId="77777777" w:rsidTr="00FD7AD7">
        <w:tc>
          <w:tcPr>
            <w:tcW w:w="9387" w:type="dxa"/>
          </w:tcPr>
          <w:tbl>
            <w:tblPr>
              <w:tblpPr w:leftFromText="180" w:rightFromText="180" w:horzAnchor="margin" w:tblpY="-430"/>
              <w:tblW w:w="0" w:type="auto"/>
              <w:tblBorders>
                <w:bottom w:val="single" w:sz="4" w:space="0" w:color="000000"/>
              </w:tblBorders>
              <w:tblLook w:val="0000" w:firstRow="0" w:lastRow="0" w:firstColumn="0" w:lastColumn="0" w:noHBand="0" w:noVBand="0"/>
            </w:tblPr>
            <w:tblGrid>
              <w:gridCol w:w="9171"/>
            </w:tblGrid>
            <w:tr w:rsidR="00365E56" w14:paraId="0DE60168" w14:textId="77777777" w:rsidTr="00FD7AD7">
              <w:trPr>
                <w:cantSplit/>
                <w:trHeight w:hRule="exact" w:val="710"/>
              </w:trPr>
              <w:tc>
                <w:tcPr>
                  <w:tcW w:w="9171" w:type="dxa"/>
                </w:tcPr>
                <w:p w14:paraId="46FDB3C2" w14:textId="77777777" w:rsidR="00365E56" w:rsidRDefault="000E6D92" w:rsidP="00FD7AD7">
                  <w:pPr>
                    <w:spacing w:before="120" w:after="120"/>
                    <w:ind w:right="-108"/>
                    <w:rPr>
                      <w:color w:val="000000"/>
                      <w:sz w:val="48"/>
                    </w:rPr>
                  </w:pPr>
                  <w:bookmarkStart w:id="0" w:name="_GoBack"/>
                  <w:bookmarkEnd w:id="0"/>
                  <w:r>
                    <w:rPr>
                      <w:color w:val="000000"/>
                      <w:sz w:val="40"/>
                    </w:rPr>
                    <w:t xml:space="preserve"> </w:t>
                  </w:r>
                  <w:r w:rsidR="0036002D">
                    <w:rPr>
                      <w:color w:val="000000"/>
                      <w:sz w:val="48"/>
                    </w:rPr>
                    <w:pict w14:anchorId="418C4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2.5pt">
                        <v:imagedata r:id="rId7" o:title="Minutes"/>
                      </v:shape>
                    </w:pict>
                  </w:r>
                </w:p>
              </w:tc>
            </w:tr>
          </w:tbl>
          <w:p w14:paraId="4BD0A3C9" w14:textId="77777777" w:rsidR="00365E56" w:rsidRDefault="00365E56" w:rsidP="00FD7AD7">
            <w:pPr>
              <w:pStyle w:val="Heading3"/>
              <w:rPr>
                <w:i w:val="0"/>
                <w:iCs w:val="0"/>
                <w:color w:val="000000"/>
                <w:sz w:val="40"/>
              </w:rPr>
            </w:pPr>
          </w:p>
          <w:p w14:paraId="1E2827EB" w14:textId="77777777" w:rsidR="00365E56" w:rsidRDefault="00365E56" w:rsidP="00FD7AD7">
            <w:pPr>
              <w:pStyle w:val="Heading3"/>
              <w:rPr>
                <w:b w:val="0"/>
                <w:i w:val="0"/>
                <w:iCs w:val="0"/>
                <w:color w:val="000000"/>
                <w:sz w:val="32"/>
              </w:rPr>
            </w:pPr>
            <w:r>
              <w:rPr>
                <w:i w:val="0"/>
                <w:iCs w:val="0"/>
                <w:color w:val="000000"/>
                <w:sz w:val="32"/>
              </w:rPr>
              <w:t>Autism Way Forward Meeting</w:t>
            </w:r>
          </w:p>
          <w:p w14:paraId="05902A4E" w14:textId="77777777" w:rsidR="00365E56" w:rsidRDefault="00365E56" w:rsidP="00FD7AD7">
            <w:pPr>
              <w:rPr>
                <w:lang w:eastAsia="ja-JP"/>
              </w:rPr>
            </w:pPr>
          </w:p>
          <w:p w14:paraId="06B3B434" w14:textId="77777777" w:rsidR="00365E56" w:rsidRPr="00D86869" w:rsidRDefault="00D5682C" w:rsidP="00FD7AD7">
            <w:pPr>
              <w:rPr>
                <w:b/>
                <w:bCs/>
                <w:color w:val="000000"/>
                <w:sz w:val="28"/>
              </w:rPr>
            </w:pPr>
            <w:r>
              <w:rPr>
                <w:b/>
                <w:bCs/>
                <w:color w:val="000000"/>
                <w:sz w:val="28"/>
              </w:rPr>
              <w:t>9</w:t>
            </w:r>
            <w:r w:rsidRPr="00D5682C">
              <w:rPr>
                <w:b/>
                <w:bCs/>
                <w:color w:val="000000"/>
                <w:sz w:val="28"/>
                <w:vertAlign w:val="superscript"/>
              </w:rPr>
              <w:t>th</w:t>
            </w:r>
            <w:r>
              <w:rPr>
                <w:b/>
                <w:bCs/>
                <w:color w:val="000000"/>
                <w:sz w:val="28"/>
              </w:rPr>
              <w:t xml:space="preserve"> May </w:t>
            </w:r>
            <w:r w:rsidR="00365E56">
              <w:rPr>
                <w:b/>
                <w:bCs/>
                <w:color w:val="000000"/>
                <w:sz w:val="28"/>
              </w:rPr>
              <w:t>2018</w:t>
            </w:r>
          </w:p>
          <w:p w14:paraId="3714D568" w14:textId="77777777" w:rsidR="00365E56" w:rsidRPr="00D86869" w:rsidRDefault="00365E56" w:rsidP="00FD7AD7">
            <w:pPr>
              <w:pStyle w:val="Heading5"/>
              <w:spacing w:line="240" w:lineRule="auto"/>
              <w:rPr>
                <w:i w:val="0"/>
                <w:iCs w:val="0"/>
                <w:color w:val="000000"/>
                <w:sz w:val="28"/>
              </w:rPr>
            </w:pPr>
            <w:r>
              <w:rPr>
                <w:i w:val="0"/>
                <w:iCs w:val="0"/>
                <w:color w:val="000000"/>
                <w:sz w:val="28"/>
              </w:rPr>
              <w:t>Lees</w:t>
            </w:r>
            <w:r w:rsidRPr="00D86869">
              <w:rPr>
                <w:i w:val="0"/>
                <w:iCs w:val="0"/>
                <w:color w:val="000000"/>
                <w:sz w:val="28"/>
              </w:rPr>
              <w:t xml:space="preserve"> Suite</w:t>
            </w:r>
          </w:p>
          <w:p w14:paraId="354BB832" w14:textId="77777777" w:rsidR="00365E56" w:rsidRPr="00D86869" w:rsidRDefault="00365E56" w:rsidP="00FD7AD7">
            <w:pPr>
              <w:rPr>
                <w:b/>
                <w:color w:val="auto"/>
                <w:sz w:val="28"/>
                <w:lang w:eastAsia="ja-JP"/>
              </w:rPr>
            </w:pPr>
            <w:r w:rsidRPr="00D86869">
              <w:rPr>
                <w:b/>
                <w:color w:val="auto"/>
                <w:sz w:val="28"/>
                <w:lang w:eastAsia="ja-JP"/>
              </w:rPr>
              <w:t>1</w:t>
            </w:r>
            <w:r>
              <w:rPr>
                <w:b/>
                <w:color w:val="auto"/>
                <w:sz w:val="28"/>
                <w:lang w:eastAsia="ja-JP"/>
              </w:rPr>
              <w:t>0a</w:t>
            </w:r>
            <w:r w:rsidRPr="00D86869">
              <w:rPr>
                <w:b/>
                <w:color w:val="auto"/>
                <w:sz w:val="28"/>
                <w:lang w:eastAsia="ja-JP"/>
              </w:rPr>
              <w:t xml:space="preserve">m – </w:t>
            </w:r>
            <w:r>
              <w:rPr>
                <w:b/>
                <w:color w:val="auto"/>
                <w:sz w:val="28"/>
                <w:lang w:eastAsia="ja-JP"/>
              </w:rPr>
              <w:t>12</w:t>
            </w:r>
            <w:r w:rsidRPr="00D86869">
              <w:rPr>
                <w:b/>
                <w:color w:val="auto"/>
                <w:sz w:val="28"/>
                <w:lang w:eastAsia="ja-JP"/>
              </w:rPr>
              <w:t>pm</w:t>
            </w:r>
          </w:p>
          <w:p w14:paraId="34E61F98" w14:textId="77777777" w:rsidR="00365E56" w:rsidRPr="00D86869" w:rsidRDefault="00365E56" w:rsidP="00FD7AD7">
            <w:pPr>
              <w:rPr>
                <w:b/>
                <w:color w:val="auto"/>
                <w:sz w:val="28"/>
                <w:lang w:eastAsia="ja-JP"/>
              </w:rPr>
            </w:pPr>
          </w:p>
          <w:p w14:paraId="7B56E45B" w14:textId="77777777" w:rsidR="00365E56" w:rsidRPr="00D86869" w:rsidRDefault="00365E56" w:rsidP="00FD7AD7">
            <w:pPr>
              <w:rPr>
                <w:b/>
                <w:color w:val="auto"/>
                <w:sz w:val="28"/>
                <w:lang w:eastAsia="ja-JP"/>
              </w:rPr>
            </w:pPr>
            <w:r w:rsidRPr="00D86869">
              <w:rPr>
                <w:b/>
                <w:color w:val="auto"/>
                <w:sz w:val="28"/>
                <w:lang w:eastAsia="ja-JP"/>
              </w:rPr>
              <w:t xml:space="preserve">Chair – Cllr </w:t>
            </w:r>
            <w:r w:rsidR="00C539E5">
              <w:rPr>
                <w:b/>
                <w:color w:val="auto"/>
                <w:sz w:val="28"/>
                <w:lang w:eastAsia="ja-JP"/>
              </w:rPr>
              <w:t>G Alexander</w:t>
            </w:r>
            <w:r>
              <w:rPr>
                <w:b/>
                <w:color w:val="auto"/>
                <w:sz w:val="28"/>
                <w:lang w:eastAsia="ja-JP"/>
              </w:rPr>
              <w:t xml:space="preserve">, </w:t>
            </w:r>
            <w:r w:rsidR="00C539E5">
              <w:rPr>
                <w:b/>
                <w:color w:val="auto"/>
                <w:sz w:val="28"/>
                <w:lang w:eastAsia="ja-JP"/>
              </w:rPr>
              <w:t xml:space="preserve">Deputy </w:t>
            </w:r>
            <w:r>
              <w:rPr>
                <w:b/>
                <w:color w:val="auto"/>
                <w:sz w:val="28"/>
                <w:lang w:eastAsia="ja-JP"/>
              </w:rPr>
              <w:t>Lead Member for Social Care and Safeguarding</w:t>
            </w:r>
          </w:p>
          <w:p w14:paraId="4F83649A" w14:textId="77777777" w:rsidR="00365E56" w:rsidRPr="00D86869" w:rsidRDefault="00365E56" w:rsidP="00FD7AD7">
            <w:pPr>
              <w:pStyle w:val="Footer"/>
              <w:tabs>
                <w:tab w:val="left" w:pos="851"/>
              </w:tabs>
              <w:rPr>
                <w:sz w:val="28"/>
                <w:lang w:val="en-US"/>
              </w:rPr>
            </w:pPr>
          </w:p>
          <w:tbl>
            <w:tblPr>
              <w:tblW w:w="9924" w:type="dxa"/>
              <w:tblLook w:val="0000" w:firstRow="0" w:lastRow="0" w:firstColumn="0" w:lastColumn="0" w:noHBand="0" w:noVBand="0"/>
            </w:tblPr>
            <w:tblGrid>
              <w:gridCol w:w="1735"/>
              <w:gridCol w:w="2410"/>
              <w:gridCol w:w="5779"/>
            </w:tblGrid>
            <w:tr w:rsidR="00365E56" w:rsidRPr="00D86869" w14:paraId="55B186AA" w14:textId="77777777" w:rsidTr="00FD7AD7">
              <w:tc>
                <w:tcPr>
                  <w:tcW w:w="1735" w:type="dxa"/>
                </w:tcPr>
                <w:p w14:paraId="7EB7575C" w14:textId="77777777" w:rsidR="00365E56" w:rsidRPr="00D86869" w:rsidRDefault="00365E56" w:rsidP="0036002D">
                  <w:pPr>
                    <w:framePr w:hSpace="180" w:wrap="around" w:hAnchor="margin" w:y="-555"/>
                    <w:rPr>
                      <w:b/>
                      <w:bCs/>
                      <w:color w:val="000000"/>
                      <w:sz w:val="28"/>
                    </w:rPr>
                  </w:pPr>
                  <w:r w:rsidRPr="00D86869">
                    <w:rPr>
                      <w:b/>
                      <w:bCs/>
                      <w:color w:val="000000"/>
                      <w:sz w:val="28"/>
                    </w:rPr>
                    <w:t xml:space="preserve">Present: </w:t>
                  </w:r>
                </w:p>
              </w:tc>
              <w:tc>
                <w:tcPr>
                  <w:tcW w:w="2410" w:type="dxa"/>
                </w:tcPr>
                <w:p w14:paraId="5A9F6872" w14:textId="77777777" w:rsidR="00365E56" w:rsidRPr="00697923" w:rsidRDefault="00365E56" w:rsidP="0036002D">
                  <w:pPr>
                    <w:framePr w:hSpace="180" w:wrap="around" w:hAnchor="margin" w:y="-555"/>
                    <w:rPr>
                      <w:color w:val="000000"/>
                      <w:szCs w:val="22"/>
                    </w:rPr>
                  </w:pPr>
                  <w:r>
                    <w:rPr>
                      <w:color w:val="000000"/>
                      <w:szCs w:val="22"/>
                    </w:rPr>
                    <w:t xml:space="preserve">Claire Hooley </w:t>
                  </w:r>
                </w:p>
              </w:tc>
              <w:tc>
                <w:tcPr>
                  <w:tcW w:w="5779" w:type="dxa"/>
                </w:tcPr>
                <w:p w14:paraId="3076B95A" w14:textId="77777777" w:rsidR="00365E56" w:rsidRPr="00697923" w:rsidRDefault="00C539E5" w:rsidP="0036002D">
                  <w:pPr>
                    <w:framePr w:hSpace="180" w:wrap="around" w:hAnchor="margin" w:y="-555"/>
                    <w:ind w:right="710"/>
                    <w:rPr>
                      <w:color w:val="000000"/>
                      <w:szCs w:val="22"/>
                    </w:rPr>
                  </w:pPr>
                  <w:r>
                    <w:rPr>
                      <w:color w:val="000000"/>
                      <w:szCs w:val="22"/>
                    </w:rPr>
                    <w:t xml:space="preserve">Service </w:t>
                  </w:r>
                  <w:r w:rsidR="00365E56" w:rsidRPr="00697923">
                    <w:rPr>
                      <w:color w:val="000000"/>
                      <w:szCs w:val="22"/>
                    </w:rPr>
                    <w:t>Manager</w:t>
                  </w:r>
                  <w:r>
                    <w:rPr>
                      <w:color w:val="000000"/>
                      <w:szCs w:val="22"/>
                    </w:rPr>
                    <w:t xml:space="preserve"> – Commissioning, Quality and Safeguarding</w:t>
                  </w:r>
                </w:p>
              </w:tc>
            </w:tr>
            <w:tr w:rsidR="00365E56" w:rsidRPr="00D86869" w14:paraId="6434A9A2" w14:textId="77777777" w:rsidTr="00FD7AD7">
              <w:trPr>
                <w:trHeight w:val="305"/>
              </w:trPr>
              <w:tc>
                <w:tcPr>
                  <w:tcW w:w="1735" w:type="dxa"/>
                </w:tcPr>
                <w:p w14:paraId="168800DA" w14:textId="77777777" w:rsidR="00365E56" w:rsidRPr="00D86869" w:rsidRDefault="00365E56" w:rsidP="0036002D">
                  <w:pPr>
                    <w:framePr w:hSpace="180" w:wrap="around" w:hAnchor="margin" w:y="-555"/>
                    <w:rPr>
                      <w:color w:val="000000"/>
                      <w:sz w:val="28"/>
                    </w:rPr>
                  </w:pPr>
                </w:p>
              </w:tc>
              <w:tc>
                <w:tcPr>
                  <w:tcW w:w="2410" w:type="dxa"/>
                </w:tcPr>
                <w:p w14:paraId="7A955D8B" w14:textId="77777777" w:rsidR="00365E56" w:rsidRPr="00697923" w:rsidRDefault="00365E56" w:rsidP="0036002D">
                  <w:pPr>
                    <w:framePr w:hSpace="180" w:wrap="around" w:hAnchor="margin" w:y="-555"/>
                    <w:rPr>
                      <w:color w:val="000000"/>
                      <w:szCs w:val="22"/>
                    </w:rPr>
                  </w:pPr>
                  <w:r>
                    <w:rPr>
                      <w:color w:val="auto"/>
                      <w:szCs w:val="22"/>
                    </w:rPr>
                    <w:t xml:space="preserve">Cathy Williams </w:t>
                  </w:r>
                </w:p>
              </w:tc>
              <w:tc>
                <w:tcPr>
                  <w:tcW w:w="5779" w:type="dxa"/>
                </w:tcPr>
                <w:p w14:paraId="4F32A018" w14:textId="77777777" w:rsidR="00365E56" w:rsidRPr="00697923" w:rsidRDefault="00365E56" w:rsidP="0036002D">
                  <w:pPr>
                    <w:framePr w:hSpace="180" w:wrap="around" w:hAnchor="margin" w:y="-555"/>
                    <w:ind w:right="710"/>
                    <w:rPr>
                      <w:color w:val="000000"/>
                      <w:szCs w:val="22"/>
                    </w:rPr>
                  </w:pPr>
                  <w:r>
                    <w:rPr>
                      <w:color w:val="000000"/>
                      <w:szCs w:val="22"/>
                    </w:rPr>
                    <w:t>Parent</w:t>
                  </w:r>
                  <w:r w:rsidR="00C539E5">
                    <w:rPr>
                      <w:color w:val="000000"/>
                      <w:szCs w:val="22"/>
                    </w:rPr>
                    <w:t>, representative of POINT</w:t>
                  </w:r>
                </w:p>
              </w:tc>
            </w:tr>
            <w:tr w:rsidR="00365E56" w:rsidRPr="00D86869" w14:paraId="111A9C19" w14:textId="77777777" w:rsidTr="00FD7AD7">
              <w:trPr>
                <w:trHeight w:val="305"/>
              </w:trPr>
              <w:tc>
                <w:tcPr>
                  <w:tcW w:w="1735" w:type="dxa"/>
                </w:tcPr>
                <w:p w14:paraId="535CA1CA" w14:textId="77777777" w:rsidR="00365E56" w:rsidRPr="00D86869" w:rsidRDefault="00365E56" w:rsidP="0036002D">
                  <w:pPr>
                    <w:framePr w:hSpace="180" w:wrap="around" w:hAnchor="margin" w:y="-555"/>
                    <w:rPr>
                      <w:color w:val="000000"/>
                      <w:sz w:val="28"/>
                    </w:rPr>
                  </w:pPr>
                </w:p>
              </w:tc>
              <w:tc>
                <w:tcPr>
                  <w:tcW w:w="2410" w:type="dxa"/>
                </w:tcPr>
                <w:p w14:paraId="23B7987A" w14:textId="77777777" w:rsidR="00365E56" w:rsidRPr="00697923" w:rsidRDefault="00365E56" w:rsidP="0036002D">
                  <w:pPr>
                    <w:framePr w:hSpace="180" w:wrap="around" w:hAnchor="margin" w:y="-555"/>
                    <w:rPr>
                      <w:color w:val="000000"/>
                      <w:szCs w:val="22"/>
                    </w:rPr>
                  </w:pPr>
                  <w:r>
                    <w:rPr>
                      <w:color w:val="000000"/>
                      <w:szCs w:val="22"/>
                    </w:rPr>
                    <w:t>Saira Khan</w:t>
                  </w:r>
                </w:p>
              </w:tc>
              <w:tc>
                <w:tcPr>
                  <w:tcW w:w="5779" w:type="dxa"/>
                </w:tcPr>
                <w:p w14:paraId="55614ED8" w14:textId="77777777" w:rsidR="00365E56" w:rsidRPr="00697923" w:rsidRDefault="00365E56" w:rsidP="0036002D">
                  <w:pPr>
                    <w:framePr w:hSpace="180" w:wrap="around" w:hAnchor="margin" w:y="-555"/>
                    <w:ind w:right="710"/>
                    <w:rPr>
                      <w:color w:val="000000"/>
                      <w:szCs w:val="22"/>
                    </w:rPr>
                  </w:pPr>
                  <w:r>
                    <w:rPr>
                      <w:color w:val="000000"/>
                      <w:szCs w:val="22"/>
                    </w:rPr>
                    <w:t>Business Support (minutes)</w:t>
                  </w:r>
                </w:p>
              </w:tc>
            </w:tr>
            <w:tr w:rsidR="00365E56" w:rsidRPr="00D86869" w14:paraId="633F1216" w14:textId="77777777" w:rsidTr="00FD7AD7">
              <w:tc>
                <w:tcPr>
                  <w:tcW w:w="1735" w:type="dxa"/>
                </w:tcPr>
                <w:p w14:paraId="44E32693" w14:textId="77777777" w:rsidR="00365E56" w:rsidRPr="00D86869" w:rsidRDefault="00365E56" w:rsidP="0036002D">
                  <w:pPr>
                    <w:framePr w:hSpace="180" w:wrap="around" w:hAnchor="margin" w:y="-555"/>
                    <w:rPr>
                      <w:color w:val="000000"/>
                      <w:sz w:val="28"/>
                    </w:rPr>
                  </w:pPr>
                </w:p>
              </w:tc>
              <w:tc>
                <w:tcPr>
                  <w:tcW w:w="2410" w:type="dxa"/>
                </w:tcPr>
                <w:p w14:paraId="594BB7C8" w14:textId="77777777" w:rsidR="00365E56" w:rsidRPr="00697923" w:rsidRDefault="00365E56" w:rsidP="0036002D">
                  <w:pPr>
                    <w:framePr w:hSpace="180" w:wrap="around" w:hAnchor="margin" w:y="-555"/>
                    <w:rPr>
                      <w:color w:val="000000"/>
                      <w:szCs w:val="22"/>
                    </w:rPr>
                  </w:pPr>
                  <w:r w:rsidRPr="00702BA8">
                    <w:rPr>
                      <w:color w:val="000000"/>
                    </w:rPr>
                    <w:t xml:space="preserve">Debbie Gainsborough </w:t>
                  </w:r>
                </w:p>
              </w:tc>
              <w:tc>
                <w:tcPr>
                  <w:tcW w:w="5779" w:type="dxa"/>
                  <w:shd w:val="clear" w:color="auto" w:fill="auto"/>
                </w:tcPr>
                <w:p w14:paraId="48D66074" w14:textId="77777777" w:rsidR="00365E56" w:rsidRPr="00FD7AD7" w:rsidRDefault="00365E56" w:rsidP="0036002D">
                  <w:pPr>
                    <w:framePr w:hSpace="180" w:wrap="around" w:hAnchor="margin" w:y="-555"/>
                    <w:ind w:right="710"/>
                    <w:rPr>
                      <w:color w:val="000000"/>
                      <w:szCs w:val="22"/>
                    </w:rPr>
                  </w:pPr>
                  <w:r>
                    <w:rPr>
                      <w:color w:val="000000"/>
                      <w:szCs w:val="22"/>
                    </w:rPr>
                    <w:t>Parent</w:t>
                  </w:r>
                  <w:r w:rsidR="00C539E5">
                    <w:rPr>
                      <w:color w:val="000000"/>
                      <w:szCs w:val="22"/>
                    </w:rPr>
                    <w:t xml:space="preserve"> and </w:t>
                  </w:r>
                  <w:r>
                    <w:rPr>
                      <w:color w:val="000000"/>
                      <w:szCs w:val="22"/>
                    </w:rPr>
                    <w:t xml:space="preserve">POINT, Oldham </w:t>
                  </w:r>
                </w:p>
              </w:tc>
            </w:tr>
            <w:tr w:rsidR="00FD7AD7" w:rsidRPr="00D86869" w14:paraId="250D16E9" w14:textId="77777777" w:rsidTr="00FD7AD7">
              <w:tc>
                <w:tcPr>
                  <w:tcW w:w="1735" w:type="dxa"/>
                </w:tcPr>
                <w:p w14:paraId="05A5CEEE" w14:textId="77777777" w:rsidR="00FD7AD7" w:rsidRPr="00D86869" w:rsidRDefault="00FD7AD7" w:rsidP="0036002D">
                  <w:pPr>
                    <w:framePr w:hSpace="180" w:wrap="around" w:hAnchor="margin" w:y="-555"/>
                    <w:rPr>
                      <w:color w:val="000000"/>
                      <w:sz w:val="28"/>
                    </w:rPr>
                  </w:pPr>
                </w:p>
              </w:tc>
              <w:tc>
                <w:tcPr>
                  <w:tcW w:w="2410" w:type="dxa"/>
                </w:tcPr>
                <w:p w14:paraId="45003A61" w14:textId="77777777" w:rsidR="00FD7AD7" w:rsidRPr="00702BA8" w:rsidRDefault="00FD7AD7" w:rsidP="0036002D">
                  <w:pPr>
                    <w:framePr w:hSpace="180" w:wrap="around" w:hAnchor="margin" w:y="-555"/>
                    <w:rPr>
                      <w:color w:val="000000"/>
                    </w:rPr>
                  </w:pPr>
                  <w:r>
                    <w:rPr>
                      <w:color w:val="000000"/>
                      <w:szCs w:val="22"/>
                    </w:rPr>
                    <w:t>John King</w:t>
                  </w:r>
                </w:p>
              </w:tc>
              <w:tc>
                <w:tcPr>
                  <w:tcW w:w="5779" w:type="dxa"/>
                  <w:shd w:val="clear" w:color="auto" w:fill="auto"/>
                </w:tcPr>
                <w:p w14:paraId="34CC84BD" w14:textId="77777777" w:rsidR="00FD7AD7" w:rsidRDefault="00FD7AD7" w:rsidP="0036002D">
                  <w:pPr>
                    <w:framePr w:hSpace="180" w:wrap="around" w:hAnchor="margin" w:y="-555"/>
                    <w:ind w:right="710"/>
                    <w:rPr>
                      <w:color w:val="000000"/>
                      <w:szCs w:val="22"/>
                    </w:rPr>
                  </w:pPr>
                  <w:r>
                    <w:rPr>
                      <w:color w:val="auto"/>
                      <w:szCs w:val="22"/>
                    </w:rPr>
                    <w:t>CLDT Team Manager</w:t>
                  </w:r>
                </w:p>
              </w:tc>
            </w:tr>
            <w:tr w:rsidR="00365E56" w:rsidRPr="00D86869" w14:paraId="27B3BEF9" w14:textId="77777777" w:rsidTr="00FD7AD7">
              <w:trPr>
                <w:trHeight w:val="528"/>
              </w:trPr>
              <w:tc>
                <w:tcPr>
                  <w:tcW w:w="1735" w:type="dxa"/>
                </w:tcPr>
                <w:p w14:paraId="0234B0BB" w14:textId="77777777" w:rsidR="00365E56" w:rsidRPr="00D86869" w:rsidRDefault="00365E56" w:rsidP="0036002D">
                  <w:pPr>
                    <w:framePr w:hSpace="180" w:wrap="around" w:hAnchor="margin" w:y="-555"/>
                    <w:rPr>
                      <w:color w:val="000000"/>
                      <w:sz w:val="28"/>
                    </w:rPr>
                  </w:pPr>
                </w:p>
              </w:tc>
              <w:tc>
                <w:tcPr>
                  <w:tcW w:w="2410" w:type="dxa"/>
                </w:tcPr>
                <w:p w14:paraId="3A6C9F5F" w14:textId="77777777" w:rsidR="00365E56" w:rsidRPr="00FD7AD7" w:rsidRDefault="00365E56" w:rsidP="0036002D">
                  <w:pPr>
                    <w:framePr w:hSpace="180" w:wrap="around" w:hAnchor="margin" w:y="-555"/>
                    <w:rPr>
                      <w:color w:val="auto"/>
                    </w:rPr>
                  </w:pPr>
                  <w:r w:rsidRPr="00FD7AD7">
                    <w:rPr>
                      <w:color w:val="auto"/>
                    </w:rPr>
                    <w:t>Sonja Jones</w:t>
                  </w:r>
                </w:p>
              </w:tc>
              <w:tc>
                <w:tcPr>
                  <w:tcW w:w="5779" w:type="dxa"/>
                  <w:shd w:val="clear" w:color="auto" w:fill="auto"/>
                </w:tcPr>
                <w:p w14:paraId="742AC425" w14:textId="77777777" w:rsidR="00365E56" w:rsidRPr="00FD7AD7" w:rsidRDefault="00365E56" w:rsidP="0036002D">
                  <w:pPr>
                    <w:framePr w:hSpace="180" w:wrap="around" w:hAnchor="margin" w:y="-555"/>
                    <w:ind w:right="710"/>
                    <w:rPr>
                      <w:color w:val="000000"/>
                      <w:szCs w:val="22"/>
                    </w:rPr>
                  </w:pPr>
                  <w:r>
                    <w:rPr>
                      <w:color w:val="000000"/>
                      <w:szCs w:val="22"/>
                    </w:rPr>
                    <w:t xml:space="preserve">Right Start Additional Needs Advisor and Yearly Years Professional </w:t>
                  </w:r>
                </w:p>
              </w:tc>
            </w:tr>
            <w:tr w:rsidR="00FD7AD7" w:rsidRPr="00D86869" w14:paraId="6640357D" w14:textId="77777777" w:rsidTr="00FD7AD7">
              <w:tc>
                <w:tcPr>
                  <w:tcW w:w="1735" w:type="dxa"/>
                </w:tcPr>
                <w:p w14:paraId="35B20FEE" w14:textId="77777777" w:rsidR="00FD7AD7" w:rsidRDefault="00FD7AD7" w:rsidP="0036002D">
                  <w:pPr>
                    <w:framePr w:hSpace="180" w:wrap="around" w:hAnchor="margin" w:y="-555"/>
                    <w:rPr>
                      <w:color w:val="000000"/>
                      <w:sz w:val="28"/>
                    </w:rPr>
                  </w:pPr>
                </w:p>
              </w:tc>
              <w:tc>
                <w:tcPr>
                  <w:tcW w:w="2410" w:type="dxa"/>
                </w:tcPr>
                <w:p w14:paraId="0B19DD27" w14:textId="77777777" w:rsidR="00FD7AD7" w:rsidRPr="00FD7AD7" w:rsidRDefault="00FD7AD7" w:rsidP="0036002D">
                  <w:pPr>
                    <w:framePr w:hSpace="180" w:wrap="around" w:hAnchor="margin" w:y="-555"/>
                    <w:rPr>
                      <w:color w:val="auto"/>
                      <w:szCs w:val="22"/>
                    </w:rPr>
                  </w:pPr>
                  <w:r>
                    <w:rPr>
                      <w:color w:val="auto"/>
                      <w:szCs w:val="22"/>
                    </w:rPr>
                    <w:t xml:space="preserve">Sharon Roscoe </w:t>
                  </w:r>
                </w:p>
              </w:tc>
              <w:tc>
                <w:tcPr>
                  <w:tcW w:w="5779" w:type="dxa"/>
                  <w:shd w:val="clear" w:color="auto" w:fill="auto"/>
                </w:tcPr>
                <w:p w14:paraId="7A45E3C7" w14:textId="77777777" w:rsidR="00FD7AD7" w:rsidRDefault="00FD7AD7" w:rsidP="0036002D">
                  <w:pPr>
                    <w:framePr w:hSpace="180" w:wrap="around" w:hAnchor="margin" w:y="-555"/>
                    <w:ind w:right="710"/>
                    <w:rPr>
                      <w:color w:val="000000"/>
                      <w:szCs w:val="22"/>
                    </w:rPr>
                  </w:pPr>
                  <w:r>
                    <w:rPr>
                      <w:color w:val="000000"/>
                      <w:szCs w:val="22"/>
                    </w:rPr>
                    <w:t>Oldham</w:t>
                  </w:r>
                  <w:r w:rsidR="005F3CB7">
                    <w:rPr>
                      <w:color w:val="000000"/>
                      <w:szCs w:val="22"/>
                    </w:rPr>
                    <w:t xml:space="preserve"> Support For Car</w:t>
                  </w:r>
                  <w:r>
                    <w:rPr>
                      <w:color w:val="000000"/>
                      <w:szCs w:val="22"/>
                    </w:rPr>
                    <w:t>ers In Autism</w:t>
                  </w:r>
                </w:p>
              </w:tc>
            </w:tr>
            <w:tr w:rsidR="00FD7AD7" w:rsidRPr="00D86869" w14:paraId="6601C8DC" w14:textId="77777777" w:rsidTr="00FD7AD7">
              <w:tc>
                <w:tcPr>
                  <w:tcW w:w="1735" w:type="dxa"/>
                </w:tcPr>
                <w:p w14:paraId="4850E157" w14:textId="77777777" w:rsidR="00FD7AD7" w:rsidRDefault="00FD7AD7" w:rsidP="0036002D">
                  <w:pPr>
                    <w:framePr w:hSpace="180" w:wrap="around" w:hAnchor="margin" w:y="-555"/>
                    <w:rPr>
                      <w:color w:val="000000"/>
                      <w:sz w:val="28"/>
                    </w:rPr>
                  </w:pPr>
                </w:p>
              </w:tc>
              <w:tc>
                <w:tcPr>
                  <w:tcW w:w="2410" w:type="dxa"/>
                </w:tcPr>
                <w:p w14:paraId="61E193C8" w14:textId="77777777" w:rsidR="00FD7AD7" w:rsidRPr="00FD7AD7" w:rsidRDefault="00D5682C" w:rsidP="0036002D">
                  <w:pPr>
                    <w:framePr w:hSpace="180" w:wrap="around" w:hAnchor="margin" w:y="-555"/>
                    <w:rPr>
                      <w:color w:val="000000"/>
                      <w:szCs w:val="22"/>
                    </w:rPr>
                  </w:pPr>
                  <w:r>
                    <w:rPr>
                      <w:color w:val="000000"/>
                      <w:szCs w:val="22"/>
                    </w:rPr>
                    <w:t xml:space="preserve">Louise </w:t>
                  </w:r>
                  <w:proofErr w:type="spellStart"/>
                  <w:r>
                    <w:rPr>
                      <w:color w:val="000000"/>
                      <w:szCs w:val="22"/>
                    </w:rPr>
                    <w:t>Herniman</w:t>
                  </w:r>
                  <w:proofErr w:type="spellEnd"/>
                  <w:r>
                    <w:rPr>
                      <w:color w:val="000000"/>
                      <w:szCs w:val="22"/>
                    </w:rPr>
                    <w:t xml:space="preserve"> </w:t>
                  </w:r>
                </w:p>
              </w:tc>
              <w:tc>
                <w:tcPr>
                  <w:tcW w:w="5779" w:type="dxa"/>
                  <w:shd w:val="clear" w:color="auto" w:fill="auto"/>
                </w:tcPr>
                <w:p w14:paraId="25EF3CF2" w14:textId="77777777" w:rsidR="00FD7AD7" w:rsidRDefault="00D5682C" w:rsidP="0036002D">
                  <w:pPr>
                    <w:framePr w:hSpace="180" w:wrap="around" w:hAnchor="margin" w:y="-555"/>
                    <w:ind w:right="710"/>
                    <w:rPr>
                      <w:color w:val="000000"/>
                      <w:szCs w:val="22"/>
                    </w:rPr>
                  </w:pPr>
                  <w:r>
                    <w:rPr>
                      <w:color w:val="000000"/>
                      <w:szCs w:val="22"/>
                    </w:rPr>
                    <w:t>Commissioning Project Manager, Oldham CCG</w:t>
                  </w:r>
                </w:p>
              </w:tc>
            </w:tr>
            <w:tr w:rsidR="00FD7AD7" w:rsidRPr="00D86869" w14:paraId="7FC53903" w14:textId="77777777" w:rsidTr="00FD7AD7">
              <w:tc>
                <w:tcPr>
                  <w:tcW w:w="1735" w:type="dxa"/>
                </w:tcPr>
                <w:p w14:paraId="6D837B8F" w14:textId="77777777" w:rsidR="00FD7AD7" w:rsidRDefault="00FD7AD7" w:rsidP="0036002D">
                  <w:pPr>
                    <w:framePr w:hSpace="180" w:wrap="around" w:hAnchor="margin" w:y="-555"/>
                    <w:rPr>
                      <w:color w:val="000000"/>
                      <w:sz w:val="28"/>
                    </w:rPr>
                  </w:pPr>
                </w:p>
              </w:tc>
              <w:tc>
                <w:tcPr>
                  <w:tcW w:w="2410" w:type="dxa"/>
                </w:tcPr>
                <w:p w14:paraId="6827FC68" w14:textId="77777777" w:rsidR="00FD7AD7" w:rsidRPr="00FD7AD7" w:rsidRDefault="00D5682C" w:rsidP="0036002D">
                  <w:pPr>
                    <w:framePr w:hSpace="180" w:wrap="around" w:hAnchor="margin" w:y="-555"/>
                    <w:rPr>
                      <w:color w:val="000000"/>
                      <w:szCs w:val="22"/>
                    </w:rPr>
                  </w:pPr>
                  <w:r>
                    <w:rPr>
                      <w:color w:val="000000"/>
                      <w:szCs w:val="22"/>
                    </w:rPr>
                    <w:t xml:space="preserve">Lauren Smith </w:t>
                  </w:r>
                </w:p>
              </w:tc>
              <w:tc>
                <w:tcPr>
                  <w:tcW w:w="5779" w:type="dxa"/>
                  <w:shd w:val="clear" w:color="auto" w:fill="auto"/>
                </w:tcPr>
                <w:p w14:paraId="610B0B81" w14:textId="77777777" w:rsidR="00FD7AD7" w:rsidRPr="00FD7AD7" w:rsidRDefault="00D5682C" w:rsidP="0036002D">
                  <w:pPr>
                    <w:framePr w:hSpace="180" w:wrap="around" w:hAnchor="margin" w:y="-555"/>
                    <w:ind w:right="710"/>
                    <w:rPr>
                      <w:color w:val="000000"/>
                    </w:rPr>
                  </w:pPr>
                  <w:r>
                    <w:rPr>
                      <w:color w:val="000000"/>
                    </w:rPr>
                    <w:t>Commissioning Manager CCG</w:t>
                  </w:r>
                </w:p>
              </w:tc>
            </w:tr>
            <w:tr w:rsidR="00FD7AD7" w:rsidRPr="00D86869" w14:paraId="193BBEE1" w14:textId="77777777" w:rsidTr="00FD7AD7">
              <w:tc>
                <w:tcPr>
                  <w:tcW w:w="1735" w:type="dxa"/>
                </w:tcPr>
                <w:p w14:paraId="4C293089" w14:textId="77777777" w:rsidR="00FD7AD7" w:rsidRDefault="00FD7AD7" w:rsidP="0036002D">
                  <w:pPr>
                    <w:framePr w:hSpace="180" w:wrap="around" w:hAnchor="margin" w:y="-555"/>
                    <w:rPr>
                      <w:color w:val="000000"/>
                      <w:sz w:val="28"/>
                    </w:rPr>
                  </w:pPr>
                </w:p>
              </w:tc>
              <w:tc>
                <w:tcPr>
                  <w:tcW w:w="2410" w:type="dxa"/>
                </w:tcPr>
                <w:p w14:paraId="6337C8C4" w14:textId="77777777" w:rsidR="00FD7AD7" w:rsidRDefault="00833B6C" w:rsidP="0036002D">
                  <w:pPr>
                    <w:framePr w:hSpace="180" w:wrap="around" w:hAnchor="margin" w:y="-555"/>
                    <w:rPr>
                      <w:color w:val="000000"/>
                      <w:szCs w:val="22"/>
                    </w:rPr>
                  </w:pPr>
                  <w:r>
                    <w:rPr>
                      <w:color w:val="000000"/>
                      <w:szCs w:val="22"/>
                    </w:rPr>
                    <w:t xml:space="preserve">Camilla </w:t>
                  </w:r>
                  <w:proofErr w:type="spellStart"/>
                  <w:r>
                    <w:rPr>
                      <w:color w:val="000000"/>
                      <w:szCs w:val="22"/>
                    </w:rPr>
                    <w:t>Guereca</w:t>
                  </w:r>
                  <w:proofErr w:type="spellEnd"/>
                </w:p>
                <w:p w14:paraId="6E1DEE9A" w14:textId="77777777" w:rsidR="00833B6C" w:rsidRDefault="00833B6C" w:rsidP="0036002D">
                  <w:pPr>
                    <w:framePr w:hSpace="180" w:wrap="around" w:hAnchor="margin" w:y="-555"/>
                    <w:rPr>
                      <w:color w:val="000000"/>
                      <w:szCs w:val="22"/>
                    </w:rPr>
                  </w:pPr>
                  <w:r>
                    <w:rPr>
                      <w:color w:val="000000"/>
                      <w:szCs w:val="22"/>
                    </w:rPr>
                    <w:t>Debbie Burton</w:t>
                  </w:r>
                </w:p>
                <w:p w14:paraId="0D577D43" w14:textId="77777777" w:rsidR="00833B6C" w:rsidRDefault="00833B6C" w:rsidP="0036002D">
                  <w:pPr>
                    <w:framePr w:hSpace="180" w:wrap="around" w:hAnchor="margin" w:y="-555"/>
                    <w:rPr>
                      <w:color w:val="000000"/>
                      <w:szCs w:val="22"/>
                    </w:rPr>
                  </w:pPr>
                  <w:r>
                    <w:rPr>
                      <w:color w:val="000000"/>
                      <w:szCs w:val="22"/>
                    </w:rPr>
                    <w:t xml:space="preserve">Maria Barber </w:t>
                  </w:r>
                </w:p>
                <w:p w14:paraId="706D3BCB" w14:textId="77777777" w:rsidR="00803291" w:rsidRDefault="00803291" w:rsidP="0036002D">
                  <w:pPr>
                    <w:framePr w:hSpace="180" w:wrap="around" w:hAnchor="margin" w:y="-555"/>
                    <w:rPr>
                      <w:color w:val="000000"/>
                      <w:szCs w:val="22"/>
                    </w:rPr>
                  </w:pPr>
                  <w:r>
                    <w:rPr>
                      <w:color w:val="000000"/>
                      <w:szCs w:val="22"/>
                    </w:rPr>
                    <w:t xml:space="preserve">Derek Rhoden </w:t>
                  </w:r>
                </w:p>
                <w:p w14:paraId="299BCD63" w14:textId="77777777" w:rsidR="006B34DD" w:rsidRDefault="006B34DD" w:rsidP="0036002D">
                  <w:pPr>
                    <w:framePr w:hSpace="180" w:wrap="around" w:hAnchor="margin" w:y="-555"/>
                    <w:rPr>
                      <w:color w:val="000000"/>
                      <w:szCs w:val="22"/>
                    </w:rPr>
                  </w:pPr>
                  <w:r>
                    <w:rPr>
                      <w:color w:val="000000"/>
                      <w:szCs w:val="22"/>
                    </w:rPr>
                    <w:t xml:space="preserve">Julie Pilling </w:t>
                  </w:r>
                </w:p>
                <w:p w14:paraId="59232581" w14:textId="77777777" w:rsidR="006B34DD" w:rsidRDefault="006B34DD" w:rsidP="0036002D">
                  <w:pPr>
                    <w:framePr w:hSpace="180" w:wrap="around" w:hAnchor="margin" w:y="-555"/>
                    <w:rPr>
                      <w:color w:val="000000"/>
                      <w:szCs w:val="22"/>
                    </w:rPr>
                  </w:pPr>
                  <w:r>
                    <w:rPr>
                      <w:color w:val="000000"/>
                      <w:szCs w:val="22"/>
                    </w:rPr>
                    <w:t xml:space="preserve">Gavin Owen </w:t>
                  </w:r>
                </w:p>
              </w:tc>
              <w:tc>
                <w:tcPr>
                  <w:tcW w:w="5779" w:type="dxa"/>
                  <w:shd w:val="clear" w:color="auto" w:fill="auto"/>
                </w:tcPr>
                <w:p w14:paraId="3462BE33" w14:textId="77777777" w:rsidR="00FD7AD7" w:rsidRDefault="00833B6C" w:rsidP="0036002D">
                  <w:pPr>
                    <w:framePr w:hSpace="180" w:wrap="around" w:hAnchor="margin" w:y="-555"/>
                    <w:ind w:right="710"/>
                    <w:rPr>
                      <w:color w:val="000000"/>
                    </w:rPr>
                  </w:pPr>
                  <w:r>
                    <w:rPr>
                      <w:color w:val="000000"/>
                    </w:rPr>
                    <w:t>OPAL</w:t>
                  </w:r>
                </w:p>
                <w:p w14:paraId="4B27796D" w14:textId="77777777" w:rsidR="00833B6C" w:rsidRDefault="00833B6C" w:rsidP="0036002D">
                  <w:pPr>
                    <w:framePr w:hSpace="180" w:wrap="around" w:hAnchor="margin" w:y="-555"/>
                    <w:ind w:right="710"/>
                    <w:rPr>
                      <w:color w:val="000000"/>
                    </w:rPr>
                  </w:pPr>
                  <w:r>
                    <w:rPr>
                      <w:color w:val="000000"/>
                    </w:rPr>
                    <w:t>Educational Psychologist</w:t>
                  </w:r>
                </w:p>
                <w:p w14:paraId="446A2EB4" w14:textId="77777777" w:rsidR="00833B6C" w:rsidRDefault="00833B6C" w:rsidP="0036002D">
                  <w:pPr>
                    <w:framePr w:hSpace="180" w:wrap="around" w:hAnchor="margin" w:y="-555"/>
                    <w:ind w:right="710"/>
                    <w:rPr>
                      <w:color w:val="000000"/>
                    </w:rPr>
                  </w:pPr>
                  <w:r>
                    <w:rPr>
                      <w:color w:val="000000"/>
                    </w:rPr>
                    <w:t>Quest Team, ASD Coordinator</w:t>
                  </w:r>
                </w:p>
                <w:p w14:paraId="388E7CA4" w14:textId="77777777" w:rsidR="00803291" w:rsidRDefault="00803291" w:rsidP="0036002D">
                  <w:pPr>
                    <w:framePr w:hSpace="180" w:wrap="around" w:hAnchor="margin" w:y="-555"/>
                    <w:ind w:right="710"/>
                    <w:rPr>
                      <w:color w:val="000000"/>
                    </w:rPr>
                  </w:pPr>
                  <w:r>
                    <w:rPr>
                      <w:color w:val="000000"/>
                    </w:rPr>
                    <w:t xml:space="preserve">SPO National Probation Service </w:t>
                  </w:r>
                </w:p>
                <w:p w14:paraId="4D5083D5" w14:textId="77777777" w:rsidR="00833B6C" w:rsidRDefault="006B34DD" w:rsidP="0036002D">
                  <w:pPr>
                    <w:framePr w:hSpace="180" w:wrap="around" w:hAnchor="margin" w:y="-555"/>
                    <w:ind w:right="710"/>
                    <w:rPr>
                      <w:color w:val="000000"/>
                    </w:rPr>
                  </w:pPr>
                  <w:r>
                    <w:rPr>
                      <w:color w:val="000000"/>
                    </w:rPr>
                    <w:t>Business Support</w:t>
                  </w:r>
                </w:p>
                <w:p w14:paraId="24DE5D92" w14:textId="77777777" w:rsidR="006B34DD" w:rsidRDefault="006B34DD" w:rsidP="0036002D">
                  <w:pPr>
                    <w:framePr w:hSpace="180" w:wrap="around" w:hAnchor="margin" w:y="-555"/>
                    <w:ind w:right="710"/>
                    <w:rPr>
                      <w:color w:val="000000"/>
                    </w:rPr>
                  </w:pPr>
                  <w:r>
                    <w:rPr>
                      <w:color w:val="000000"/>
                    </w:rPr>
                    <w:t xml:space="preserve">DWP – LD and Neurodiversity </w:t>
                  </w:r>
                </w:p>
                <w:p w14:paraId="01B85FB1" w14:textId="77777777" w:rsidR="006B34DD" w:rsidRDefault="006B34DD" w:rsidP="0036002D">
                  <w:pPr>
                    <w:framePr w:hSpace="180" w:wrap="around" w:hAnchor="margin" w:y="-555"/>
                    <w:ind w:right="710"/>
                    <w:rPr>
                      <w:color w:val="000000"/>
                    </w:rPr>
                  </w:pPr>
                </w:p>
              </w:tc>
            </w:tr>
            <w:tr w:rsidR="00365E56" w:rsidRPr="00D86869" w14:paraId="5F7608ED" w14:textId="77777777" w:rsidTr="00FD7AD7">
              <w:trPr>
                <w:trHeight w:val="317"/>
              </w:trPr>
              <w:tc>
                <w:tcPr>
                  <w:tcW w:w="1735" w:type="dxa"/>
                </w:tcPr>
                <w:p w14:paraId="24166C59" w14:textId="77777777" w:rsidR="00365E56" w:rsidRPr="00187FAF" w:rsidRDefault="005F3CB7" w:rsidP="0036002D">
                  <w:pPr>
                    <w:framePr w:hSpace="180" w:wrap="around" w:hAnchor="margin" w:y="-555"/>
                    <w:rPr>
                      <w:b/>
                      <w:bCs/>
                      <w:color w:val="000000"/>
                      <w:sz w:val="28"/>
                    </w:rPr>
                  </w:pPr>
                  <w:r w:rsidRPr="00D86869">
                    <w:rPr>
                      <w:b/>
                      <w:bCs/>
                      <w:color w:val="000000"/>
                      <w:sz w:val="28"/>
                    </w:rPr>
                    <w:t>Apologies:</w:t>
                  </w:r>
                </w:p>
              </w:tc>
              <w:tc>
                <w:tcPr>
                  <w:tcW w:w="2410" w:type="dxa"/>
                </w:tcPr>
                <w:p w14:paraId="0B475C11" w14:textId="77777777" w:rsidR="00365E56" w:rsidRPr="00187FAF" w:rsidRDefault="004F6E52" w:rsidP="0036002D">
                  <w:pPr>
                    <w:framePr w:hSpace="180" w:wrap="around" w:hAnchor="margin" w:y="-555"/>
                  </w:pPr>
                  <w:r>
                    <w:rPr>
                      <w:color w:val="auto"/>
                    </w:rPr>
                    <w:t xml:space="preserve">Emma Williams </w:t>
                  </w:r>
                </w:p>
              </w:tc>
              <w:tc>
                <w:tcPr>
                  <w:tcW w:w="5779" w:type="dxa"/>
                  <w:shd w:val="clear" w:color="auto" w:fill="auto"/>
                </w:tcPr>
                <w:p w14:paraId="4BA3A176" w14:textId="77777777" w:rsidR="00365E56" w:rsidRPr="00B93A18" w:rsidRDefault="005F3CB7" w:rsidP="0036002D">
                  <w:pPr>
                    <w:framePr w:hSpace="180" w:wrap="around" w:hAnchor="margin" w:y="-555"/>
                    <w:ind w:right="710"/>
                    <w:rPr>
                      <w:color w:val="000000"/>
                      <w:szCs w:val="22"/>
                    </w:rPr>
                  </w:pPr>
                  <w:proofErr w:type="spellStart"/>
                  <w:r>
                    <w:rPr>
                      <w:color w:val="000000"/>
                      <w:szCs w:val="22"/>
                    </w:rPr>
                    <w:t>MioC</w:t>
                  </w:r>
                  <w:r w:rsidR="004F6E52">
                    <w:rPr>
                      <w:color w:val="000000"/>
                      <w:szCs w:val="22"/>
                    </w:rPr>
                    <w:t>are</w:t>
                  </w:r>
                  <w:proofErr w:type="spellEnd"/>
                  <w:r w:rsidR="004F6E52">
                    <w:rPr>
                      <w:color w:val="000000"/>
                      <w:szCs w:val="22"/>
                    </w:rPr>
                    <w:t xml:space="preserve"> </w:t>
                  </w:r>
                </w:p>
              </w:tc>
            </w:tr>
            <w:tr w:rsidR="00365E56" w:rsidRPr="00D86869" w14:paraId="321EF756" w14:textId="77777777" w:rsidTr="00FD7AD7">
              <w:trPr>
                <w:trHeight w:val="317"/>
              </w:trPr>
              <w:tc>
                <w:tcPr>
                  <w:tcW w:w="1735" w:type="dxa"/>
                </w:tcPr>
                <w:p w14:paraId="4E415CDD" w14:textId="77777777" w:rsidR="00365E56" w:rsidRPr="00D86869" w:rsidRDefault="00365E56" w:rsidP="0036002D">
                  <w:pPr>
                    <w:framePr w:hSpace="180" w:wrap="around" w:hAnchor="margin" w:y="-555"/>
                    <w:rPr>
                      <w:b/>
                      <w:bCs/>
                      <w:color w:val="000000"/>
                      <w:sz w:val="28"/>
                    </w:rPr>
                  </w:pPr>
                </w:p>
              </w:tc>
              <w:tc>
                <w:tcPr>
                  <w:tcW w:w="2410" w:type="dxa"/>
                </w:tcPr>
                <w:p w14:paraId="3C947249" w14:textId="77777777" w:rsidR="00365E56" w:rsidRPr="00FD7AD7" w:rsidRDefault="004F6E52" w:rsidP="0036002D">
                  <w:pPr>
                    <w:framePr w:hSpace="180" w:wrap="around" w:hAnchor="margin" w:y="-555"/>
                    <w:rPr>
                      <w:color w:val="000000"/>
                      <w:szCs w:val="22"/>
                    </w:rPr>
                  </w:pPr>
                  <w:r>
                    <w:rPr>
                      <w:color w:val="000000"/>
                      <w:szCs w:val="22"/>
                    </w:rPr>
                    <w:t>Alison Bearn</w:t>
                  </w:r>
                </w:p>
              </w:tc>
              <w:tc>
                <w:tcPr>
                  <w:tcW w:w="5779" w:type="dxa"/>
                  <w:shd w:val="clear" w:color="auto" w:fill="auto"/>
                </w:tcPr>
                <w:p w14:paraId="25F138DB" w14:textId="77777777" w:rsidR="00365E56" w:rsidRDefault="004F6E52" w:rsidP="0036002D">
                  <w:pPr>
                    <w:framePr w:hSpace="180" w:wrap="around" w:hAnchor="margin" w:y="-555"/>
                    <w:ind w:right="710"/>
                    <w:rPr>
                      <w:color w:val="000000"/>
                      <w:szCs w:val="22"/>
                    </w:rPr>
                  </w:pPr>
                  <w:r>
                    <w:rPr>
                      <w:color w:val="000000"/>
                      <w:szCs w:val="22"/>
                    </w:rPr>
                    <w:t xml:space="preserve">Educational Psychologist </w:t>
                  </w:r>
                </w:p>
              </w:tc>
            </w:tr>
            <w:tr w:rsidR="00C539E5" w:rsidRPr="00D86869" w14:paraId="678E6456" w14:textId="77777777" w:rsidTr="00FD7AD7">
              <w:trPr>
                <w:trHeight w:val="317"/>
              </w:trPr>
              <w:tc>
                <w:tcPr>
                  <w:tcW w:w="1735" w:type="dxa"/>
                </w:tcPr>
                <w:p w14:paraId="6903668C" w14:textId="77777777" w:rsidR="00C539E5" w:rsidRPr="00D86869" w:rsidRDefault="00C539E5" w:rsidP="0036002D">
                  <w:pPr>
                    <w:framePr w:hSpace="180" w:wrap="around" w:hAnchor="margin" w:y="-555"/>
                    <w:rPr>
                      <w:b/>
                      <w:bCs/>
                      <w:color w:val="000000"/>
                      <w:sz w:val="28"/>
                    </w:rPr>
                  </w:pPr>
                </w:p>
              </w:tc>
              <w:tc>
                <w:tcPr>
                  <w:tcW w:w="2410" w:type="dxa"/>
                </w:tcPr>
                <w:p w14:paraId="4281ED90" w14:textId="77777777" w:rsidR="00C539E5" w:rsidRDefault="00C539E5" w:rsidP="0036002D">
                  <w:pPr>
                    <w:framePr w:hSpace="180" w:wrap="around" w:hAnchor="margin" w:y="-555"/>
                    <w:rPr>
                      <w:color w:val="000000"/>
                      <w:szCs w:val="22"/>
                    </w:rPr>
                  </w:pPr>
                  <w:r>
                    <w:rPr>
                      <w:color w:val="000000"/>
                      <w:szCs w:val="22"/>
                    </w:rPr>
                    <w:t xml:space="preserve">Cllr J Harrison </w:t>
                  </w:r>
                </w:p>
                <w:p w14:paraId="0D838BF3" w14:textId="77777777" w:rsidR="00C539E5" w:rsidRDefault="004F6E52" w:rsidP="0036002D">
                  <w:pPr>
                    <w:framePr w:hSpace="180" w:wrap="around" w:hAnchor="margin" w:y="-555"/>
                    <w:rPr>
                      <w:color w:val="000000"/>
                      <w:szCs w:val="22"/>
                    </w:rPr>
                  </w:pPr>
                  <w:r>
                    <w:rPr>
                      <w:color w:val="000000"/>
                      <w:szCs w:val="22"/>
                    </w:rPr>
                    <w:t xml:space="preserve">Angela Lees </w:t>
                  </w:r>
                </w:p>
              </w:tc>
              <w:tc>
                <w:tcPr>
                  <w:tcW w:w="5779" w:type="dxa"/>
                  <w:shd w:val="clear" w:color="auto" w:fill="auto"/>
                </w:tcPr>
                <w:p w14:paraId="0A9CAC91" w14:textId="77777777" w:rsidR="00C539E5" w:rsidRDefault="00C539E5" w:rsidP="0036002D">
                  <w:pPr>
                    <w:framePr w:hSpace="180" w:wrap="around" w:hAnchor="margin" w:y="-555"/>
                    <w:ind w:right="710"/>
                    <w:rPr>
                      <w:color w:val="000000"/>
                    </w:rPr>
                  </w:pPr>
                  <w:r>
                    <w:rPr>
                      <w:color w:val="000000"/>
                    </w:rPr>
                    <w:t>Lead Member for Social and Safeguarding</w:t>
                  </w:r>
                </w:p>
                <w:p w14:paraId="3794EE80" w14:textId="77777777" w:rsidR="004F6E52" w:rsidRPr="00C539E5" w:rsidRDefault="004F6E52" w:rsidP="0036002D">
                  <w:pPr>
                    <w:framePr w:hSpace="180" w:wrap="around" w:hAnchor="margin" w:y="-555"/>
                    <w:ind w:right="710"/>
                    <w:rPr>
                      <w:color w:val="000000"/>
                      <w:szCs w:val="22"/>
                    </w:rPr>
                  </w:pPr>
                  <w:r>
                    <w:rPr>
                      <w:color w:val="000000"/>
                    </w:rPr>
                    <w:t>LANC</w:t>
                  </w:r>
                </w:p>
              </w:tc>
            </w:tr>
            <w:tr w:rsidR="00C539E5" w:rsidRPr="00D86869" w14:paraId="22DA87B0" w14:textId="77777777" w:rsidTr="00FD7AD7">
              <w:trPr>
                <w:trHeight w:val="317"/>
              </w:trPr>
              <w:tc>
                <w:tcPr>
                  <w:tcW w:w="1735" w:type="dxa"/>
                </w:tcPr>
                <w:p w14:paraId="5CAC2E27" w14:textId="77777777" w:rsidR="00C539E5" w:rsidRPr="00D86869" w:rsidRDefault="00C539E5" w:rsidP="0036002D">
                  <w:pPr>
                    <w:framePr w:hSpace="180" w:wrap="around" w:hAnchor="margin" w:y="-555"/>
                    <w:rPr>
                      <w:b/>
                      <w:bCs/>
                      <w:color w:val="000000"/>
                      <w:sz w:val="28"/>
                    </w:rPr>
                  </w:pPr>
                </w:p>
              </w:tc>
              <w:tc>
                <w:tcPr>
                  <w:tcW w:w="2410" w:type="dxa"/>
                </w:tcPr>
                <w:p w14:paraId="5473721F" w14:textId="77777777" w:rsidR="00C539E5" w:rsidRPr="00FD7AD7" w:rsidRDefault="00C539E5" w:rsidP="0036002D">
                  <w:pPr>
                    <w:framePr w:hSpace="180" w:wrap="around" w:hAnchor="margin" w:y="-555"/>
                    <w:rPr>
                      <w:color w:val="auto"/>
                      <w:szCs w:val="22"/>
                    </w:rPr>
                  </w:pPr>
                  <w:r w:rsidRPr="00697923">
                    <w:rPr>
                      <w:color w:val="auto"/>
                      <w:szCs w:val="22"/>
                    </w:rPr>
                    <w:t>Susannah Meakin</w:t>
                  </w:r>
                </w:p>
              </w:tc>
              <w:tc>
                <w:tcPr>
                  <w:tcW w:w="5779" w:type="dxa"/>
                  <w:shd w:val="clear" w:color="auto" w:fill="auto"/>
                </w:tcPr>
                <w:p w14:paraId="6BEDF4F0" w14:textId="77777777" w:rsidR="00C539E5" w:rsidRPr="00C539E5" w:rsidRDefault="00C539E5" w:rsidP="0036002D">
                  <w:pPr>
                    <w:framePr w:hSpace="180" w:wrap="around" w:hAnchor="margin" w:y="-555"/>
                    <w:ind w:right="710"/>
                    <w:rPr>
                      <w:color w:val="000000"/>
                      <w:szCs w:val="22"/>
                    </w:rPr>
                  </w:pPr>
                  <w:r w:rsidRPr="00B93A18">
                    <w:rPr>
                      <w:color w:val="000000"/>
                      <w:szCs w:val="22"/>
                    </w:rPr>
                    <w:t>Head of Service, LD and MH, OMBC</w:t>
                  </w:r>
                </w:p>
              </w:tc>
            </w:tr>
            <w:tr w:rsidR="00C539E5" w:rsidRPr="00D86869" w14:paraId="66F6C97C" w14:textId="77777777" w:rsidTr="00FD7AD7">
              <w:trPr>
                <w:trHeight w:val="317"/>
              </w:trPr>
              <w:tc>
                <w:tcPr>
                  <w:tcW w:w="1735" w:type="dxa"/>
                </w:tcPr>
                <w:p w14:paraId="34941F04" w14:textId="77777777" w:rsidR="00C539E5" w:rsidRPr="00D86869" w:rsidRDefault="00C539E5" w:rsidP="0036002D">
                  <w:pPr>
                    <w:framePr w:hSpace="180" w:wrap="around" w:hAnchor="margin" w:y="-555"/>
                    <w:rPr>
                      <w:b/>
                      <w:bCs/>
                      <w:color w:val="000000"/>
                      <w:sz w:val="28"/>
                    </w:rPr>
                  </w:pPr>
                </w:p>
              </w:tc>
              <w:tc>
                <w:tcPr>
                  <w:tcW w:w="2410" w:type="dxa"/>
                </w:tcPr>
                <w:p w14:paraId="31769925" w14:textId="77777777" w:rsidR="00C539E5" w:rsidRDefault="004F6E52" w:rsidP="0036002D">
                  <w:pPr>
                    <w:framePr w:hSpace="180" w:wrap="around" w:hAnchor="margin" w:y="-555"/>
                    <w:rPr>
                      <w:color w:val="000000"/>
                    </w:rPr>
                  </w:pPr>
                  <w:r>
                    <w:rPr>
                      <w:color w:val="000000"/>
                    </w:rPr>
                    <w:t xml:space="preserve">Donna Lewis </w:t>
                  </w:r>
                </w:p>
                <w:p w14:paraId="2DDDFF3A" w14:textId="77777777" w:rsidR="004F6E52" w:rsidRDefault="004F6E52" w:rsidP="0036002D">
                  <w:pPr>
                    <w:framePr w:hSpace="180" w:wrap="around" w:hAnchor="margin" w:y="-555"/>
                    <w:rPr>
                      <w:color w:val="000000"/>
                    </w:rPr>
                  </w:pPr>
                  <w:r>
                    <w:rPr>
                      <w:color w:val="000000"/>
                    </w:rPr>
                    <w:t xml:space="preserve">Janette Olsen </w:t>
                  </w:r>
                </w:p>
                <w:p w14:paraId="3895254B" w14:textId="77777777" w:rsidR="00E11F49" w:rsidRPr="00697923" w:rsidRDefault="00E11F49" w:rsidP="0036002D">
                  <w:pPr>
                    <w:framePr w:hSpace="180" w:wrap="around" w:hAnchor="margin" w:y="-555"/>
                    <w:rPr>
                      <w:color w:val="auto"/>
                      <w:szCs w:val="22"/>
                    </w:rPr>
                  </w:pPr>
                  <w:r>
                    <w:rPr>
                      <w:color w:val="000000"/>
                    </w:rPr>
                    <w:t xml:space="preserve">Victoria Valerie </w:t>
                  </w:r>
                </w:p>
              </w:tc>
              <w:tc>
                <w:tcPr>
                  <w:tcW w:w="5779" w:type="dxa"/>
                  <w:shd w:val="clear" w:color="auto" w:fill="auto"/>
                </w:tcPr>
                <w:p w14:paraId="4CC48430" w14:textId="77777777" w:rsidR="00C539E5" w:rsidRDefault="00AB74DA" w:rsidP="0036002D">
                  <w:pPr>
                    <w:framePr w:hSpace="180" w:wrap="around" w:hAnchor="margin" w:y="-555"/>
                    <w:ind w:right="710"/>
                    <w:rPr>
                      <w:color w:val="000000"/>
                      <w:szCs w:val="22"/>
                    </w:rPr>
                  </w:pPr>
                  <w:r>
                    <w:rPr>
                      <w:color w:val="000000"/>
                      <w:szCs w:val="22"/>
                    </w:rPr>
                    <w:t xml:space="preserve">Business Development Manager </w:t>
                  </w:r>
                </w:p>
                <w:p w14:paraId="2A100C64" w14:textId="77777777" w:rsidR="004F6E52" w:rsidRDefault="004F6E52" w:rsidP="0036002D">
                  <w:pPr>
                    <w:framePr w:hSpace="180" w:wrap="around" w:hAnchor="margin" w:y="-555"/>
                    <w:ind w:right="710"/>
                    <w:rPr>
                      <w:color w:val="000000"/>
                      <w:szCs w:val="22"/>
                    </w:rPr>
                  </w:pPr>
                  <w:r>
                    <w:rPr>
                      <w:color w:val="000000"/>
                      <w:szCs w:val="22"/>
                    </w:rPr>
                    <w:t xml:space="preserve">Bridgewater Trust ND Manager </w:t>
                  </w:r>
                </w:p>
                <w:p w14:paraId="44B821D5" w14:textId="77777777" w:rsidR="00E11F49" w:rsidRPr="00B93A18" w:rsidRDefault="00E11F49" w:rsidP="0036002D">
                  <w:pPr>
                    <w:framePr w:hSpace="180" w:wrap="around" w:hAnchor="margin" w:y="-555"/>
                    <w:ind w:right="710"/>
                    <w:rPr>
                      <w:color w:val="000000"/>
                      <w:szCs w:val="22"/>
                    </w:rPr>
                  </w:pPr>
                  <w:r>
                    <w:rPr>
                      <w:color w:val="000000"/>
                      <w:szCs w:val="22"/>
                    </w:rPr>
                    <w:t xml:space="preserve">Libraries </w:t>
                  </w:r>
                </w:p>
              </w:tc>
            </w:tr>
            <w:tr w:rsidR="00365E56" w:rsidRPr="00D86869" w14:paraId="1DDF0136" w14:textId="77777777" w:rsidTr="00FD7AD7">
              <w:trPr>
                <w:trHeight w:val="317"/>
              </w:trPr>
              <w:tc>
                <w:tcPr>
                  <w:tcW w:w="1735" w:type="dxa"/>
                </w:tcPr>
                <w:p w14:paraId="249C8379" w14:textId="77777777" w:rsidR="00365E56" w:rsidRPr="00D86869" w:rsidRDefault="00365E56" w:rsidP="0036002D">
                  <w:pPr>
                    <w:framePr w:hSpace="180" w:wrap="around" w:hAnchor="margin" w:y="-555"/>
                    <w:rPr>
                      <w:b/>
                      <w:bCs/>
                      <w:color w:val="000000"/>
                      <w:sz w:val="28"/>
                    </w:rPr>
                  </w:pPr>
                </w:p>
              </w:tc>
              <w:tc>
                <w:tcPr>
                  <w:tcW w:w="2410" w:type="dxa"/>
                </w:tcPr>
                <w:p w14:paraId="236C823D" w14:textId="77777777" w:rsidR="00365E56" w:rsidRPr="00FD7AD7" w:rsidRDefault="00EA66BC" w:rsidP="0036002D">
                  <w:pPr>
                    <w:framePr w:hSpace="180" w:wrap="around" w:hAnchor="margin" w:y="-555"/>
                    <w:rPr>
                      <w:color w:val="auto"/>
                    </w:rPr>
                  </w:pPr>
                  <w:r>
                    <w:rPr>
                      <w:color w:val="auto"/>
                    </w:rPr>
                    <w:t xml:space="preserve">Richard Tomlinson </w:t>
                  </w:r>
                </w:p>
              </w:tc>
              <w:tc>
                <w:tcPr>
                  <w:tcW w:w="5779" w:type="dxa"/>
                  <w:shd w:val="clear" w:color="auto" w:fill="auto"/>
                </w:tcPr>
                <w:p w14:paraId="14CD2A5D" w14:textId="77777777" w:rsidR="00365E56" w:rsidRDefault="00365E56" w:rsidP="0036002D">
                  <w:pPr>
                    <w:framePr w:hSpace="180" w:wrap="around" w:hAnchor="margin" w:y="-555"/>
                    <w:ind w:right="710"/>
                    <w:rPr>
                      <w:color w:val="000000"/>
                      <w:szCs w:val="22"/>
                    </w:rPr>
                  </w:pPr>
                </w:p>
              </w:tc>
            </w:tr>
            <w:tr w:rsidR="00365E56" w:rsidRPr="00D86869" w14:paraId="6BC53C08" w14:textId="77777777" w:rsidTr="00FD7AD7">
              <w:trPr>
                <w:trHeight w:val="317"/>
              </w:trPr>
              <w:tc>
                <w:tcPr>
                  <w:tcW w:w="1735" w:type="dxa"/>
                </w:tcPr>
                <w:p w14:paraId="0F3E3CC7" w14:textId="77777777" w:rsidR="00365E56" w:rsidRPr="00D86869" w:rsidRDefault="00365E56" w:rsidP="0036002D">
                  <w:pPr>
                    <w:framePr w:hSpace="180" w:wrap="around" w:hAnchor="margin" w:y="-555"/>
                    <w:rPr>
                      <w:b/>
                      <w:bCs/>
                      <w:color w:val="000000"/>
                      <w:sz w:val="28"/>
                    </w:rPr>
                  </w:pPr>
                </w:p>
              </w:tc>
              <w:tc>
                <w:tcPr>
                  <w:tcW w:w="2410" w:type="dxa"/>
                </w:tcPr>
                <w:p w14:paraId="61AE4EB2" w14:textId="77777777" w:rsidR="00365E56" w:rsidRPr="00FD7AD7" w:rsidRDefault="00365E56" w:rsidP="0036002D">
                  <w:pPr>
                    <w:framePr w:hSpace="180" w:wrap="around" w:hAnchor="margin" w:y="-555"/>
                    <w:rPr>
                      <w:color w:val="auto"/>
                    </w:rPr>
                  </w:pPr>
                </w:p>
              </w:tc>
              <w:tc>
                <w:tcPr>
                  <w:tcW w:w="5779" w:type="dxa"/>
                  <w:shd w:val="clear" w:color="auto" w:fill="auto"/>
                </w:tcPr>
                <w:p w14:paraId="770DE98A" w14:textId="77777777" w:rsidR="00365E56" w:rsidRDefault="00365E56" w:rsidP="0036002D">
                  <w:pPr>
                    <w:framePr w:hSpace="180" w:wrap="around" w:hAnchor="margin" w:y="-555"/>
                    <w:ind w:right="710"/>
                    <w:rPr>
                      <w:color w:val="000000"/>
                      <w:szCs w:val="22"/>
                    </w:rPr>
                  </w:pPr>
                </w:p>
              </w:tc>
            </w:tr>
          </w:tbl>
          <w:p w14:paraId="089CE423" w14:textId="77777777" w:rsidR="000E6D92" w:rsidRDefault="000E6D92" w:rsidP="00FD7AD7">
            <w:pPr>
              <w:spacing w:after="160" w:line="259" w:lineRule="auto"/>
              <w:rPr>
                <w:color w:val="000000"/>
                <w:szCs w:val="32"/>
                <w:lang w:val="en-US"/>
              </w:rPr>
            </w:pPr>
          </w:p>
        </w:tc>
        <w:tc>
          <w:tcPr>
            <w:tcW w:w="222" w:type="dxa"/>
          </w:tcPr>
          <w:p w14:paraId="05E8D57B" w14:textId="77777777" w:rsidR="000E6D92" w:rsidRDefault="000E6D92" w:rsidP="00FD7AD7">
            <w:pPr>
              <w:pStyle w:val="Header"/>
              <w:tabs>
                <w:tab w:val="left" w:pos="851"/>
              </w:tabs>
              <w:spacing w:line="264" w:lineRule="auto"/>
              <w:rPr>
                <w:b/>
                <w:bCs/>
                <w:color w:val="000000"/>
                <w:sz w:val="22"/>
              </w:rPr>
            </w:pPr>
          </w:p>
        </w:tc>
      </w:tr>
    </w:tbl>
    <w:p w14:paraId="0795B80C" w14:textId="77777777" w:rsidR="000E6D92" w:rsidRDefault="000E6D92" w:rsidP="000E6D92">
      <w:pPr>
        <w:rPr>
          <w:color w:val="000000"/>
        </w:rPr>
      </w:pPr>
    </w:p>
    <w:p w14:paraId="15C24BED" w14:textId="77777777" w:rsidR="005A435D" w:rsidRDefault="005A435D"/>
    <w:tbl>
      <w:tblPr>
        <w:tblW w:w="9639" w:type="dxa"/>
        <w:tblLayout w:type="fixed"/>
        <w:tblLook w:val="0000" w:firstRow="0" w:lastRow="0" w:firstColumn="0" w:lastColumn="0" w:noHBand="0" w:noVBand="0"/>
      </w:tblPr>
      <w:tblGrid>
        <w:gridCol w:w="9639"/>
      </w:tblGrid>
      <w:tr w:rsidR="00B82064" w:rsidRPr="00D86869" w14:paraId="6D2F5ABC" w14:textId="77777777" w:rsidTr="00FD7AD7">
        <w:trPr>
          <w:cantSplit/>
        </w:trPr>
        <w:tc>
          <w:tcPr>
            <w:tcW w:w="9639" w:type="dxa"/>
          </w:tcPr>
          <w:p w14:paraId="59E772FA" w14:textId="77777777" w:rsidR="00B82064" w:rsidRPr="00F03D20" w:rsidRDefault="00FA3ED4" w:rsidP="009F60B5">
            <w:pPr>
              <w:pStyle w:val="Header"/>
              <w:numPr>
                <w:ilvl w:val="0"/>
                <w:numId w:val="8"/>
              </w:numPr>
              <w:tabs>
                <w:tab w:val="left" w:pos="851"/>
              </w:tabs>
              <w:rPr>
                <w:color w:val="000000"/>
                <w:sz w:val="24"/>
              </w:rPr>
            </w:pPr>
            <w:r w:rsidRPr="00F03D20">
              <w:rPr>
                <w:b/>
                <w:bCs/>
                <w:color w:val="000000"/>
                <w:sz w:val="24"/>
              </w:rPr>
              <w:t>Welcome, Introductions and apologies</w:t>
            </w:r>
          </w:p>
          <w:p w14:paraId="1F32BD49" w14:textId="77777777" w:rsidR="00FA3ED4" w:rsidRDefault="00FA3ED4" w:rsidP="00FA3ED4">
            <w:pPr>
              <w:pStyle w:val="Header"/>
              <w:tabs>
                <w:tab w:val="left" w:pos="851"/>
              </w:tabs>
              <w:ind w:left="720"/>
              <w:rPr>
                <w:bCs/>
                <w:color w:val="000000"/>
                <w:sz w:val="24"/>
              </w:rPr>
            </w:pPr>
            <w:r>
              <w:rPr>
                <w:bCs/>
                <w:color w:val="000000"/>
                <w:sz w:val="24"/>
              </w:rPr>
              <w:t>Cllr Ginny Alexander welcomed all to the meeting, introductions were made from the attendees and apologies given.</w:t>
            </w:r>
          </w:p>
          <w:p w14:paraId="78945289" w14:textId="77777777" w:rsidR="005F3CB7" w:rsidRPr="00FA3ED4" w:rsidRDefault="005F3CB7" w:rsidP="00FA3ED4">
            <w:pPr>
              <w:pStyle w:val="Header"/>
              <w:tabs>
                <w:tab w:val="left" w:pos="851"/>
              </w:tabs>
              <w:ind w:left="720"/>
              <w:rPr>
                <w:color w:val="000000"/>
                <w:sz w:val="24"/>
              </w:rPr>
            </w:pPr>
          </w:p>
        </w:tc>
      </w:tr>
      <w:tr w:rsidR="00B82064" w:rsidRPr="00F37A00" w14:paraId="7433FD93" w14:textId="77777777" w:rsidTr="00FD7AD7">
        <w:tc>
          <w:tcPr>
            <w:tcW w:w="9639" w:type="dxa"/>
          </w:tcPr>
          <w:p w14:paraId="4CB8DFFF" w14:textId="77777777" w:rsidR="00FA3ED4" w:rsidRPr="00F03D20" w:rsidRDefault="00FA3ED4" w:rsidP="00271A84">
            <w:pPr>
              <w:pStyle w:val="ListParagraph"/>
              <w:numPr>
                <w:ilvl w:val="0"/>
                <w:numId w:val="8"/>
              </w:numPr>
              <w:rPr>
                <w:b/>
                <w:color w:val="000000"/>
                <w:sz w:val="24"/>
              </w:rPr>
            </w:pPr>
            <w:r w:rsidRPr="00F03D20">
              <w:rPr>
                <w:rFonts w:ascii="Arial" w:hAnsi="Arial" w:cs="Arial"/>
                <w:b/>
                <w:color w:val="000000"/>
                <w:sz w:val="24"/>
              </w:rPr>
              <w:lastRenderedPageBreak/>
              <w:t xml:space="preserve">Minutes from the last meeting </w:t>
            </w:r>
          </w:p>
          <w:p w14:paraId="6B7623A8" w14:textId="77777777" w:rsidR="00FA3ED4" w:rsidRDefault="00B82064" w:rsidP="00FA3ED4">
            <w:pPr>
              <w:rPr>
                <w:sz w:val="24"/>
              </w:rPr>
            </w:pPr>
            <w:r w:rsidRPr="005F3CB7">
              <w:rPr>
                <w:color w:val="000000"/>
                <w:sz w:val="24"/>
              </w:rPr>
              <w:t>Cllr Ginny Alexander recapped the previous Minutes to ensure they were a True and Accurate record.</w:t>
            </w:r>
            <w:r w:rsidR="00FA3ED4" w:rsidRPr="005F3CB7">
              <w:rPr>
                <w:sz w:val="24"/>
              </w:rPr>
              <w:t xml:space="preserve"> </w:t>
            </w:r>
            <w:r w:rsidR="00FA3ED4" w:rsidRPr="005F3CB7">
              <w:rPr>
                <w:color w:val="000000" w:themeColor="text1"/>
                <w:sz w:val="24"/>
              </w:rPr>
              <w:t>Looking at changing the day for the meeting and the time as there are other meetings on same day and need to get the right people in the meetings.  When the meetings were set up and these times were more convenient.  To get feedback from people to see what time suits and to take everyone’s needs into the review</w:t>
            </w:r>
            <w:r w:rsidR="00FA3ED4" w:rsidRPr="005F3CB7">
              <w:rPr>
                <w:sz w:val="24"/>
              </w:rPr>
              <w:t>.</w:t>
            </w:r>
          </w:p>
          <w:p w14:paraId="2E42E50F" w14:textId="77777777" w:rsidR="005F3CB7" w:rsidRPr="005F3CB7" w:rsidRDefault="005F3CB7" w:rsidP="00FA3ED4">
            <w:pPr>
              <w:rPr>
                <w:sz w:val="24"/>
              </w:rPr>
            </w:pPr>
          </w:p>
          <w:p w14:paraId="575A4232" w14:textId="77777777" w:rsidR="00F03D20" w:rsidRPr="005F3CB7" w:rsidRDefault="00F03D20" w:rsidP="00F03D20">
            <w:pPr>
              <w:rPr>
                <w:color w:val="000000" w:themeColor="text1"/>
                <w:sz w:val="24"/>
              </w:rPr>
            </w:pPr>
            <w:r w:rsidRPr="005F3CB7">
              <w:rPr>
                <w:color w:val="000000" w:themeColor="text1"/>
                <w:sz w:val="24"/>
              </w:rPr>
              <w:t xml:space="preserve">CH to go on Mat leave in a few weeks and someone else will be taking over the meetings and they will need to look at this.  LH has a new role and Lauren </w:t>
            </w:r>
            <w:r w:rsidR="005F3CB7">
              <w:rPr>
                <w:color w:val="000000" w:themeColor="text1"/>
                <w:sz w:val="24"/>
              </w:rPr>
              <w:t xml:space="preserve">Smith </w:t>
            </w:r>
            <w:r w:rsidRPr="005F3CB7">
              <w:rPr>
                <w:color w:val="000000" w:themeColor="text1"/>
                <w:sz w:val="24"/>
              </w:rPr>
              <w:t xml:space="preserve">has taken over LH’s old role and even if LH does not lead on it she will still be involved.  DG feels the memento of the group </w:t>
            </w:r>
            <w:r w:rsidR="005F3CB7">
              <w:rPr>
                <w:color w:val="000000" w:themeColor="text1"/>
                <w:sz w:val="24"/>
              </w:rPr>
              <w:t>is at risk of being l</w:t>
            </w:r>
            <w:r w:rsidRPr="005F3CB7">
              <w:rPr>
                <w:color w:val="000000" w:themeColor="text1"/>
                <w:sz w:val="24"/>
              </w:rPr>
              <w:t xml:space="preserve">ost and with the key people </w:t>
            </w:r>
            <w:r w:rsidR="005F3CB7">
              <w:rPr>
                <w:color w:val="000000" w:themeColor="text1"/>
                <w:sz w:val="24"/>
              </w:rPr>
              <w:t xml:space="preserve">who have been leading this no longer being </w:t>
            </w:r>
            <w:r w:rsidRPr="005F3CB7">
              <w:rPr>
                <w:color w:val="000000" w:themeColor="text1"/>
                <w:sz w:val="24"/>
              </w:rPr>
              <w:t xml:space="preserve">involved we could lose the focus.  </w:t>
            </w:r>
            <w:r w:rsidR="005F3CB7">
              <w:rPr>
                <w:color w:val="000000" w:themeColor="text1"/>
                <w:sz w:val="24"/>
              </w:rPr>
              <w:t>It was advised that t</w:t>
            </w:r>
            <w:r w:rsidRPr="005F3CB7">
              <w:rPr>
                <w:color w:val="000000" w:themeColor="text1"/>
                <w:sz w:val="24"/>
              </w:rPr>
              <w:t xml:space="preserve">he decisions made would be what is best for the group.  </w:t>
            </w:r>
          </w:p>
          <w:p w14:paraId="3CAA5886" w14:textId="77777777" w:rsidR="00F03D20" w:rsidRDefault="00F03D20" w:rsidP="00F03D20">
            <w:pPr>
              <w:rPr>
                <w:color w:val="000000" w:themeColor="text1"/>
              </w:rPr>
            </w:pPr>
          </w:p>
          <w:p w14:paraId="6E12D6C8" w14:textId="77777777" w:rsidR="00F03D20" w:rsidRDefault="00F03D20" w:rsidP="00271A84">
            <w:pPr>
              <w:pStyle w:val="ListParagraph"/>
              <w:numPr>
                <w:ilvl w:val="0"/>
                <w:numId w:val="8"/>
              </w:numPr>
              <w:rPr>
                <w:rFonts w:ascii="Arial" w:hAnsi="Arial" w:cs="Arial"/>
                <w:b/>
                <w:color w:val="000000" w:themeColor="text1"/>
                <w:sz w:val="24"/>
                <w:szCs w:val="24"/>
              </w:rPr>
            </w:pPr>
            <w:r w:rsidRPr="00F03D20">
              <w:rPr>
                <w:rFonts w:ascii="Arial" w:hAnsi="Arial" w:cs="Arial"/>
                <w:b/>
                <w:color w:val="000000" w:themeColor="text1"/>
                <w:sz w:val="24"/>
                <w:szCs w:val="24"/>
              </w:rPr>
              <w:t xml:space="preserve">Autism Briefing to Health and Wellbeing Board – an Update </w:t>
            </w:r>
          </w:p>
          <w:p w14:paraId="63C6A925" w14:textId="77777777" w:rsidR="00F03D20" w:rsidRDefault="00F03D20" w:rsidP="00C6242C">
            <w:pPr>
              <w:spacing w:after="160" w:line="259" w:lineRule="auto"/>
              <w:rPr>
                <w:color w:val="000000" w:themeColor="text1"/>
                <w:sz w:val="24"/>
              </w:rPr>
            </w:pPr>
            <w:r w:rsidRPr="00C6242C">
              <w:rPr>
                <w:color w:val="000000" w:themeColor="text1"/>
                <w:sz w:val="24"/>
              </w:rPr>
              <w:t xml:space="preserve">CH went through the briefing and to see where the Autism strategy is after a year.  </w:t>
            </w:r>
            <w:r w:rsidR="005F3CB7">
              <w:rPr>
                <w:color w:val="000000" w:themeColor="text1"/>
                <w:sz w:val="24"/>
              </w:rPr>
              <w:t>Advised for people to ensure they have r</w:t>
            </w:r>
            <w:r w:rsidRPr="00C6242C">
              <w:rPr>
                <w:color w:val="000000" w:themeColor="text1"/>
                <w:sz w:val="24"/>
              </w:rPr>
              <w:t xml:space="preserve">ead through it and </w:t>
            </w:r>
            <w:r w:rsidR="00C6242C">
              <w:rPr>
                <w:color w:val="000000" w:themeColor="text1"/>
                <w:sz w:val="24"/>
              </w:rPr>
              <w:t xml:space="preserve">there are </w:t>
            </w:r>
            <w:r w:rsidRPr="00C6242C">
              <w:rPr>
                <w:color w:val="000000" w:themeColor="text1"/>
                <w:sz w:val="24"/>
              </w:rPr>
              <w:t xml:space="preserve">14 recommendations </w:t>
            </w:r>
            <w:r w:rsidR="00C6242C">
              <w:rPr>
                <w:color w:val="000000" w:themeColor="text1"/>
                <w:sz w:val="24"/>
              </w:rPr>
              <w:t>which have been</w:t>
            </w:r>
            <w:r w:rsidRPr="00C6242C">
              <w:rPr>
                <w:color w:val="000000" w:themeColor="text1"/>
                <w:sz w:val="24"/>
              </w:rPr>
              <w:t xml:space="preserve"> agreed</w:t>
            </w:r>
            <w:r w:rsidR="005F3CB7">
              <w:rPr>
                <w:color w:val="000000" w:themeColor="text1"/>
                <w:sz w:val="24"/>
              </w:rPr>
              <w:t xml:space="preserve"> by the Health and Wellbeing Board</w:t>
            </w:r>
            <w:r w:rsidRPr="00C6242C">
              <w:rPr>
                <w:color w:val="000000" w:themeColor="text1"/>
                <w:sz w:val="24"/>
              </w:rPr>
              <w:t xml:space="preserve">.  </w:t>
            </w:r>
            <w:r w:rsidR="00C6242C">
              <w:rPr>
                <w:color w:val="000000" w:themeColor="text1"/>
                <w:sz w:val="24"/>
              </w:rPr>
              <w:t xml:space="preserve">Some of the recommendations where, </w:t>
            </w:r>
            <w:r w:rsidRPr="00C6242C">
              <w:rPr>
                <w:color w:val="000000" w:themeColor="text1"/>
                <w:sz w:val="24"/>
              </w:rPr>
              <w:t>support</w:t>
            </w:r>
            <w:r w:rsidR="00C6242C">
              <w:rPr>
                <w:color w:val="000000" w:themeColor="text1"/>
                <w:sz w:val="24"/>
              </w:rPr>
              <w:t xml:space="preserve"> needed on</w:t>
            </w:r>
            <w:r w:rsidRPr="00C6242C">
              <w:rPr>
                <w:color w:val="000000" w:themeColor="text1"/>
                <w:sz w:val="24"/>
              </w:rPr>
              <w:t xml:space="preserve"> releasing staff members </w:t>
            </w:r>
            <w:r w:rsidR="00C6242C">
              <w:rPr>
                <w:color w:val="000000" w:themeColor="text1"/>
                <w:sz w:val="24"/>
              </w:rPr>
              <w:t xml:space="preserve">from other departments </w:t>
            </w:r>
            <w:r w:rsidRPr="00C6242C">
              <w:rPr>
                <w:color w:val="000000" w:themeColor="text1"/>
                <w:sz w:val="24"/>
              </w:rPr>
              <w:t xml:space="preserve">to attend meetings.  </w:t>
            </w:r>
            <w:r w:rsidR="005F3CB7">
              <w:rPr>
                <w:color w:val="000000" w:themeColor="text1"/>
                <w:sz w:val="24"/>
              </w:rPr>
              <w:t>One of the p</w:t>
            </w:r>
            <w:r w:rsidRPr="00C6242C">
              <w:rPr>
                <w:color w:val="000000" w:themeColor="text1"/>
                <w:sz w:val="24"/>
              </w:rPr>
              <w:t>oint</w:t>
            </w:r>
            <w:r w:rsidR="005F3CB7">
              <w:rPr>
                <w:color w:val="000000" w:themeColor="text1"/>
                <w:sz w:val="24"/>
              </w:rPr>
              <w:t>s</w:t>
            </w:r>
            <w:r w:rsidRPr="00C6242C">
              <w:rPr>
                <w:color w:val="000000" w:themeColor="text1"/>
                <w:sz w:val="24"/>
              </w:rPr>
              <w:t xml:space="preserve"> of t</w:t>
            </w:r>
            <w:r w:rsidR="00241E2F">
              <w:rPr>
                <w:color w:val="000000" w:themeColor="text1"/>
                <w:sz w:val="24"/>
              </w:rPr>
              <w:t>he briefing for the Health and W</w:t>
            </w:r>
            <w:r w:rsidR="005F3CB7">
              <w:rPr>
                <w:color w:val="000000" w:themeColor="text1"/>
                <w:sz w:val="24"/>
              </w:rPr>
              <w:t>ellbeing B</w:t>
            </w:r>
            <w:r w:rsidRPr="00C6242C">
              <w:rPr>
                <w:color w:val="000000" w:themeColor="text1"/>
                <w:sz w:val="24"/>
              </w:rPr>
              <w:t xml:space="preserve">oard was to get support </w:t>
            </w:r>
            <w:r w:rsidR="005F3CB7">
              <w:rPr>
                <w:color w:val="000000" w:themeColor="text1"/>
                <w:sz w:val="24"/>
              </w:rPr>
              <w:t xml:space="preserve">in areas such as </w:t>
            </w:r>
            <w:r w:rsidRPr="00C6242C">
              <w:rPr>
                <w:color w:val="000000" w:themeColor="text1"/>
                <w:sz w:val="24"/>
              </w:rPr>
              <w:t>struggling with the attendance</w:t>
            </w:r>
            <w:r w:rsidR="005F3CB7">
              <w:rPr>
                <w:color w:val="000000" w:themeColor="text1"/>
                <w:sz w:val="24"/>
              </w:rPr>
              <w:t xml:space="preserve"> from key partners (i.e. Housing and Education)</w:t>
            </w:r>
            <w:r w:rsidRPr="00C6242C">
              <w:rPr>
                <w:color w:val="000000" w:themeColor="text1"/>
                <w:sz w:val="24"/>
              </w:rPr>
              <w:t>.   Susannah Meakin is going to take over</w:t>
            </w:r>
            <w:r w:rsidR="00241E2F">
              <w:rPr>
                <w:color w:val="000000" w:themeColor="text1"/>
                <w:sz w:val="24"/>
              </w:rPr>
              <w:t xml:space="preserve"> the meetings, as CH is leaving</w:t>
            </w:r>
            <w:r w:rsidR="005F3CB7">
              <w:rPr>
                <w:color w:val="000000" w:themeColor="text1"/>
                <w:sz w:val="24"/>
              </w:rPr>
              <w:t xml:space="preserve"> for Maternity Leave</w:t>
            </w:r>
            <w:r w:rsidR="00241E2F">
              <w:rPr>
                <w:color w:val="000000" w:themeColor="text1"/>
                <w:sz w:val="24"/>
              </w:rPr>
              <w:t>.  T</w:t>
            </w:r>
            <w:r w:rsidRPr="00C6242C">
              <w:rPr>
                <w:color w:val="000000" w:themeColor="text1"/>
                <w:sz w:val="24"/>
              </w:rPr>
              <w:t xml:space="preserve">here </w:t>
            </w:r>
            <w:r w:rsidR="00241E2F">
              <w:rPr>
                <w:color w:val="000000" w:themeColor="text1"/>
                <w:sz w:val="24"/>
              </w:rPr>
              <w:t>are</w:t>
            </w:r>
            <w:r w:rsidRPr="00C6242C">
              <w:rPr>
                <w:color w:val="000000" w:themeColor="text1"/>
                <w:sz w:val="24"/>
              </w:rPr>
              <w:t xml:space="preserve"> some interviews </w:t>
            </w:r>
            <w:r w:rsidR="00241E2F">
              <w:rPr>
                <w:color w:val="000000" w:themeColor="text1"/>
                <w:sz w:val="24"/>
              </w:rPr>
              <w:t xml:space="preserve">taking place next week to </w:t>
            </w:r>
            <w:r w:rsidR="005F3CB7">
              <w:rPr>
                <w:color w:val="000000" w:themeColor="text1"/>
                <w:sz w:val="24"/>
              </w:rPr>
              <w:t xml:space="preserve">replace Claire’s previous role (Autism Commissioner) </w:t>
            </w:r>
            <w:r w:rsidR="00241E2F">
              <w:rPr>
                <w:color w:val="000000" w:themeColor="text1"/>
                <w:sz w:val="24"/>
              </w:rPr>
              <w:t>and</w:t>
            </w:r>
            <w:r w:rsidRPr="00C6242C">
              <w:rPr>
                <w:color w:val="000000" w:themeColor="text1"/>
                <w:sz w:val="24"/>
              </w:rPr>
              <w:t xml:space="preserve"> </w:t>
            </w:r>
            <w:r w:rsidR="005F3CB7">
              <w:rPr>
                <w:color w:val="000000" w:themeColor="text1"/>
                <w:sz w:val="24"/>
              </w:rPr>
              <w:t xml:space="preserve">it is envisaged that </w:t>
            </w:r>
            <w:r w:rsidRPr="00C6242C">
              <w:rPr>
                <w:color w:val="000000" w:themeColor="text1"/>
                <w:sz w:val="24"/>
              </w:rPr>
              <w:t>they will support SM</w:t>
            </w:r>
            <w:r w:rsidR="00241E2F">
              <w:rPr>
                <w:color w:val="000000" w:themeColor="text1"/>
                <w:sz w:val="24"/>
              </w:rPr>
              <w:t xml:space="preserve"> with the AWF meetings going forward</w:t>
            </w:r>
            <w:r w:rsidRPr="00C6242C">
              <w:rPr>
                <w:color w:val="000000" w:themeColor="text1"/>
                <w:sz w:val="24"/>
              </w:rPr>
              <w:t xml:space="preserve">.  </w:t>
            </w:r>
          </w:p>
          <w:p w14:paraId="5753DF42" w14:textId="77777777" w:rsidR="00271A84" w:rsidRPr="00271A84" w:rsidRDefault="00F32CEE" w:rsidP="00271A84">
            <w:pPr>
              <w:pStyle w:val="ListParagraph"/>
              <w:numPr>
                <w:ilvl w:val="0"/>
                <w:numId w:val="8"/>
              </w:numPr>
              <w:spacing w:after="160" w:line="259" w:lineRule="auto"/>
              <w:rPr>
                <w:rFonts w:ascii="Arial" w:eastAsia="Times New Roman" w:hAnsi="Arial" w:cs="Arial"/>
                <w:b/>
                <w:color w:val="000000" w:themeColor="text1"/>
                <w:sz w:val="24"/>
                <w:szCs w:val="24"/>
              </w:rPr>
            </w:pPr>
            <w:r w:rsidRPr="00F32CEE">
              <w:rPr>
                <w:rFonts w:ascii="Arial" w:hAnsi="Arial" w:cs="Arial"/>
                <w:b/>
                <w:color w:val="000000" w:themeColor="text1"/>
                <w:sz w:val="24"/>
              </w:rPr>
              <w:t xml:space="preserve">Measuring the impact of the Autism Strategy. </w:t>
            </w:r>
          </w:p>
          <w:p w14:paraId="47A8D99E" w14:textId="77777777" w:rsidR="008777DF" w:rsidRDefault="005F3CB7" w:rsidP="00271A84">
            <w:pPr>
              <w:spacing w:after="160" w:line="259" w:lineRule="auto"/>
              <w:rPr>
                <w:color w:val="000000" w:themeColor="text1"/>
                <w:sz w:val="24"/>
              </w:rPr>
            </w:pPr>
            <w:r>
              <w:rPr>
                <w:color w:val="000000" w:themeColor="text1"/>
                <w:sz w:val="24"/>
              </w:rPr>
              <w:t xml:space="preserve">During the recent </w:t>
            </w:r>
            <w:r w:rsidR="008777DF">
              <w:rPr>
                <w:color w:val="000000" w:themeColor="text1"/>
                <w:sz w:val="24"/>
              </w:rPr>
              <w:t>Ofsted insp</w:t>
            </w:r>
            <w:r>
              <w:rPr>
                <w:color w:val="000000" w:themeColor="text1"/>
                <w:sz w:val="24"/>
              </w:rPr>
              <w:t>ection for SEND inspectors ask</w:t>
            </w:r>
            <w:r w:rsidR="008777DF">
              <w:rPr>
                <w:color w:val="000000" w:themeColor="text1"/>
                <w:sz w:val="24"/>
              </w:rPr>
              <w:t>ed how the Autism strategy is being measured</w:t>
            </w:r>
            <w:r>
              <w:rPr>
                <w:color w:val="000000" w:themeColor="text1"/>
                <w:sz w:val="24"/>
              </w:rPr>
              <w:t xml:space="preserve"> in terms of the impact it is having.</w:t>
            </w:r>
            <w:r w:rsidR="008777DF">
              <w:rPr>
                <w:color w:val="000000" w:themeColor="text1"/>
                <w:sz w:val="24"/>
              </w:rPr>
              <w:t xml:space="preserve">  </w:t>
            </w:r>
            <w:r w:rsidR="00271A84" w:rsidRPr="00271A84">
              <w:rPr>
                <w:color w:val="000000" w:themeColor="text1"/>
                <w:sz w:val="24"/>
              </w:rPr>
              <w:t xml:space="preserve">CH asked the group how </w:t>
            </w:r>
            <w:proofErr w:type="gramStart"/>
            <w:r w:rsidR="00271A84" w:rsidRPr="00271A84">
              <w:rPr>
                <w:color w:val="000000" w:themeColor="text1"/>
                <w:sz w:val="24"/>
              </w:rPr>
              <w:t>do</w:t>
            </w:r>
            <w:proofErr w:type="gramEnd"/>
            <w:r w:rsidR="00271A84" w:rsidRPr="00271A84">
              <w:rPr>
                <w:color w:val="000000" w:themeColor="text1"/>
                <w:sz w:val="24"/>
              </w:rPr>
              <w:t xml:space="preserve"> we measure this</w:t>
            </w:r>
            <w:r>
              <w:rPr>
                <w:color w:val="000000" w:themeColor="text1"/>
                <w:sz w:val="24"/>
              </w:rPr>
              <w:t>?</w:t>
            </w:r>
            <w:r w:rsidR="00271A84" w:rsidRPr="00271A84">
              <w:rPr>
                <w:color w:val="000000" w:themeColor="text1"/>
                <w:sz w:val="24"/>
              </w:rPr>
              <w:t xml:space="preserve">  </w:t>
            </w:r>
            <w:r w:rsidR="008777DF">
              <w:rPr>
                <w:color w:val="000000" w:themeColor="text1"/>
                <w:sz w:val="24"/>
              </w:rPr>
              <w:t xml:space="preserve">The </w:t>
            </w:r>
            <w:r w:rsidR="00271A84" w:rsidRPr="00271A84">
              <w:rPr>
                <w:color w:val="000000" w:themeColor="text1"/>
                <w:sz w:val="24"/>
              </w:rPr>
              <w:t xml:space="preserve">Autism awareness week last year </w:t>
            </w:r>
            <w:r w:rsidR="008777DF">
              <w:rPr>
                <w:color w:val="000000" w:themeColor="text1"/>
                <w:sz w:val="24"/>
              </w:rPr>
              <w:t>had a</w:t>
            </w:r>
            <w:r w:rsidR="00271A84" w:rsidRPr="00271A84">
              <w:rPr>
                <w:color w:val="000000" w:themeColor="text1"/>
                <w:sz w:val="24"/>
              </w:rPr>
              <w:t xml:space="preserve"> market day event</w:t>
            </w:r>
            <w:r>
              <w:rPr>
                <w:color w:val="000000" w:themeColor="text1"/>
                <w:sz w:val="24"/>
              </w:rPr>
              <w:t xml:space="preserve"> and it was suggested that we could do something similar but ask questions of people to find out about their knowledge of autism and Oldham’s Autism Strategy</w:t>
            </w:r>
            <w:r w:rsidR="00271A84" w:rsidRPr="00271A84">
              <w:rPr>
                <w:color w:val="000000" w:themeColor="text1"/>
                <w:sz w:val="24"/>
              </w:rPr>
              <w:t xml:space="preserve">.  </w:t>
            </w:r>
            <w:r>
              <w:rPr>
                <w:color w:val="000000" w:themeColor="text1"/>
                <w:sz w:val="24"/>
              </w:rPr>
              <w:t>It is important t</w:t>
            </w:r>
            <w:r w:rsidR="008777DF">
              <w:rPr>
                <w:color w:val="000000" w:themeColor="text1"/>
                <w:sz w:val="24"/>
              </w:rPr>
              <w:t xml:space="preserve">o look at ways how </w:t>
            </w:r>
            <w:r w:rsidR="00271A84" w:rsidRPr="00271A84">
              <w:rPr>
                <w:color w:val="000000" w:themeColor="text1"/>
                <w:sz w:val="24"/>
              </w:rPr>
              <w:t xml:space="preserve">we </w:t>
            </w:r>
            <w:r w:rsidR="008777DF">
              <w:rPr>
                <w:color w:val="000000" w:themeColor="text1"/>
                <w:sz w:val="24"/>
              </w:rPr>
              <w:t xml:space="preserve">can </w:t>
            </w:r>
            <w:r w:rsidR="00271A84" w:rsidRPr="00271A84">
              <w:rPr>
                <w:color w:val="000000" w:themeColor="text1"/>
                <w:sz w:val="24"/>
              </w:rPr>
              <w:t xml:space="preserve">reach out to people to make them aware of </w:t>
            </w:r>
            <w:r w:rsidR="008777DF">
              <w:rPr>
                <w:color w:val="000000" w:themeColor="text1"/>
                <w:sz w:val="24"/>
              </w:rPr>
              <w:t>the Autism Strategy and</w:t>
            </w:r>
            <w:r w:rsidR="00271A84" w:rsidRPr="00271A84">
              <w:rPr>
                <w:color w:val="000000" w:themeColor="text1"/>
                <w:sz w:val="24"/>
              </w:rPr>
              <w:t xml:space="preserve"> the areas</w:t>
            </w:r>
            <w:r w:rsidR="008777DF">
              <w:rPr>
                <w:color w:val="000000" w:themeColor="text1"/>
                <w:sz w:val="24"/>
              </w:rPr>
              <w:t xml:space="preserve"> which</w:t>
            </w:r>
            <w:r w:rsidR="00271A84" w:rsidRPr="00271A84">
              <w:rPr>
                <w:color w:val="000000" w:themeColor="text1"/>
                <w:sz w:val="24"/>
              </w:rPr>
              <w:t xml:space="preserve"> we </w:t>
            </w:r>
            <w:r w:rsidR="008777DF">
              <w:rPr>
                <w:color w:val="000000" w:themeColor="text1"/>
                <w:sz w:val="24"/>
              </w:rPr>
              <w:t xml:space="preserve">need to </w:t>
            </w:r>
            <w:r w:rsidR="00271A84" w:rsidRPr="00271A84">
              <w:rPr>
                <w:color w:val="000000" w:themeColor="text1"/>
                <w:sz w:val="24"/>
              </w:rPr>
              <w:t xml:space="preserve">focus on.  </w:t>
            </w:r>
            <w:r w:rsidR="008777DF">
              <w:rPr>
                <w:color w:val="000000" w:themeColor="text1"/>
                <w:sz w:val="24"/>
              </w:rPr>
              <w:t>To look at what difference the strategy has made. Some of the suggestions were:</w:t>
            </w:r>
            <w:r w:rsidR="00271A84" w:rsidRPr="00271A84">
              <w:rPr>
                <w:color w:val="000000" w:themeColor="text1"/>
                <w:sz w:val="24"/>
              </w:rPr>
              <w:t xml:space="preserve">  </w:t>
            </w:r>
          </w:p>
          <w:p w14:paraId="33B158CB" w14:textId="77777777" w:rsidR="008777DF" w:rsidRPr="008777DF" w:rsidRDefault="008777DF" w:rsidP="008777DF">
            <w:pPr>
              <w:pStyle w:val="ListParagraph"/>
              <w:numPr>
                <w:ilvl w:val="0"/>
                <w:numId w:val="11"/>
              </w:numPr>
              <w:spacing w:after="160" w:line="259" w:lineRule="auto"/>
              <w:rPr>
                <w:rFonts w:ascii="Arial" w:eastAsia="Times New Roman" w:hAnsi="Arial" w:cs="Arial"/>
                <w:color w:val="000000" w:themeColor="text1"/>
                <w:sz w:val="24"/>
              </w:rPr>
            </w:pPr>
            <w:r>
              <w:rPr>
                <w:rFonts w:ascii="Arial" w:hAnsi="Arial" w:cs="Arial"/>
                <w:color w:val="000000" w:themeColor="text1"/>
                <w:sz w:val="24"/>
              </w:rPr>
              <w:t>Through</w:t>
            </w:r>
            <w:r w:rsidR="00271A84" w:rsidRPr="008777DF">
              <w:rPr>
                <w:rFonts w:ascii="Arial" w:hAnsi="Arial" w:cs="Arial"/>
                <w:color w:val="000000" w:themeColor="text1"/>
                <w:sz w:val="24"/>
              </w:rPr>
              <w:t xml:space="preserve"> POINT they could send a survey to parents to get there feedback.  </w:t>
            </w:r>
          </w:p>
          <w:p w14:paraId="35A827C8" w14:textId="77777777" w:rsidR="008777DF" w:rsidRPr="008777DF" w:rsidRDefault="008777DF" w:rsidP="008777DF">
            <w:pPr>
              <w:pStyle w:val="ListParagraph"/>
              <w:numPr>
                <w:ilvl w:val="0"/>
                <w:numId w:val="11"/>
              </w:numPr>
              <w:spacing w:after="160" w:line="259" w:lineRule="auto"/>
              <w:rPr>
                <w:rFonts w:ascii="Arial" w:eastAsia="Times New Roman" w:hAnsi="Arial" w:cs="Arial"/>
                <w:color w:val="000000" w:themeColor="text1"/>
                <w:sz w:val="24"/>
              </w:rPr>
            </w:pPr>
            <w:r>
              <w:rPr>
                <w:rFonts w:ascii="Arial" w:hAnsi="Arial" w:cs="Arial"/>
                <w:color w:val="000000" w:themeColor="text1"/>
                <w:sz w:val="24"/>
              </w:rPr>
              <w:t>To look at ways to approach the</w:t>
            </w:r>
            <w:r w:rsidR="00271A84" w:rsidRPr="008777DF">
              <w:rPr>
                <w:rFonts w:ascii="Arial" w:hAnsi="Arial" w:cs="Arial"/>
                <w:color w:val="000000" w:themeColor="text1"/>
                <w:sz w:val="24"/>
              </w:rPr>
              <w:t xml:space="preserve"> wider adults audience.  </w:t>
            </w:r>
            <w:r>
              <w:rPr>
                <w:rFonts w:ascii="Arial" w:hAnsi="Arial" w:cs="Arial"/>
                <w:color w:val="000000" w:themeColor="text1"/>
                <w:sz w:val="24"/>
              </w:rPr>
              <w:t>This</w:t>
            </w:r>
            <w:r w:rsidR="00271A84" w:rsidRPr="008777DF">
              <w:rPr>
                <w:rFonts w:ascii="Arial" w:hAnsi="Arial" w:cs="Arial"/>
                <w:color w:val="000000" w:themeColor="text1"/>
                <w:sz w:val="24"/>
              </w:rPr>
              <w:t xml:space="preserve"> could </w:t>
            </w:r>
            <w:r>
              <w:rPr>
                <w:rFonts w:ascii="Arial" w:hAnsi="Arial" w:cs="Arial"/>
                <w:color w:val="000000" w:themeColor="text1"/>
                <w:sz w:val="24"/>
              </w:rPr>
              <w:t>be done through LANC</w:t>
            </w:r>
            <w:r w:rsidR="00271A84" w:rsidRPr="008777DF">
              <w:rPr>
                <w:rFonts w:ascii="Arial" w:hAnsi="Arial" w:cs="Arial"/>
                <w:color w:val="000000" w:themeColor="text1"/>
                <w:sz w:val="24"/>
              </w:rPr>
              <w:t xml:space="preserve">.  </w:t>
            </w:r>
          </w:p>
          <w:p w14:paraId="0F0AFACD" w14:textId="77777777" w:rsidR="00EB4115" w:rsidRPr="00EB4115" w:rsidRDefault="00271A84" w:rsidP="008777DF">
            <w:pPr>
              <w:pStyle w:val="ListParagraph"/>
              <w:numPr>
                <w:ilvl w:val="0"/>
                <w:numId w:val="11"/>
              </w:numPr>
              <w:spacing w:after="160" w:line="259" w:lineRule="auto"/>
              <w:rPr>
                <w:rFonts w:ascii="Arial" w:eastAsia="Times New Roman" w:hAnsi="Arial" w:cs="Arial"/>
                <w:color w:val="000000" w:themeColor="text1"/>
                <w:sz w:val="24"/>
              </w:rPr>
            </w:pPr>
            <w:r w:rsidRPr="008777DF">
              <w:rPr>
                <w:rFonts w:ascii="Arial" w:hAnsi="Arial" w:cs="Arial"/>
                <w:color w:val="000000" w:themeColor="text1"/>
                <w:sz w:val="24"/>
              </w:rPr>
              <w:t xml:space="preserve">How to get an Autism diagnosis.  This is difficult as once they have been diagnosed and do they want to </w:t>
            </w:r>
            <w:r w:rsidR="008777DF">
              <w:rPr>
                <w:rFonts w:ascii="Arial" w:hAnsi="Arial" w:cs="Arial"/>
                <w:color w:val="000000" w:themeColor="text1"/>
                <w:sz w:val="24"/>
              </w:rPr>
              <w:t>g</w:t>
            </w:r>
            <w:r w:rsidR="00EB4115">
              <w:rPr>
                <w:rFonts w:ascii="Arial" w:hAnsi="Arial" w:cs="Arial"/>
                <w:color w:val="000000" w:themeColor="text1"/>
                <w:sz w:val="24"/>
              </w:rPr>
              <w:t xml:space="preserve">o through the post diagnosis. </w:t>
            </w:r>
          </w:p>
          <w:p w14:paraId="33444777" w14:textId="77777777" w:rsidR="00EB4115" w:rsidRPr="00EB4115" w:rsidRDefault="00EB4115" w:rsidP="008777DF">
            <w:pPr>
              <w:pStyle w:val="ListParagraph"/>
              <w:numPr>
                <w:ilvl w:val="0"/>
                <w:numId w:val="11"/>
              </w:numPr>
              <w:spacing w:after="160" w:line="259" w:lineRule="auto"/>
              <w:rPr>
                <w:rFonts w:ascii="Arial" w:eastAsia="Times New Roman" w:hAnsi="Arial" w:cs="Arial"/>
                <w:color w:val="000000" w:themeColor="text1"/>
                <w:sz w:val="24"/>
              </w:rPr>
            </w:pPr>
            <w:r>
              <w:rPr>
                <w:rFonts w:ascii="Arial" w:hAnsi="Arial" w:cs="Arial"/>
                <w:color w:val="000000" w:themeColor="text1"/>
                <w:sz w:val="24"/>
              </w:rPr>
              <w:t>E</w:t>
            </w:r>
            <w:r w:rsidR="00271A84" w:rsidRPr="008777DF">
              <w:rPr>
                <w:rFonts w:ascii="Arial" w:hAnsi="Arial" w:cs="Arial"/>
                <w:color w:val="000000" w:themeColor="text1"/>
                <w:sz w:val="24"/>
              </w:rPr>
              <w:t xml:space="preserve">mployers would avoid people with Autism.  </w:t>
            </w:r>
          </w:p>
          <w:p w14:paraId="5D767486" w14:textId="77777777" w:rsidR="00EB4115" w:rsidRPr="00EB4115" w:rsidRDefault="00271A84" w:rsidP="008777DF">
            <w:pPr>
              <w:pStyle w:val="ListParagraph"/>
              <w:numPr>
                <w:ilvl w:val="0"/>
                <w:numId w:val="11"/>
              </w:numPr>
              <w:spacing w:after="160" w:line="259" w:lineRule="auto"/>
              <w:rPr>
                <w:rFonts w:ascii="Arial" w:eastAsia="Times New Roman" w:hAnsi="Arial" w:cs="Arial"/>
                <w:color w:val="000000" w:themeColor="text1"/>
                <w:sz w:val="24"/>
              </w:rPr>
            </w:pPr>
            <w:r w:rsidRPr="008777DF">
              <w:rPr>
                <w:rFonts w:ascii="Arial" w:hAnsi="Arial" w:cs="Arial"/>
                <w:color w:val="000000" w:themeColor="text1"/>
                <w:sz w:val="24"/>
              </w:rPr>
              <w:t xml:space="preserve">Are we reminding people about the Autism strategy and some questions to ask </w:t>
            </w:r>
            <w:proofErr w:type="gramStart"/>
            <w:r w:rsidRPr="008777DF">
              <w:rPr>
                <w:rFonts w:ascii="Arial" w:hAnsi="Arial" w:cs="Arial"/>
                <w:color w:val="000000" w:themeColor="text1"/>
                <w:sz w:val="24"/>
              </w:rPr>
              <w:t>people.</w:t>
            </w:r>
            <w:proofErr w:type="gramEnd"/>
            <w:r w:rsidRPr="008777DF">
              <w:rPr>
                <w:rFonts w:ascii="Arial" w:hAnsi="Arial" w:cs="Arial"/>
                <w:color w:val="000000" w:themeColor="text1"/>
                <w:sz w:val="24"/>
              </w:rPr>
              <w:t xml:space="preserve">  </w:t>
            </w:r>
          </w:p>
          <w:p w14:paraId="24611FC8" w14:textId="77777777" w:rsidR="00EB4115" w:rsidRPr="00EB4115" w:rsidRDefault="00EB4115" w:rsidP="008777DF">
            <w:pPr>
              <w:pStyle w:val="ListParagraph"/>
              <w:numPr>
                <w:ilvl w:val="0"/>
                <w:numId w:val="11"/>
              </w:numPr>
              <w:spacing w:after="160" w:line="259" w:lineRule="auto"/>
              <w:rPr>
                <w:rFonts w:ascii="Arial" w:eastAsia="Times New Roman" w:hAnsi="Arial" w:cs="Arial"/>
                <w:color w:val="000000" w:themeColor="text1"/>
                <w:sz w:val="24"/>
              </w:rPr>
            </w:pPr>
            <w:r>
              <w:rPr>
                <w:rFonts w:ascii="Arial" w:hAnsi="Arial" w:cs="Arial"/>
                <w:color w:val="000000" w:themeColor="text1"/>
                <w:sz w:val="24"/>
              </w:rPr>
              <w:lastRenderedPageBreak/>
              <w:t>To put</w:t>
            </w:r>
            <w:r w:rsidR="00271A84" w:rsidRPr="008777DF">
              <w:rPr>
                <w:rFonts w:ascii="Arial" w:hAnsi="Arial" w:cs="Arial"/>
                <w:color w:val="000000" w:themeColor="text1"/>
                <w:sz w:val="24"/>
              </w:rPr>
              <w:t xml:space="preserve"> some questions </w:t>
            </w:r>
            <w:r>
              <w:rPr>
                <w:rFonts w:ascii="Arial" w:hAnsi="Arial" w:cs="Arial"/>
                <w:color w:val="000000" w:themeColor="text1"/>
                <w:sz w:val="24"/>
              </w:rPr>
              <w:t xml:space="preserve">together </w:t>
            </w:r>
            <w:r w:rsidR="00271A84" w:rsidRPr="008777DF">
              <w:rPr>
                <w:rFonts w:ascii="Arial" w:hAnsi="Arial" w:cs="Arial"/>
                <w:color w:val="000000" w:themeColor="text1"/>
                <w:sz w:val="24"/>
              </w:rPr>
              <w:t xml:space="preserve">to discuss in the next meeting.  </w:t>
            </w:r>
          </w:p>
          <w:p w14:paraId="3D0D1319" w14:textId="77777777" w:rsidR="00EB4115" w:rsidRPr="005F3CB7" w:rsidRDefault="005F3CB7" w:rsidP="008777DF">
            <w:pPr>
              <w:pStyle w:val="ListParagraph"/>
              <w:numPr>
                <w:ilvl w:val="0"/>
                <w:numId w:val="11"/>
              </w:numPr>
              <w:spacing w:after="160" w:line="259" w:lineRule="auto"/>
              <w:rPr>
                <w:rFonts w:ascii="Arial" w:eastAsia="Times New Roman" w:hAnsi="Arial" w:cs="Arial"/>
                <w:b/>
                <w:color w:val="000000" w:themeColor="text1"/>
                <w:sz w:val="24"/>
              </w:rPr>
            </w:pPr>
            <w:r w:rsidRPr="005F3CB7">
              <w:rPr>
                <w:rFonts w:ascii="Arial" w:hAnsi="Arial" w:cs="Arial"/>
                <w:b/>
                <w:color w:val="000000" w:themeColor="text1"/>
                <w:sz w:val="24"/>
              </w:rPr>
              <w:t xml:space="preserve">Action: </w:t>
            </w:r>
            <w:r w:rsidR="00271A84" w:rsidRPr="005F3CB7">
              <w:rPr>
                <w:rFonts w:ascii="Arial" w:hAnsi="Arial" w:cs="Arial"/>
                <w:b/>
                <w:color w:val="000000" w:themeColor="text1"/>
                <w:sz w:val="24"/>
              </w:rPr>
              <w:t xml:space="preserve">LH and CH to put something together and email it to everyone to discuss in the next meeting.  </w:t>
            </w:r>
          </w:p>
          <w:p w14:paraId="39A27EF3" w14:textId="77777777" w:rsidR="000531D1" w:rsidRPr="000531D1" w:rsidRDefault="00EB4115" w:rsidP="008777DF">
            <w:pPr>
              <w:pStyle w:val="ListParagraph"/>
              <w:numPr>
                <w:ilvl w:val="0"/>
                <w:numId w:val="11"/>
              </w:numPr>
              <w:spacing w:after="160" w:line="259" w:lineRule="auto"/>
              <w:rPr>
                <w:rFonts w:ascii="Arial" w:eastAsia="Times New Roman" w:hAnsi="Arial" w:cs="Arial"/>
                <w:color w:val="000000" w:themeColor="text1"/>
                <w:sz w:val="24"/>
              </w:rPr>
            </w:pPr>
            <w:r>
              <w:rPr>
                <w:rFonts w:ascii="Arial" w:hAnsi="Arial" w:cs="Arial"/>
                <w:color w:val="000000" w:themeColor="text1"/>
                <w:sz w:val="24"/>
              </w:rPr>
              <w:t xml:space="preserve">On the </w:t>
            </w:r>
            <w:r w:rsidR="00271A84" w:rsidRPr="008777DF">
              <w:rPr>
                <w:rFonts w:ascii="Arial" w:hAnsi="Arial" w:cs="Arial"/>
                <w:color w:val="000000" w:themeColor="text1"/>
                <w:sz w:val="24"/>
              </w:rPr>
              <w:t>23</w:t>
            </w:r>
            <w:r w:rsidR="00271A84" w:rsidRPr="008777DF">
              <w:rPr>
                <w:rFonts w:ascii="Arial" w:hAnsi="Arial" w:cs="Arial"/>
                <w:color w:val="000000" w:themeColor="text1"/>
                <w:sz w:val="24"/>
                <w:vertAlign w:val="superscript"/>
              </w:rPr>
              <w:t>rd</w:t>
            </w:r>
            <w:r w:rsidR="00271A84" w:rsidRPr="008777DF">
              <w:rPr>
                <w:rFonts w:ascii="Arial" w:hAnsi="Arial" w:cs="Arial"/>
                <w:color w:val="000000" w:themeColor="text1"/>
                <w:sz w:val="24"/>
              </w:rPr>
              <w:t xml:space="preserve"> May 2018 </w:t>
            </w:r>
            <w:r>
              <w:rPr>
                <w:rFonts w:ascii="Arial" w:hAnsi="Arial" w:cs="Arial"/>
                <w:color w:val="000000" w:themeColor="text1"/>
                <w:sz w:val="24"/>
              </w:rPr>
              <w:t>there is a mini market event at POINT and they have both morning and evening slots for people to attend.  We</w:t>
            </w:r>
            <w:r w:rsidR="00271A84" w:rsidRPr="008777DF">
              <w:rPr>
                <w:rFonts w:ascii="Arial" w:hAnsi="Arial" w:cs="Arial"/>
                <w:color w:val="000000" w:themeColor="text1"/>
                <w:sz w:val="24"/>
              </w:rPr>
              <w:t xml:space="preserve"> could have a table to </w:t>
            </w:r>
            <w:r>
              <w:rPr>
                <w:rFonts w:ascii="Arial" w:hAnsi="Arial" w:cs="Arial"/>
                <w:color w:val="000000" w:themeColor="text1"/>
                <w:sz w:val="24"/>
              </w:rPr>
              <w:t xml:space="preserve">promote the Autism strategy and </w:t>
            </w:r>
            <w:r w:rsidRPr="00EB4115">
              <w:rPr>
                <w:rFonts w:ascii="Arial" w:hAnsi="Arial" w:cs="Arial"/>
                <w:color w:val="000000" w:themeColor="text1"/>
                <w:sz w:val="24"/>
              </w:rPr>
              <w:t>to</w:t>
            </w:r>
            <w:r w:rsidR="00271A84" w:rsidRPr="00EB4115">
              <w:rPr>
                <w:rFonts w:ascii="Arial" w:hAnsi="Arial" w:cs="Arial"/>
                <w:color w:val="000000" w:themeColor="text1"/>
                <w:sz w:val="24"/>
              </w:rPr>
              <w:t xml:space="preserve"> put some practice questions </w:t>
            </w:r>
            <w:r>
              <w:rPr>
                <w:rFonts w:ascii="Arial" w:hAnsi="Arial" w:cs="Arial"/>
                <w:color w:val="000000" w:themeColor="text1"/>
                <w:sz w:val="24"/>
              </w:rPr>
              <w:t>together to</w:t>
            </w:r>
            <w:r w:rsidR="00271A84" w:rsidRPr="00EB4115">
              <w:rPr>
                <w:rFonts w:ascii="Arial" w:hAnsi="Arial" w:cs="Arial"/>
                <w:color w:val="000000" w:themeColor="text1"/>
                <w:sz w:val="24"/>
              </w:rPr>
              <w:t xml:space="preserve"> ask people about whether they are aware of the Autism Strategy. </w:t>
            </w:r>
          </w:p>
          <w:p w14:paraId="29ECF417" w14:textId="77777777" w:rsidR="00A501EB" w:rsidRDefault="00A501EB" w:rsidP="00A501EB">
            <w:pPr>
              <w:pStyle w:val="ListParagraph"/>
              <w:spacing w:after="160" w:line="259" w:lineRule="auto"/>
              <w:rPr>
                <w:rFonts w:ascii="Arial" w:hAnsi="Arial" w:cs="Arial"/>
                <w:color w:val="000000" w:themeColor="text1"/>
                <w:sz w:val="24"/>
              </w:rPr>
            </w:pPr>
          </w:p>
          <w:p w14:paraId="025CD899" w14:textId="77777777" w:rsidR="00F32CEE" w:rsidRPr="00A501EB" w:rsidRDefault="00A501EB" w:rsidP="00A501EB">
            <w:pPr>
              <w:pStyle w:val="ListParagraph"/>
              <w:numPr>
                <w:ilvl w:val="0"/>
                <w:numId w:val="8"/>
              </w:numPr>
              <w:spacing w:after="160" w:line="259" w:lineRule="auto"/>
              <w:rPr>
                <w:rFonts w:ascii="Arial" w:eastAsia="Times New Roman" w:hAnsi="Arial" w:cs="Arial"/>
                <w:b/>
                <w:color w:val="000000" w:themeColor="text1"/>
                <w:sz w:val="24"/>
              </w:rPr>
            </w:pPr>
            <w:r w:rsidRPr="00A501EB">
              <w:rPr>
                <w:rFonts w:ascii="Arial" w:hAnsi="Arial" w:cs="Arial"/>
                <w:b/>
                <w:color w:val="000000" w:themeColor="text1"/>
                <w:sz w:val="24"/>
              </w:rPr>
              <w:t xml:space="preserve">GMAC services </w:t>
            </w:r>
            <w:r w:rsidR="00271A84" w:rsidRPr="00A501EB">
              <w:rPr>
                <w:rFonts w:ascii="Arial" w:hAnsi="Arial" w:cs="Arial"/>
                <w:b/>
                <w:color w:val="000000" w:themeColor="text1"/>
                <w:sz w:val="24"/>
              </w:rPr>
              <w:t xml:space="preserve">  </w:t>
            </w:r>
            <w:r w:rsidR="00F32CEE" w:rsidRPr="00A501EB">
              <w:rPr>
                <w:rFonts w:ascii="Arial" w:hAnsi="Arial" w:cs="Arial"/>
                <w:b/>
                <w:color w:val="000000" w:themeColor="text1"/>
                <w:sz w:val="24"/>
              </w:rPr>
              <w:t xml:space="preserve"> </w:t>
            </w:r>
          </w:p>
          <w:p w14:paraId="3EEE0893" w14:textId="77777777" w:rsidR="00A501EB" w:rsidRDefault="00C814B5" w:rsidP="00CA52E0">
            <w:pPr>
              <w:spacing w:after="160" w:line="259" w:lineRule="auto"/>
              <w:rPr>
                <w:color w:val="000000" w:themeColor="text1"/>
                <w:sz w:val="24"/>
              </w:rPr>
            </w:pPr>
            <w:r>
              <w:rPr>
                <w:color w:val="000000" w:themeColor="text1"/>
                <w:sz w:val="24"/>
              </w:rPr>
              <w:t xml:space="preserve">CH briefly went through the GM Autism Strategy Stocktake document.  </w:t>
            </w:r>
            <w:r w:rsidR="00BA4F29">
              <w:rPr>
                <w:color w:val="000000" w:themeColor="text1"/>
                <w:sz w:val="24"/>
              </w:rPr>
              <w:t>GMAC are reviewing what services are available for young people</w:t>
            </w:r>
            <w:r>
              <w:rPr>
                <w:color w:val="000000" w:themeColor="text1"/>
                <w:sz w:val="24"/>
              </w:rPr>
              <w:t xml:space="preserve"> future work and </w:t>
            </w:r>
            <w:r w:rsidR="00BA4F29">
              <w:rPr>
                <w:color w:val="000000" w:themeColor="text1"/>
                <w:sz w:val="24"/>
              </w:rPr>
              <w:t xml:space="preserve">the </w:t>
            </w:r>
            <w:r>
              <w:rPr>
                <w:color w:val="000000" w:themeColor="text1"/>
                <w:sz w:val="24"/>
              </w:rPr>
              <w:t>areas</w:t>
            </w:r>
            <w:r w:rsidR="00BA4F29">
              <w:rPr>
                <w:color w:val="000000" w:themeColor="text1"/>
                <w:sz w:val="24"/>
              </w:rPr>
              <w:t xml:space="preserve"> we need to focus on.  There might be common themes and additional support to </w:t>
            </w:r>
            <w:r>
              <w:rPr>
                <w:color w:val="000000" w:themeColor="text1"/>
                <w:sz w:val="24"/>
              </w:rPr>
              <w:t xml:space="preserve">be </w:t>
            </w:r>
            <w:r w:rsidR="00BA4F29">
              <w:rPr>
                <w:color w:val="000000" w:themeColor="text1"/>
                <w:sz w:val="24"/>
              </w:rPr>
              <w:t>provide</w:t>
            </w:r>
            <w:r>
              <w:rPr>
                <w:color w:val="000000" w:themeColor="text1"/>
                <w:sz w:val="24"/>
              </w:rPr>
              <w:t>d</w:t>
            </w:r>
            <w:r w:rsidR="00BA4F29">
              <w:rPr>
                <w:color w:val="000000" w:themeColor="text1"/>
                <w:sz w:val="24"/>
              </w:rPr>
              <w:t xml:space="preserve">.  It is a long document but </w:t>
            </w:r>
            <w:r>
              <w:rPr>
                <w:color w:val="000000" w:themeColor="text1"/>
                <w:sz w:val="24"/>
              </w:rPr>
              <w:t xml:space="preserve">it is </w:t>
            </w:r>
            <w:r w:rsidR="00BA4F29">
              <w:rPr>
                <w:color w:val="000000" w:themeColor="text1"/>
                <w:sz w:val="24"/>
              </w:rPr>
              <w:t xml:space="preserve">very useful.  </w:t>
            </w:r>
          </w:p>
          <w:p w14:paraId="4CCBC293" w14:textId="77777777" w:rsidR="00160CA7" w:rsidRPr="00CA52E0" w:rsidRDefault="00160CA7" w:rsidP="00160CA7">
            <w:pPr>
              <w:pStyle w:val="ListParagraph"/>
              <w:numPr>
                <w:ilvl w:val="0"/>
                <w:numId w:val="8"/>
              </w:numPr>
              <w:spacing w:after="160" w:line="259" w:lineRule="auto"/>
              <w:rPr>
                <w:rFonts w:ascii="Arial" w:hAnsi="Arial" w:cs="Arial"/>
                <w:b/>
                <w:color w:val="000000" w:themeColor="text1"/>
                <w:sz w:val="24"/>
              </w:rPr>
            </w:pPr>
            <w:r w:rsidRPr="001B4096">
              <w:rPr>
                <w:rFonts w:ascii="Arial" w:hAnsi="Arial" w:cs="Arial"/>
                <w:b/>
                <w:color w:val="000000" w:themeColor="text1"/>
                <w:sz w:val="24"/>
              </w:rPr>
              <w:t xml:space="preserve">Diagnosis Pathway </w:t>
            </w:r>
          </w:p>
          <w:p w14:paraId="3FF463B5" w14:textId="77777777" w:rsidR="005F3CB7" w:rsidRDefault="00CA52E0" w:rsidP="00CA52E0">
            <w:pPr>
              <w:spacing w:after="160" w:line="259" w:lineRule="auto"/>
              <w:rPr>
                <w:color w:val="000000" w:themeColor="text1"/>
                <w:sz w:val="24"/>
              </w:rPr>
            </w:pPr>
            <w:r>
              <w:rPr>
                <w:color w:val="000000" w:themeColor="text1"/>
                <w:sz w:val="24"/>
              </w:rPr>
              <w:t xml:space="preserve">LH has met with the sub group and needs to have it approved by the services pathway for professionals.  </w:t>
            </w:r>
            <w:r w:rsidR="006B6787">
              <w:rPr>
                <w:color w:val="000000" w:themeColor="text1"/>
                <w:sz w:val="24"/>
              </w:rPr>
              <w:t>To include</w:t>
            </w:r>
            <w:r>
              <w:rPr>
                <w:color w:val="000000" w:themeColor="text1"/>
                <w:sz w:val="24"/>
              </w:rPr>
              <w:t xml:space="preserve"> pre-school</w:t>
            </w:r>
            <w:r w:rsidR="006B6787">
              <w:rPr>
                <w:color w:val="000000" w:themeColor="text1"/>
                <w:sz w:val="24"/>
              </w:rPr>
              <w:t xml:space="preserve"> age, </w:t>
            </w:r>
            <w:r>
              <w:rPr>
                <w:color w:val="000000" w:themeColor="text1"/>
                <w:sz w:val="24"/>
              </w:rPr>
              <w:t>school age</w:t>
            </w:r>
            <w:r w:rsidR="006B6787">
              <w:rPr>
                <w:color w:val="000000" w:themeColor="text1"/>
                <w:sz w:val="24"/>
              </w:rPr>
              <w:t xml:space="preserve"> and the transitions process</w:t>
            </w:r>
            <w:r>
              <w:rPr>
                <w:color w:val="000000" w:themeColor="text1"/>
                <w:sz w:val="24"/>
              </w:rPr>
              <w:t xml:space="preserve">.  To have an easy read version for the patients to understand.  Once they have been approved will be available on the internet. </w:t>
            </w:r>
          </w:p>
          <w:p w14:paraId="1DA1FC95" w14:textId="77777777" w:rsidR="00CA52E0" w:rsidRDefault="005F3CB7" w:rsidP="00CA52E0">
            <w:pPr>
              <w:spacing w:after="160" w:line="259" w:lineRule="auto"/>
              <w:rPr>
                <w:color w:val="000000" w:themeColor="text1"/>
                <w:sz w:val="24"/>
              </w:rPr>
            </w:pPr>
            <w:r>
              <w:rPr>
                <w:b/>
                <w:color w:val="000000" w:themeColor="text1"/>
                <w:sz w:val="24"/>
              </w:rPr>
              <w:t>Action: for this to be a standard agenda item</w:t>
            </w:r>
            <w:r w:rsidR="00CA52E0">
              <w:rPr>
                <w:color w:val="000000" w:themeColor="text1"/>
                <w:sz w:val="24"/>
              </w:rPr>
              <w:t xml:space="preserve"> </w:t>
            </w:r>
            <w:r w:rsidR="006B6787">
              <w:rPr>
                <w:color w:val="000000" w:themeColor="text1"/>
                <w:sz w:val="24"/>
              </w:rPr>
              <w:t xml:space="preserve"> </w:t>
            </w:r>
          </w:p>
          <w:p w14:paraId="6A63B432" w14:textId="77777777" w:rsidR="00310A31" w:rsidRDefault="00310A31" w:rsidP="00310A31">
            <w:pPr>
              <w:pStyle w:val="ListParagraph"/>
              <w:numPr>
                <w:ilvl w:val="0"/>
                <w:numId w:val="8"/>
              </w:numPr>
              <w:spacing w:after="160" w:line="259" w:lineRule="auto"/>
              <w:rPr>
                <w:rFonts w:ascii="Arial" w:hAnsi="Arial" w:cs="Arial"/>
                <w:b/>
                <w:color w:val="000000" w:themeColor="text1"/>
                <w:sz w:val="24"/>
              </w:rPr>
            </w:pPr>
            <w:r w:rsidRPr="00310A31">
              <w:rPr>
                <w:rFonts w:ascii="Arial" w:hAnsi="Arial" w:cs="Arial"/>
                <w:b/>
                <w:color w:val="000000" w:themeColor="text1"/>
                <w:sz w:val="24"/>
              </w:rPr>
              <w:t xml:space="preserve">Autism Awareness training </w:t>
            </w:r>
          </w:p>
          <w:p w14:paraId="0E04DABA" w14:textId="77777777" w:rsidR="005F3CB7" w:rsidRDefault="00310A31" w:rsidP="00310A31">
            <w:pPr>
              <w:spacing w:after="160" w:line="259" w:lineRule="auto"/>
              <w:rPr>
                <w:color w:val="000000" w:themeColor="text1"/>
                <w:sz w:val="24"/>
              </w:rPr>
            </w:pPr>
            <w:r w:rsidRPr="00310A31">
              <w:rPr>
                <w:color w:val="000000" w:themeColor="text1"/>
                <w:sz w:val="24"/>
              </w:rPr>
              <w:t>Autism training sessions have been very successful and people wanted further training.  M</w:t>
            </w:r>
            <w:r w:rsidR="00516E9D">
              <w:rPr>
                <w:color w:val="000000" w:themeColor="text1"/>
                <w:sz w:val="24"/>
              </w:rPr>
              <w:t xml:space="preserve">aria </w:t>
            </w:r>
            <w:r w:rsidRPr="00310A31">
              <w:rPr>
                <w:color w:val="000000" w:themeColor="text1"/>
                <w:sz w:val="24"/>
              </w:rPr>
              <w:t>B</w:t>
            </w:r>
            <w:r w:rsidR="00516E9D">
              <w:rPr>
                <w:color w:val="000000" w:themeColor="text1"/>
                <w:sz w:val="24"/>
              </w:rPr>
              <w:t xml:space="preserve">arber </w:t>
            </w:r>
            <w:r w:rsidRPr="00310A31">
              <w:rPr>
                <w:color w:val="000000" w:themeColor="text1"/>
                <w:sz w:val="24"/>
              </w:rPr>
              <w:t>is</w:t>
            </w:r>
            <w:r w:rsidR="006F25ED">
              <w:rPr>
                <w:color w:val="000000" w:themeColor="text1"/>
                <w:sz w:val="24"/>
              </w:rPr>
              <w:t xml:space="preserve"> looking into this and to have training to suit people’s needs.  </w:t>
            </w:r>
            <w:r w:rsidRPr="00310A31">
              <w:rPr>
                <w:color w:val="000000" w:themeColor="text1"/>
                <w:sz w:val="24"/>
              </w:rPr>
              <w:t xml:space="preserve">The new training is </w:t>
            </w:r>
            <w:r w:rsidR="006F25ED">
              <w:rPr>
                <w:color w:val="000000" w:themeColor="text1"/>
                <w:sz w:val="24"/>
              </w:rPr>
              <w:t xml:space="preserve">available through </w:t>
            </w:r>
            <w:r w:rsidRPr="00310A31">
              <w:rPr>
                <w:color w:val="000000" w:themeColor="text1"/>
                <w:sz w:val="24"/>
              </w:rPr>
              <w:t xml:space="preserve">development </w:t>
            </w:r>
            <w:r w:rsidR="00FD5966">
              <w:rPr>
                <w:color w:val="000000" w:themeColor="text1"/>
                <w:sz w:val="24"/>
              </w:rPr>
              <w:t>academy, on the training portal.</w:t>
            </w:r>
            <w:r w:rsidRPr="00310A31">
              <w:rPr>
                <w:color w:val="000000" w:themeColor="text1"/>
                <w:sz w:val="24"/>
              </w:rPr>
              <w:t xml:space="preserve">  The next awareness training is</w:t>
            </w:r>
            <w:r w:rsidR="006F25ED">
              <w:rPr>
                <w:color w:val="000000" w:themeColor="text1"/>
                <w:sz w:val="24"/>
              </w:rPr>
              <w:t xml:space="preserve"> on </w:t>
            </w:r>
            <w:r w:rsidRPr="00310A31">
              <w:rPr>
                <w:color w:val="000000" w:themeColor="text1"/>
                <w:sz w:val="24"/>
              </w:rPr>
              <w:t>7</w:t>
            </w:r>
            <w:r w:rsidRPr="00310A31">
              <w:rPr>
                <w:color w:val="000000" w:themeColor="text1"/>
                <w:sz w:val="24"/>
                <w:vertAlign w:val="superscript"/>
              </w:rPr>
              <w:t>th</w:t>
            </w:r>
            <w:r w:rsidR="00FD5966">
              <w:rPr>
                <w:color w:val="000000" w:themeColor="text1"/>
                <w:sz w:val="24"/>
              </w:rPr>
              <w:t xml:space="preserve"> June 2018.  The funding to</w:t>
            </w:r>
            <w:r w:rsidRPr="00310A31">
              <w:rPr>
                <w:color w:val="000000" w:themeColor="text1"/>
                <w:sz w:val="24"/>
              </w:rPr>
              <w:t xml:space="preserve"> be looked</w:t>
            </w:r>
            <w:r w:rsidR="00FD5966">
              <w:rPr>
                <w:color w:val="000000" w:themeColor="text1"/>
                <w:sz w:val="24"/>
              </w:rPr>
              <w:t xml:space="preserve"> at after the training is put together</w:t>
            </w:r>
            <w:r w:rsidRPr="00310A31">
              <w:rPr>
                <w:color w:val="000000" w:themeColor="text1"/>
                <w:sz w:val="24"/>
              </w:rPr>
              <w:t>.</w:t>
            </w:r>
          </w:p>
          <w:p w14:paraId="6B47CF02" w14:textId="77777777" w:rsidR="00310A31" w:rsidRPr="005F3CB7" w:rsidRDefault="005F3CB7" w:rsidP="00310A31">
            <w:pPr>
              <w:spacing w:after="160" w:line="259" w:lineRule="auto"/>
              <w:rPr>
                <w:b/>
                <w:color w:val="000000" w:themeColor="text1"/>
                <w:sz w:val="24"/>
              </w:rPr>
            </w:pPr>
            <w:r>
              <w:rPr>
                <w:b/>
                <w:color w:val="000000" w:themeColor="text1"/>
                <w:sz w:val="24"/>
              </w:rPr>
              <w:t>Action: to work with the development academy ensuring that partners via the Autism Strategy meetings (AWF) are able to access the training.</w:t>
            </w:r>
          </w:p>
          <w:p w14:paraId="3CDD7DD5" w14:textId="77777777" w:rsidR="008011DC" w:rsidRPr="008011DC" w:rsidRDefault="008011DC" w:rsidP="008011DC">
            <w:pPr>
              <w:pStyle w:val="ListParagraph"/>
              <w:numPr>
                <w:ilvl w:val="0"/>
                <w:numId w:val="8"/>
              </w:numPr>
              <w:spacing w:after="160" w:line="259" w:lineRule="auto"/>
              <w:rPr>
                <w:rFonts w:ascii="Arial" w:hAnsi="Arial" w:cs="Arial"/>
                <w:b/>
                <w:color w:val="000000" w:themeColor="text1"/>
                <w:sz w:val="24"/>
              </w:rPr>
            </w:pPr>
            <w:r w:rsidRPr="008011DC">
              <w:rPr>
                <w:rFonts w:ascii="Arial" w:hAnsi="Arial" w:cs="Arial"/>
                <w:b/>
                <w:color w:val="000000" w:themeColor="text1"/>
                <w:sz w:val="24"/>
              </w:rPr>
              <w:t>Greater Manchester Autism Consortium</w:t>
            </w:r>
          </w:p>
          <w:p w14:paraId="183122D5" w14:textId="77777777" w:rsidR="001262E2" w:rsidRDefault="008011DC" w:rsidP="008011DC">
            <w:pPr>
              <w:spacing w:after="160" w:line="259" w:lineRule="auto"/>
              <w:rPr>
                <w:color w:val="000000" w:themeColor="text1"/>
                <w:sz w:val="24"/>
              </w:rPr>
            </w:pPr>
            <w:r w:rsidRPr="008011DC">
              <w:rPr>
                <w:color w:val="000000" w:themeColor="text1"/>
                <w:sz w:val="24"/>
              </w:rPr>
              <w:t>CH</w:t>
            </w:r>
            <w:r w:rsidR="00665B3C">
              <w:rPr>
                <w:color w:val="000000" w:themeColor="text1"/>
                <w:sz w:val="24"/>
              </w:rPr>
              <w:t xml:space="preserve"> went </w:t>
            </w:r>
            <w:r w:rsidR="00286D81">
              <w:rPr>
                <w:color w:val="000000" w:themeColor="text1"/>
                <w:sz w:val="24"/>
              </w:rPr>
              <w:t xml:space="preserve">through the information </w:t>
            </w:r>
            <w:r w:rsidR="0057323A">
              <w:rPr>
                <w:color w:val="000000" w:themeColor="text1"/>
                <w:sz w:val="24"/>
              </w:rPr>
              <w:t xml:space="preserve">briefly which was </w:t>
            </w:r>
            <w:r w:rsidR="00286D81">
              <w:rPr>
                <w:color w:val="000000" w:themeColor="text1"/>
                <w:sz w:val="24"/>
              </w:rPr>
              <w:t>sent by</w:t>
            </w:r>
            <w:r w:rsidRPr="008011DC">
              <w:rPr>
                <w:color w:val="000000" w:themeColor="text1"/>
                <w:sz w:val="24"/>
              </w:rPr>
              <w:t xml:space="preserve"> Marie</w:t>
            </w:r>
            <w:r w:rsidR="00286D81">
              <w:rPr>
                <w:color w:val="000000" w:themeColor="text1"/>
                <w:sz w:val="24"/>
              </w:rPr>
              <w:t xml:space="preserve"> Saki on Greater Manchester Autism Consortium as she is</w:t>
            </w:r>
            <w:r w:rsidRPr="008011DC">
              <w:rPr>
                <w:color w:val="000000" w:themeColor="text1"/>
                <w:sz w:val="24"/>
              </w:rPr>
              <w:t xml:space="preserve"> not able to attend the meetings.  Developing GM Autism strategy and there are a variety of events which can be attended.  Some online surveys are available and any questions can be emailed to them.  There is also a family group and something maybe to be shared with PO</w:t>
            </w:r>
            <w:r w:rsidR="0057323A">
              <w:rPr>
                <w:color w:val="000000" w:themeColor="text1"/>
                <w:sz w:val="24"/>
              </w:rPr>
              <w:t>INT</w:t>
            </w:r>
            <w:r w:rsidRPr="008011DC">
              <w:rPr>
                <w:color w:val="000000" w:themeColor="text1"/>
                <w:sz w:val="24"/>
              </w:rPr>
              <w:t>. To continue to have it in the agenda for future meetings</w:t>
            </w:r>
            <w:r w:rsidR="00AA06CC">
              <w:rPr>
                <w:color w:val="000000" w:themeColor="text1"/>
                <w:sz w:val="24"/>
              </w:rPr>
              <w:t>.</w:t>
            </w:r>
          </w:p>
          <w:p w14:paraId="3011FFAD" w14:textId="77777777" w:rsidR="001262E2" w:rsidRDefault="001262E2" w:rsidP="001262E2">
            <w:pPr>
              <w:pStyle w:val="ListParagraph"/>
              <w:numPr>
                <w:ilvl w:val="0"/>
                <w:numId w:val="8"/>
              </w:numPr>
              <w:spacing w:after="160" w:line="259" w:lineRule="auto"/>
              <w:rPr>
                <w:rFonts w:ascii="Arial" w:hAnsi="Arial" w:cs="Arial"/>
                <w:b/>
                <w:color w:val="000000" w:themeColor="text1"/>
                <w:sz w:val="24"/>
              </w:rPr>
            </w:pPr>
            <w:r w:rsidRPr="001262E2">
              <w:rPr>
                <w:rFonts w:ascii="Arial" w:hAnsi="Arial" w:cs="Arial"/>
                <w:b/>
                <w:color w:val="000000" w:themeColor="text1"/>
                <w:sz w:val="24"/>
              </w:rPr>
              <w:t>Update from OPAL</w:t>
            </w:r>
          </w:p>
          <w:p w14:paraId="3D8A4F76" w14:textId="77777777" w:rsidR="005D0B97" w:rsidRDefault="00472238" w:rsidP="001262E2">
            <w:pPr>
              <w:spacing w:after="160" w:line="259" w:lineRule="auto"/>
              <w:rPr>
                <w:color w:val="000000" w:themeColor="text1"/>
                <w:sz w:val="24"/>
              </w:rPr>
            </w:pPr>
            <w:r>
              <w:rPr>
                <w:color w:val="000000" w:themeColor="text1"/>
                <w:sz w:val="24"/>
              </w:rPr>
              <w:t xml:space="preserve">Funds have been received from Action Oldham and called it Bridge that Gap.  </w:t>
            </w:r>
            <w:r w:rsidR="001262E2" w:rsidRPr="001262E2">
              <w:rPr>
                <w:color w:val="000000" w:themeColor="text1"/>
                <w:sz w:val="24"/>
              </w:rPr>
              <w:t xml:space="preserve">People have said there are interest they would like to pursue and they cannot </w:t>
            </w:r>
            <w:r>
              <w:rPr>
                <w:color w:val="000000" w:themeColor="text1"/>
                <w:sz w:val="24"/>
              </w:rPr>
              <w:t>go ahead with it, due to the lack of funding.</w:t>
            </w:r>
            <w:r w:rsidR="001262E2" w:rsidRPr="001262E2">
              <w:rPr>
                <w:color w:val="000000" w:themeColor="text1"/>
                <w:sz w:val="24"/>
              </w:rPr>
              <w:t xml:space="preserve">  To look at facilities which are available and to see what </w:t>
            </w:r>
            <w:r w:rsidR="001262E2" w:rsidRPr="001262E2">
              <w:rPr>
                <w:color w:val="000000" w:themeColor="text1"/>
                <w:sz w:val="24"/>
              </w:rPr>
              <w:lastRenderedPageBreak/>
              <w:t>places people with learning di</w:t>
            </w:r>
            <w:r>
              <w:rPr>
                <w:color w:val="000000" w:themeColor="text1"/>
                <w:sz w:val="24"/>
              </w:rPr>
              <w:t>sability would like to attend and to see how they can support them with it.</w:t>
            </w:r>
            <w:r w:rsidR="001262E2" w:rsidRPr="001262E2">
              <w:rPr>
                <w:color w:val="000000" w:themeColor="text1"/>
                <w:sz w:val="24"/>
              </w:rPr>
              <w:t xml:space="preserve">  To work with people </w:t>
            </w:r>
            <w:r>
              <w:rPr>
                <w:color w:val="000000" w:themeColor="text1"/>
                <w:sz w:val="24"/>
              </w:rPr>
              <w:t>and see what support they need</w:t>
            </w:r>
            <w:r w:rsidR="001262E2" w:rsidRPr="001262E2">
              <w:rPr>
                <w:color w:val="000000" w:themeColor="text1"/>
                <w:sz w:val="24"/>
              </w:rPr>
              <w:t xml:space="preserve">.  </w:t>
            </w:r>
            <w:r>
              <w:rPr>
                <w:color w:val="000000" w:themeColor="text1"/>
                <w:sz w:val="24"/>
              </w:rPr>
              <w:t>The f</w:t>
            </w:r>
            <w:r w:rsidR="001262E2" w:rsidRPr="001262E2">
              <w:rPr>
                <w:color w:val="000000" w:themeColor="text1"/>
                <w:sz w:val="24"/>
              </w:rPr>
              <w:t xml:space="preserve">eedback </w:t>
            </w:r>
            <w:r>
              <w:rPr>
                <w:color w:val="000000" w:themeColor="text1"/>
                <w:sz w:val="24"/>
              </w:rPr>
              <w:t xml:space="preserve">which </w:t>
            </w:r>
            <w:r w:rsidR="001262E2" w:rsidRPr="001262E2">
              <w:rPr>
                <w:color w:val="000000" w:themeColor="text1"/>
                <w:sz w:val="24"/>
              </w:rPr>
              <w:t xml:space="preserve">has been </w:t>
            </w:r>
            <w:r>
              <w:rPr>
                <w:color w:val="000000" w:themeColor="text1"/>
                <w:sz w:val="24"/>
              </w:rPr>
              <w:t xml:space="preserve">received </w:t>
            </w:r>
            <w:r w:rsidR="005D0B97">
              <w:rPr>
                <w:color w:val="000000" w:themeColor="text1"/>
                <w:sz w:val="24"/>
              </w:rPr>
              <w:t xml:space="preserve">from service users </w:t>
            </w:r>
            <w:r>
              <w:rPr>
                <w:color w:val="000000" w:themeColor="text1"/>
                <w:sz w:val="24"/>
              </w:rPr>
              <w:t xml:space="preserve">has been </w:t>
            </w:r>
            <w:r w:rsidR="005D0B97">
              <w:rPr>
                <w:color w:val="000000" w:themeColor="text1"/>
                <w:sz w:val="24"/>
              </w:rPr>
              <w:t>how they</w:t>
            </w:r>
            <w:r w:rsidR="001262E2" w:rsidRPr="001262E2">
              <w:rPr>
                <w:color w:val="000000" w:themeColor="text1"/>
                <w:sz w:val="24"/>
              </w:rPr>
              <w:t xml:space="preserve"> would get </w:t>
            </w:r>
            <w:r w:rsidR="005D0B97">
              <w:rPr>
                <w:color w:val="000000" w:themeColor="text1"/>
                <w:sz w:val="24"/>
              </w:rPr>
              <w:t xml:space="preserve">to an activity and once they are there </w:t>
            </w:r>
            <w:r w:rsidR="001262E2" w:rsidRPr="001262E2">
              <w:rPr>
                <w:color w:val="000000" w:themeColor="text1"/>
                <w:sz w:val="24"/>
              </w:rPr>
              <w:t xml:space="preserve">who they would need to speak to.  </w:t>
            </w:r>
            <w:r w:rsidR="005D0B97">
              <w:rPr>
                <w:color w:val="000000" w:themeColor="text1"/>
                <w:sz w:val="24"/>
              </w:rPr>
              <w:t>Suggestions around staff wearing a</w:t>
            </w:r>
            <w:r w:rsidR="001262E2" w:rsidRPr="001262E2">
              <w:rPr>
                <w:color w:val="000000" w:themeColor="text1"/>
                <w:sz w:val="24"/>
              </w:rPr>
              <w:t xml:space="preserve"> badge with a symbol which show</w:t>
            </w:r>
            <w:r w:rsidR="005D0B97">
              <w:rPr>
                <w:color w:val="000000" w:themeColor="text1"/>
                <w:sz w:val="24"/>
              </w:rPr>
              <w:t>s that they can help.  LH and CH</w:t>
            </w:r>
            <w:r w:rsidR="001262E2" w:rsidRPr="001262E2">
              <w:rPr>
                <w:color w:val="000000" w:themeColor="text1"/>
                <w:sz w:val="24"/>
              </w:rPr>
              <w:t xml:space="preserve"> went to Liverpool and they provide awareness training to organisations and then have a champion </w:t>
            </w:r>
            <w:r w:rsidR="005D0B97">
              <w:rPr>
                <w:color w:val="000000" w:themeColor="text1"/>
                <w:sz w:val="24"/>
              </w:rPr>
              <w:t>who makes</w:t>
            </w:r>
            <w:r w:rsidR="001262E2" w:rsidRPr="001262E2">
              <w:rPr>
                <w:color w:val="000000" w:themeColor="text1"/>
                <w:sz w:val="24"/>
              </w:rPr>
              <w:t xml:space="preserve"> sure the Autism standards </w:t>
            </w:r>
            <w:r w:rsidR="005D0B97">
              <w:rPr>
                <w:color w:val="000000" w:themeColor="text1"/>
                <w:sz w:val="24"/>
              </w:rPr>
              <w:t>a</w:t>
            </w:r>
            <w:r w:rsidR="001262E2" w:rsidRPr="001262E2">
              <w:rPr>
                <w:color w:val="000000" w:themeColor="text1"/>
                <w:sz w:val="24"/>
              </w:rPr>
              <w:t>r</w:t>
            </w:r>
            <w:r w:rsidR="005D0B97">
              <w:rPr>
                <w:color w:val="000000" w:themeColor="text1"/>
                <w:sz w:val="24"/>
              </w:rPr>
              <w:t>e</w:t>
            </w:r>
            <w:r w:rsidR="001262E2" w:rsidRPr="001262E2">
              <w:rPr>
                <w:color w:val="000000" w:themeColor="text1"/>
                <w:sz w:val="24"/>
              </w:rPr>
              <w:t xml:space="preserve"> being met.  From this a badge was introduced for the champions to wear so they can be identified.  </w:t>
            </w:r>
            <w:r w:rsidR="005D0B97" w:rsidRPr="001262E2">
              <w:rPr>
                <w:color w:val="000000" w:themeColor="text1"/>
                <w:sz w:val="24"/>
              </w:rPr>
              <w:t xml:space="preserve">To have a sign in the shop window which shows that they have an Autism Awareness and then people know they can get help if they require.  To have a badge with a logo so people with Autism are aware of it.  </w:t>
            </w:r>
          </w:p>
          <w:p w14:paraId="7E1743DF" w14:textId="77777777" w:rsidR="00B85684" w:rsidRDefault="005D0B97" w:rsidP="001262E2">
            <w:pPr>
              <w:spacing w:after="160" w:line="259" w:lineRule="auto"/>
              <w:rPr>
                <w:color w:val="000000" w:themeColor="text1"/>
                <w:sz w:val="24"/>
              </w:rPr>
            </w:pPr>
            <w:r w:rsidRPr="005D0B97">
              <w:rPr>
                <w:b/>
                <w:color w:val="000000" w:themeColor="text1"/>
                <w:sz w:val="24"/>
              </w:rPr>
              <w:t>Action</w:t>
            </w:r>
            <w:r>
              <w:rPr>
                <w:color w:val="000000" w:themeColor="text1"/>
                <w:sz w:val="24"/>
              </w:rPr>
              <w:t xml:space="preserve">: </w:t>
            </w:r>
            <w:r w:rsidR="00B85684" w:rsidRPr="005F3CB7">
              <w:rPr>
                <w:b/>
                <w:color w:val="000000" w:themeColor="text1"/>
                <w:sz w:val="24"/>
              </w:rPr>
              <w:t>Louise H</w:t>
            </w:r>
            <w:r w:rsidR="001262E2" w:rsidRPr="005F3CB7">
              <w:rPr>
                <w:b/>
                <w:color w:val="000000" w:themeColor="text1"/>
                <w:sz w:val="24"/>
              </w:rPr>
              <w:t xml:space="preserve"> will send the information over to Camilla</w:t>
            </w:r>
            <w:r w:rsidR="00B85684" w:rsidRPr="005F3CB7">
              <w:rPr>
                <w:b/>
                <w:color w:val="000000" w:themeColor="text1"/>
                <w:sz w:val="24"/>
              </w:rPr>
              <w:t xml:space="preserve"> G.</w:t>
            </w:r>
            <w:r w:rsidR="001262E2" w:rsidRPr="005F3CB7">
              <w:rPr>
                <w:b/>
                <w:color w:val="000000" w:themeColor="text1"/>
                <w:sz w:val="24"/>
              </w:rPr>
              <w:t xml:space="preserve">  If there are any groups which we are aware of to let Camilla know.</w:t>
            </w:r>
            <w:r w:rsidR="001262E2" w:rsidRPr="001262E2">
              <w:rPr>
                <w:color w:val="000000" w:themeColor="text1"/>
                <w:sz w:val="24"/>
              </w:rPr>
              <w:t xml:space="preserve">  </w:t>
            </w:r>
          </w:p>
          <w:p w14:paraId="5D93B254" w14:textId="77777777" w:rsidR="001262E2" w:rsidRDefault="00B85684" w:rsidP="00B85684">
            <w:pPr>
              <w:pStyle w:val="ListParagraph"/>
              <w:numPr>
                <w:ilvl w:val="0"/>
                <w:numId w:val="8"/>
              </w:numPr>
              <w:spacing w:after="160" w:line="259" w:lineRule="auto"/>
              <w:rPr>
                <w:rFonts w:ascii="Arial" w:hAnsi="Arial" w:cs="Arial"/>
                <w:b/>
                <w:color w:val="000000" w:themeColor="text1"/>
                <w:sz w:val="24"/>
              </w:rPr>
            </w:pPr>
            <w:r w:rsidRPr="00B85684">
              <w:rPr>
                <w:rFonts w:ascii="Arial" w:hAnsi="Arial" w:cs="Arial"/>
                <w:b/>
                <w:color w:val="000000" w:themeColor="text1"/>
                <w:sz w:val="24"/>
              </w:rPr>
              <w:t xml:space="preserve">Any other Business </w:t>
            </w:r>
            <w:r w:rsidR="001262E2" w:rsidRPr="00B85684">
              <w:rPr>
                <w:rFonts w:ascii="Arial" w:hAnsi="Arial" w:cs="Arial"/>
                <w:b/>
                <w:color w:val="000000" w:themeColor="text1"/>
                <w:sz w:val="24"/>
              </w:rPr>
              <w:t xml:space="preserve">   </w:t>
            </w:r>
          </w:p>
          <w:p w14:paraId="062D2526" w14:textId="77777777" w:rsidR="006632D8" w:rsidRDefault="006632D8" w:rsidP="006632D8">
            <w:pPr>
              <w:spacing w:after="160" w:line="252" w:lineRule="auto"/>
              <w:rPr>
                <w:rFonts w:ascii="Calibri" w:hAnsi="Calibri" w:cs="Calibri"/>
                <w:color w:val="000000"/>
                <w:sz w:val="24"/>
              </w:rPr>
            </w:pPr>
            <w:r>
              <w:rPr>
                <w:color w:val="000000"/>
                <w:sz w:val="24"/>
              </w:rPr>
              <w:t xml:space="preserve">Gavin has joined the DWP.  His role is a community partner in greater Manchester for Learning Disability and Neurodiversity. He has previously worked for the National Autistic Society.  He will be supporting job centres across </w:t>
            </w:r>
            <w:proofErr w:type="spellStart"/>
            <w:r>
              <w:rPr>
                <w:color w:val="000000"/>
                <w:sz w:val="24"/>
              </w:rPr>
              <w:t>Gtr</w:t>
            </w:r>
            <w:proofErr w:type="spellEnd"/>
            <w:r>
              <w:rPr>
                <w:color w:val="000000"/>
                <w:sz w:val="24"/>
              </w:rPr>
              <w:t xml:space="preserve"> </w:t>
            </w:r>
            <w:proofErr w:type="spellStart"/>
            <w:r>
              <w:rPr>
                <w:color w:val="000000"/>
                <w:sz w:val="24"/>
              </w:rPr>
              <w:t>Mcr</w:t>
            </w:r>
            <w:proofErr w:type="spellEnd"/>
            <w:r>
              <w:rPr>
                <w:color w:val="000000"/>
                <w:sz w:val="24"/>
              </w:rPr>
              <w:t xml:space="preserve"> who are working with people with a LD and/or with a neurological condition.  He will also offering Autism Awareness sessions for every Job Centre with more detailed and targeted sessions planned.  DWP has no easy read version about Universal credit which is being looked at.  He is also looking at the day to day provision as well as employment and to give feedback to the job centre so that they know what support is available.  The scheme for supporting employment is being looked at and this will increase the people with a Learning disability into employment.  Gavin will be attending further meetings.</w:t>
            </w:r>
          </w:p>
          <w:p w14:paraId="0CF6D41C" w14:textId="77777777" w:rsidR="00B82064" w:rsidRPr="00F37A00" w:rsidRDefault="00B82064" w:rsidP="00FA3ED4">
            <w:pPr>
              <w:pStyle w:val="Header"/>
              <w:tabs>
                <w:tab w:val="left" w:pos="851"/>
              </w:tabs>
              <w:rPr>
                <w:color w:val="000000"/>
                <w:sz w:val="24"/>
              </w:rPr>
            </w:pPr>
          </w:p>
        </w:tc>
      </w:tr>
      <w:tr w:rsidR="003A22BD" w:rsidRPr="00F54287" w14:paraId="5C97A15F" w14:textId="77777777" w:rsidTr="00FD7AD7">
        <w:trPr>
          <w:cantSplit/>
        </w:trPr>
        <w:tc>
          <w:tcPr>
            <w:tcW w:w="9639" w:type="dxa"/>
          </w:tcPr>
          <w:p w14:paraId="0993F494" w14:textId="77777777" w:rsidR="00421AEC" w:rsidRPr="00421AEC" w:rsidRDefault="00421AEC" w:rsidP="00E060E8">
            <w:pPr>
              <w:pStyle w:val="Header"/>
              <w:tabs>
                <w:tab w:val="left" w:pos="851"/>
              </w:tabs>
              <w:rPr>
                <w:b/>
                <w:color w:val="000000"/>
                <w:sz w:val="24"/>
                <w:lang w:val="en-US"/>
              </w:rPr>
            </w:pPr>
            <w:r w:rsidRPr="00421AEC">
              <w:rPr>
                <w:b/>
                <w:color w:val="000000"/>
                <w:sz w:val="24"/>
                <w:lang w:val="en-US"/>
              </w:rPr>
              <w:lastRenderedPageBreak/>
              <w:t>Next meeting:</w:t>
            </w:r>
          </w:p>
          <w:p w14:paraId="0C1A9521" w14:textId="77777777" w:rsidR="00421AEC" w:rsidRPr="00421AEC" w:rsidRDefault="00421AEC" w:rsidP="00E060E8">
            <w:pPr>
              <w:pStyle w:val="Header"/>
              <w:tabs>
                <w:tab w:val="left" w:pos="851"/>
              </w:tabs>
              <w:rPr>
                <w:b/>
                <w:color w:val="000000"/>
                <w:sz w:val="24"/>
                <w:lang w:val="en-US"/>
              </w:rPr>
            </w:pPr>
            <w:r w:rsidRPr="00421AEC">
              <w:rPr>
                <w:b/>
                <w:color w:val="000000"/>
                <w:sz w:val="24"/>
                <w:lang w:val="en-US"/>
              </w:rPr>
              <w:t xml:space="preserve">Wednesday </w:t>
            </w:r>
            <w:r w:rsidR="006A18EA">
              <w:rPr>
                <w:b/>
                <w:color w:val="000000"/>
                <w:sz w:val="24"/>
                <w:lang w:val="en-US"/>
              </w:rPr>
              <w:t>4</w:t>
            </w:r>
            <w:r w:rsidRPr="00421AEC">
              <w:rPr>
                <w:b/>
                <w:color w:val="000000"/>
                <w:sz w:val="24"/>
                <w:vertAlign w:val="superscript"/>
                <w:lang w:val="en-US"/>
              </w:rPr>
              <w:t>th</w:t>
            </w:r>
            <w:r w:rsidR="006A18EA">
              <w:rPr>
                <w:b/>
                <w:color w:val="000000"/>
                <w:sz w:val="24"/>
                <w:lang w:val="en-US"/>
              </w:rPr>
              <w:t xml:space="preserve"> July</w:t>
            </w:r>
            <w:r w:rsidRPr="00421AEC">
              <w:rPr>
                <w:b/>
                <w:color w:val="000000"/>
                <w:sz w:val="24"/>
                <w:lang w:val="en-US"/>
              </w:rPr>
              <w:t xml:space="preserve"> 2018 10am – 12pm </w:t>
            </w:r>
          </w:p>
          <w:p w14:paraId="72D7D1C7" w14:textId="77777777" w:rsidR="003A22BD" w:rsidRPr="00421AEC" w:rsidRDefault="00421AEC" w:rsidP="00E060E8">
            <w:pPr>
              <w:pStyle w:val="Header"/>
              <w:tabs>
                <w:tab w:val="left" w:pos="851"/>
              </w:tabs>
              <w:rPr>
                <w:b/>
                <w:color w:val="000000"/>
                <w:sz w:val="24"/>
                <w:lang w:val="en-US"/>
              </w:rPr>
            </w:pPr>
            <w:r w:rsidRPr="00421AEC">
              <w:rPr>
                <w:b/>
                <w:color w:val="000000"/>
                <w:sz w:val="24"/>
                <w:lang w:val="en-US"/>
              </w:rPr>
              <w:t>Lees Suite , Civic Centre</w:t>
            </w:r>
            <w:r w:rsidR="003A22BD" w:rsidRPr="00421AEC">
              <w:rPr>
                <w:b/>
                <w:color w:val="000000"/>
                <w:sz w:val="24"/>
                <w:lang w:val="en-US"/>
              </w:rPr>
              <w:t xml:space="preserve">  </w:t>
            </w:r>
          </w:p>
        </w:tc>
      </w:tr>
    </w:tbl>
    <w:p w14:paraId="4016B0DF" w14:textId="77777777" w:rsidR="00C1479C" w:rsidRDefault="00C1479C"/>
    <w:sectPr w:rsidR="00C1479C" w:rsidSect="000E6D92">
      <w:headerReference w:type="default" r:id="rId8"/>
      <w:footerReference w:type="default" r:id="rId9"/>
      <w:headerReference w:type="first" r:id="rId10"/>
      <w:pgSz w:w="11906" w:h="16838" w:code="9"/>
      <w:pgMar w:top="2977" w:right="1021" w:bottom="567" w:left="1276"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528C2" w14:textId="77777777" w:rsidR="00D02308" w:rsidRDefault="00D02308">
      <w:r>
        <w:separator/>
      </w:r>
    </w:p>
  </w:endnote>
  <w:endnote w:type="continuationSeparator" w:id="0">
    <w:p w14:paraId="6B215CA5" w14:textId="77777777" w:rsidR="00D02308" w:rsidRDefault="00D0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177709"/>
      <w:docPartObj>
        <w:docPartGallery w:val="Page Numbers (Bottom of Page)"/>
        <w:docPartUnique/>
      </w:docPartObj>
    </w:sdtPr>
    <w:sdtEndPr>
      <w:rPr>
        <w:noProof/>
      </w:rPr>
    </w:sdtEndPr>
    <w:sdtContent>
      <w:p w14:paraId="74868719" w14:textId="77777777" w:rsidR="00365E56" w:rsidRDefault="00013CE8">
        <w:pPr>
          <w:pStyle w:val="Footer"/>
          <w:jc w:val="right"/>
        </w:pPr>
        <w:r>
          <w:fldChar w:fldCharType="begin"/>
        </w:r>
        <w:r>
          <w:instrText xml:space="preserve"> PAGE   \* MERGEFORMAT </w:instrText>
        </w:r>
        <w:r>
          <w:fldChar w:fldCharType="separate"/>
        </w:r>
        <w:r w:rsidR="006632D8">
          <w:rPr>
            <w:noProof/>
          </w:rPr>
          <w:t>3</w:t>
        </w:r>
        <w:r>
          <w:rPr>
            <w:noProof/>
          </w:rPr>
          <w:fldChar w:fldCharType="end"/>
        </w:r>
      </w:p>
    </w:sdtContent>
  </w:sdt>
  <w:p w14:paraId="67F9C350" w14:textId="77777777" w:rsidR="00365E56" w:rsidRDefault="0036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CA976" w14:textId="77777777" w:rsidR="00D02308" w:rsidRDefault="00D02308">
      <w:r>
        <w:separator/>
      </w:r>
    </w:p>
  </w:footnote>
  <w:footnote w:type="continuationSeparator" w:id="0">
    <w:p w14:paraId="43D7488F" w14:textId="77777777" w:rsidR="00D02308" w:rsidRDefault="00D0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margin" w:tblpY="511"/>
      <w:tblW w:w="0" w:type="auto"/>
      <w:tblLook w:val="0000" w:firstRow="0" w:lastRow="0" w:firstColumn="0" w:lastColumn="0" w:noHBand="0" w:noVBand="0"/>
    </w:tblPr>
    <w:tblGrid>
      <w:gridCol w:w="4071"/>
    </w:tblGrid>
    <w:tr w:rsidR="00365E56" w14:paraId="4274A489" w14:textId="77777777">
      <w:trPr>
        <w:trHeight w:val="284"/>
      </w:trPr>
      <w:tc>
        <w:tcPr>
          <w:tcW w:w="4071" w:type="dxa"/>
        </w:tcPr>
        <w:p w14:paraId="72E7D21D" w14:textId="77777777" w:rsidR="00365E56" w:rsidRDefault="00013CE8">
          <w:pPr>
            <w:pStyle w:val="Header"/>
            <w:tabs>
              <w:tab w:val="left" w:pos="720"/>
            </w:tabs>
            <w:spacing w:line="264" w:lineRule="auto"/>
            <w:rPr>
              <w:color w:val="000000"/>
              <w:sz w:val="22"/>
            </w:rPr>
          </w:pPr>
          <w:r>
            <w:rPr>
              <w:color w:val="000000"/>
              <w:sz w:val="22"/>
            </w:rPr>
            <w:t>Health and Wellbeing Directorate</w:t>
          </w:r>
        </w:p>
      </w:tc>
    </w:tr>
  </w:tbl>
  <w:p w14:paraId="0FD8FB4E" w14:textId="77777777" w:rsidR="00365E56" w:rsidRDefault="00013CE8">
    <w:pPr>
      <w:pStyle w:val="Header"/>
      <w:tabs>
        <w:tab w:val="clear" w:pos="4153"/>
        <w:tab w:val="clear" w:pos="8306"/>
      </w:tabs>
      <w:ind w:right="-460"/>
      <w:jc w:val="right"/>
    </w:pPr>
    <w:r>
      <w:rPr>
        <w:noProof/>
        <w:lang w:eastAsia="en-GB"/>
      </w:rPr>
      <w:drawing>
        <wp:anchor distT="0" distB="0" distL="114300" distR="114300" simplePos="0" relativeHeight="251659264" behindDoc="0" locked="0" layoutInCell="1" allowOverlap="1" wp14:anchorId="33700ACF" wp14:editId="6C5B713A">
          <wp:simplePos x="0" y="0"/>
          <wp:positionH relativeFrom="column">
            <wp:align>right</wp:align>
          </wp:positionH>
          <wp:positionV relativeFrom="paragraph">
            <wp:posOffset>-50165</wp:posOffset>
          </wp:positionV>
          <wp:extent cx="1009650" cy="1151890"/>
          <wp:effectExtent l="0" t="0" r="0" b="0"/>
          <wp:wrapNone/>
          <wp:docPr id="11" name="Picture 11" descr="OldhamCouncil_greyscale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dhamCouncil_greyscale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DA985" w14:textId="77777777" w:rsidR="00365E56" w:rsidRDefault="00365E56">
    <w:pPr>
      <w:pStyle w:val="Header"/>
      <w:tabs>
        <w:tab w:val="clear" w:pos="4153"/>
        <w:tab w:val="clear" w:pos="8306"/>
      </w:tabs>
      <w:ind w:right="-460"/>
      <w:jc w:val="center"/>
    </w:pPr>
  </w:p>
  <w:p w14:paraId="7CCD000C" w14:textId="77777777" w:rsidR="00365E56" w:rsidRDefault="00365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8D1A" w14:textId="77777777" w:rsidR="00365E56" w:rsidRDefault="00013CE8">
    <w:pPr>
      <w:pStyle w:val="Header"/>
      <w:tabs>
        <w:tab w:val="clear" w:pos="4153"/>
        <w:tab w:val="clear" w:pos="8306"/>
      </w:tabs>
      <w:ind w:right="-460"/>
      <w:jc w:val="right"/>
    </w:pPr>
    <w:r>
      <w:rPr>
        <w:noProof/>
        <w:lang w:eastAsia="en-GB"/>
      </w:rPr>
      <w:drawing>
        <wp:inline distT="0" distB="0" distL="0" distR="0" wp14:anchorId="0B13A999" wp14:editId="0C5DF8E0">
          <wp:extent cx="1009650" cy="1151890"/>
          <wp:effectExtent l="0" t="0" r="0" b="0"/>
          <wp:docPr id="2" name="Picture 2" descr="Logo_RGB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34DEA"/>
    <w:multiLevelType w:val="hybridMultilevel"/>
    <w:tmpl w:val="F01C2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CA16FA"/>
    <w:multiLevelType w:val="hybridMultilevel"/>
    <w:tmpl w:val="03426F32"/>
    <w:lvl w:ilvl="0" w:tplc="40D20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B33A5B"/>
    <w:multiLevelType w:val="hybridMultilevel"/>
    <w:tmpl w:val="B156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23E7E"/>
    <w:multiLevelType w:val="hybridMultilevel"/>
    <w:tmpl w:val="6CDC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6E1587"/>
    <w:multiLevelType w:val="hybridMultilevel"/>
    <w:tmpl w:val="CFD0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EE4DD9"/>
    <w:multiLevelType w:val="hybridMultilevel"/>
    <w:tmpl w:val="8B82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E5D8D"/>
    <w:multiLevelType w:val="hybridMultilevel"/>
    <w:tmpl w:val="3D1EF594"/>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420154"/>
    <w:multiLevelType w:val="hybridMultilevel"/>
    <w:tmpl w:val="BB18281A"/>
    <w:lvl w:ilvl="0" w:tplc="08090001">
      <w:start w:val="1"/>
      <w:numFmt w:val="bullet"/>
      <w:lvlText w:val=""/>
      <w:lvlJc w:val="left"/>
      <w:pPr>
        <w:ind w:left="720" w:hanging="360"/>
      </w:pPr>
      <w:rPr>
        <w:rFonts w:ascii="Symbol" w:hAnsi="Symbol" w:hint="default"/>
      </w:rPr>
    </w:lvl>
    <w:lvl w:ilvl="1" w:tplc="475E40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336917"/>
    <w:multiLevelType w:val="hybridMultilevel"/>
    <w:tmpl w:val="C28A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9A4A15"/>
    <w:multiLevelType w:val="hybridMultilevel"/>
    <w:tmpl w:val="8760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B66192"/>
    <w:multiLevelType w:val="hybridMultilevel"/>
    <w:tmpl w:val="4B16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7"/>
  </w:num>
  <w:num w:numId="5">
    <w:abstractNumId w:val="2"/>
  </w:num>
  <w:num w:numId="6">
    <w:abstractNumId w:val="5"/>
  </w:num>
  <w:num w:numId="7">
    <w:abstractNumId w:val="4"/>
  </w:num>
  <w:num w:numId="8">
    <w:abstractNumId w:val="1"/>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D92"/>
    <w:rsid w:val="00013CE8"/>
    <w:rsid w:val="00023B3E"/>
    <w:rsid w:val="0003139E"/>
    <w:rsid w:val="000531D1"/>
    <w:rsid w:val="00081E18"/>
    <w:rsid w:val="000E6D92"/>
    <w:rsid w:val="001262E2"/>
    <w:rsid w:val="0014370A"/>
    <w:rsid w:val="00160CA7"/>
    <w:rsid w:val="00190033"/>
    <w:rsid w:val="001B4096"/>
    <w:rsid w:val="001B471A"/>
    <w:rsid w:val="001D2A68"/>
    <w:rsid w:val="00241E2F"/>
    <w:rsid w:val="00271A84"/>
    <w:rsid w:val="00286D81"/>
    <w:rsid w:val="003070AE"/>
    <w:rsid w:val="00310A31"/>
    <w:rsid w:val="003270E9"/>
    <w:rsid w:val="00335342"/>
    <w:rsid w:val="0036002D"/>
    <w:rsid w:val="00365E56"/>
    <w:rsid w:val="00397834"/>
    <w:rsid w:val="003A22BD"/>
    <w:rsid w:val="003B7595"/>
    <w:rsid w:val="003F7900"/>
    <w:rsid w:val="00400BC7"/>
    <w:rsid w:val="00421AEC"/>
    <w:rsid w:val="00472238"/>
    <w:rsid w:val="0047461A"/>
    <w:rsid w:val="004F6E52"/>
    <w:rsid w:val="00516E9D"/>
    <w:rsid w:val="0055460B"/>
    <w:rsid w:val="0057323A"/>
    <w:rsid w:val="005A270E"/>
    <w:rsid w:val="005A435D"/>
    <w:rsid w:val="005B2BD3"/>
    <w:rsid w:val="005D0B97"/>
    <w:rsid w:val="005D5A07"/>
    <w:rsid w:val="005E0069"/>
    <w:rsid w:val="005F3CB7"/>
    <w:rsid w:val="0063174E"/>
    <w:rsid w:val="00660EB9"/>
    <w:rsid w:val="006632D8"/>
    <w:rsid w:val="0066584C"/>
    <w:rsid w:val="00665B3C"/>
    <w:rsid w:val="00677B96"/>
    <w:rsid w:val="006A18EA"/>
    <w:rsid w:val="006B34DD"/>
    <w:rsid w:val="006B6787"/>
    <w:rsid w:val="006C250F"/>
    <w:rsid w:val="006C4E99"/>
    <w:rsid w:val="006D0338"/>
    <w:rsid w:val="006E7A17"/>
    <w:rsid w:val="006F25ED"/>
    <w:rsid w:val="00791994"/>
    <w:rsid w:val="008011DC"/>
    <w:rsid w:val="00803291"/>
    <w:rsid w:val="0082427A"/>
    <w:rsid w:val="008316B8"/>
    <w:rsid w:val="00833B6C"/>
    <w:rsid w:val="00861B69"/>
    <w:rsid w:val="008777DF"/>
    <w:rsid w:val="008E0D79"/>
    <w:rsid w:val="008F60F4"/>
    <w:rsid w:val="00947E44"/>
    <w:rsid w:val="0097544B"/>
    <w:rsid w:val="009869AC"/>
    <w:rsid w:val="009B13E8"/>
    <w:rsid w:val="009C3A13"/>
    <w:rsid w:val="009F60B5"/>
    <w:rsid w:val="00A070A1"/>
    <w:rsid w:val="00A21B30"/>
    <w:rsid w:val="00A501EB"/>
    <w:rsid w:val="00A96030"/>
    <w:rsid w:val="00AA06CC"/>
    <w:rsid w:val="00AB74DA"/>
    <w:rsid w:val="00AC1DE2"/>
    <w:rsid w:val="00AC2C5B"/>
    <w:rsid w:val="00AC35BE"/>
    <w:rsid w:val="00B34815"/>
    <w:rsid w:val="00B666B2"/>
    <w:rsid w:val="00B82064"/>
    <w:rsid w:val="00B85684"/>
    <w:rsid w:val="00B90901"/>
    <w:rsid w:val="00BA4F29"/>
    <w:rsid w:val="00BF15B1"/>
    <w:rsid w:val="00C1479C"/>
    <w:rsid w:val="00C16092"/>
    <w:rsid w:val="00C539E5"/>
    <w:rsid w:val="00C6242C"/>
    <w:rsid w:val="00C814B5"/>
    <w:rsid w:val="00CA52E0"/>
    <w:rsid w:val="00CE2900"/>
    <w:rsid w:val="00D02308"/>
    <w:rsid w:val="00D15F90"/>
    <w:rsid w:val="00D5682C"/>
    <w:rsid w:val="00D92B6F"/>
    <w:rsid w:val="00E11F49"/>
    <w:rsid w:val="00E30842"/>
    <w:rsid w:val="00E35BA4"/>
    <w:rsid w:val="00E76F40"/>
    <w:rsid w:val="00EA66BC"/>
    <w:rsid w:val="00EB4115"/>
    <w:rsid w:val="00F03D20"/>
    <w:rsid w:val="00F04D11"/>
    <w:rsid w:val="00F21C8A"/>
    <w:rsid w:val="00F2249E"/>
    <w:rsid w:val="00F25EFC"/>
    <w:rsid w:val="00F27F0C"/>
    <w:rsid w:val="00F323BA"/>
    <w:rsid w:val="00F32CEE"/>
    <w:rsid w:val="00F3423F"/>
    <w:rsid w:val="00F57262"/>
    <w:rsid w:val="00FA3ED4"/>
    <w:rsid w:val="00FC160D"/>
    <w:rsid w:val="00FC1800"/>
    <w:rsid w:val="00FD5966"/>
    <w:rsid w:val="00FD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E894E4"/>
  <w15:chartTrackingRefBased/>
  <w15:docId w15:val="{178A76FE-CD85-45B0-B542-3269356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D92"/>
    <w:pPr>
      <w:spacing w:after="0" w:line="240" w:lineRule="auto"/>
    </w:pPr>
    <w:rPr>
      <w:rFonts w:ascii="Arial" w:eastAsia="Times New Roman" w:hAnsi="Arial" w:cs="Arial"/>
      <w:color w:val="61636B"/>
      <w:szCs w:val="24"/>
    </w:rPr>
  </w:style>
  <w:style w:type="paragraph" w:styleId="Heading3">
    <w:name w:val="heading 3"/>
    <w:basedOn w:val="Normal"/>
    <w:next w:val="Normal"/>
    <w:link w:val="Heading3Char"/>
    <w:qFormat/>
    <w:rsid w:val="000E6D92"/>
    <w:pPr>
      <w:keepNext/>
      <w:outlineLvl w:val="2"/>
    </w:pPr>
    <w:rPr>
      <w:rFonts w:eastAsia="MS Mincho"/>
      <w:b/>
      <w:bCs/>
      <w:i/>
      <w:iCs/>
      <w:lang w:eastAsia="ja-JP"/>
    </w:rPr>
  </w:style>
  <w:style w:type="paragraph" w:styleId="Heading5">
    <w:name w:val="heading 5"/>
    <w:basedOn w:val="Normal"/>
    <w:next w:val="Normal"/>
    <w:link w:val="Heading5Char"/>
    <w:qFormat/>
    <w:rsid w:val="000E6D92"/>
    <w:pPr>
      <w:keepNext/>
      <w:spacing w:line="288" w:lineRule="auto"/>
      <w:outlineLvl w:val="4"/>
    </w:pPr>
    <w:rPr>
      <w:rFonts w:eastAsia="MS Mincho"/>
      <w:b/>
      <w:bCs/>
      <w:i/>
      <w:iCs/>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6D92"/>
    <w:rPr>
      <w:rFonts w:ascii="Arial" w:eastAsia="MS Mincho" w:hAnsi="Arial" w:cs="Arial"/>
      <w:b/>
      <w:bCs/>
      <w:i/>
      <w:iCs/>
      <w:color w:val="61636B"/>
      <w:szCs w:val="24"/>
      <w:lang w:eastAsia="ja-JP"/>
    </w:rPr>
  </w:style>
  <w:style w:type="character" w:customStyle="1" w:styleId="Heading5Char">
    <w:name w:val="Heading 5 Char"/>
    <w:basedOn w:val="DefaultParagraphFont"/>
    <w:link w:val="Heading5"/>
    <w:rsid w:val="000E6D92"/>
    <w:rPr>
      <w:rFonts w:ascii="Arial" w:eastAsia="MS Mincho" w:hAnsi="Arial" w:cs="Arial"/>
      <w:b/>
      <w:bCs/>
      <w:i/>
      <w:iCs/>
      <w:color w:val="61636B"/>
      <w:sz w:val="20"/>
      <w:szCs w:val="24"/>
      <w:lang w:eastAsia="ja-JP"/>
    </w:rPr>
  </w:style>
  <w:style w:type="paragraph" w:styleId="Header">
    <w:name w:val="header"/>
    <w:basedOn w:val="Normal"/>
    <w:link w:val="HeaderChar"/>
    <w:rsid w:val="000E6D92"/>
    <w:pPr>
      <w:tabs>
        <w:tab w:val="center" w:pos="4153"/>
        <w:tab w:val="right" w:pos="8306"/>
      </w:tabs>
    </w:pPr>
    <w:rPr>
      <w:sz w:val="20"/>
    </w:rPr>
  </w:style>
  <w:style w:type="character" w:customStyle="1" w:styleId="HeaderChar">
    <w:name w:val="Header Char"/>
    <w:basedOn w:val="DefaultParagraphFont"/>
    <w:link w:val="Header"/>
    <w:rsid w:val="000E6D92"/>
    <w:rPr>
      <w:rFonts w:ascii="Arial" w:eastAsia="Times New Roman" w:hAnsi="Arial" w:cs="Arial"/>
      <w:color w:val="61636B"/>
      <w:sz w:val="20"/>
      <w:szCs w:val="24"/>
    </w:rPr>
  </w:style>
  <w:style w:type="paragraph" w:styleId="Footer">
    <w:name w:val="footer"/>
    <w:basedOn w:val="Normal"/>
    <w:link w:val="FooterChar"/>
    <w:rsid w:val="000E6D92"/>
    <w:pPr>
      <w:tabs>
        <w:tab w:val="center" w:pos="4153"/>
        <w:tab w:val="right" w:pos="8306"/>
      </w:tabs>
    </w:pPr>
  </w:style>
  <w:style w:type="character" w:customStyle="1" w:styleId="FooterChar">
    <w:name w:val="Footer Char"/>
    <w:basedOn w:val="DefaultParagraphFont"/>
    <w:link w:val="Footer"/>
    <w:rsid w:val="000E6D92"/>
    <w:rPr>
      <w:rFonts w:ascii="Arial" w:eastAsia="Times New Roman" w:hAnsi="Arial" w:cs="Arial"/>
      <w:color w:val="61636B"/>
      <w:szCs w:val="24"/>
    </w:rPr>
  </w:style>
  <w:style w:type="paragraph" w:styleId="ListParagraph">
    <w:name w:val="List Paragraph"/>
    <w:basedOn w:val="Normal"/>
    <w:uiPriority w:val="34"/>
    <w:qFormat/>
    <w:rsid w:val="000E6D92"/>
    <w:pPr>
      <w:spacing w:after="200" w:line="276" w:lineRule="auto"/>
      <w:ind w:left="720"/>
      <w:contextualSpacing/>
    </w:pPr>
    <w:rPr>
      <w:rFonts w:ascii="Calibri" w:eastAsia="Calibri" w:hAnsi="Calibri" w:cs="Times New Roman"/>
      <w:color w:val="auto"/>
      <w:szCs w:val="22"/>
    </w:rPr>
  </w:style>
  <w:style w:type="paragraph" w:styleId="NoSpacing">
    <w:name w:val="No Spacing"/>
    <w:uiPriority w:val="99"/>
    <w:qFormat/>
    <w:rsid w:val="001B471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82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64"/>
    <w:rPr>
      <w:rFonts w:ascii="Segoe UI" w:eastAsia="Times New Roman" w:hAnsi="Segoe UI" w:cs="Segoe UI"/>
      <w:color w:val="61636B"/>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color w:val="61636B"/>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53500">
      <w:bodyDiv w:val="1"/>
      <w:marLeft w:val="0"/>
      <w:marRight w:val="0"/>
      <w:marTop w:val="0"/>
      <w:marBottom w:val="0"/>
      <w:divBdr>
        <w:top w:val="none" w:sz="0" w:space="0" w:color="auto"/>
        <w:left w:val="none" w:sz="0" w:space="0" w:color="auto"/>
        <w:bottom w:val="none" w:sz="0" w:space="0" w:color="auto"/>
        <w:right w:val="none" w:sz="0" w:space="0" w:color="auto"/>
      </w:divBdr>
    </w:div>
    <w:div w:id="394552546">
      <w:bodyDiv w:val="1"/>
      <w:marLeft w:val="0"/>
      <w:marRight w:val="0"/>
      <w:marTop w:val="0"/>
      <w:marBottom w:val="0"/>
      <w:divBdr>
        <w:top w:val="none" w:sz="0" w:space="0" w:color="auto"/>
        <w:left w:val="none" w:sz="0" w:space="0" w:color="auto"/>
        <w:bottom w:val="none" w:sz="0" w:space="0" w:color="auto"/>
        <w:right w:val="none" w:sz="0" w:space="0" w:color="auto"/>
      </w:divBdr>
    </w:div>
    <w:div w:id="452554691">
      <w:bodyDiv w:val="1"/>
      <w:marLeft w:val="0"/>
      <w:marRight w:val="0"/>
      <w:marTop w:val="0"/>
      <w:marBottom w:val="0"/>
      <w:divBdr>
        <w:top w:val="none" w:sz="0" w:space="0" w:color="auto"/>
        <w:left w:val="none" w:sz="0" w:space="0" w:color="auto"/>
        <w:bottom w:val="none" w:sz="0" w:space="0" w:color="auto"/>
        <w:right w:val="none" w:sz="0" w:space="0" w:color="auto"/>
      </w:divBdr>
    </w:div>
    <w:div w:id="12524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Oldham Council</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Hill</dc:creator>
  <cp:keywords/>
  <dc:description/>
  <cp:lastModifiedBy>Jean Reid</cp:lastModifiedBy>
  <cp:revision>2</cp:revision>
  <dcterms:created xsi:type="dcterms:W3CDTF">2019-09-09T14:38:00Z</dcterms:created>
  <dcterms:modified xsi:type="dcterms:W3CDTF">2019-09-09T14:38:00Z</dcterms:modified>
</cp:coreProperties>
</file>