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BD1AD" w14:textId="77777777" w:rsidR="00D84801" w:rsidRDefault="00D84801" w:rsidP="00AF355E">
      <w:pPr>
        <w:pStyle w:val="Heading5"/>
        <w:spacing w:line="700" w:lineRule="exact"/>
        <w:rPr>
          <w:b w:val="0"/>
          <w:i w:val="0"/>
          <w:color w:val="33CCCC"/>
          <w:sz w:val="80"/>
          <w:szCs w:val="80"/>
        </w:rPr>
      </w:pPr>
    </w:p>
    <w:p w14:paraId="25709D0C" w14:textId="7FDCC598" w:rsidR="00DF6636" w:rsidRPr="00DF6636" w:rsidRDefault="00DF6636" w:rsidP="00DF6636">
      <w:pPr>
        <w:pStyle w:val="Heading5"/>
        <w:spacing w:line="700" w:lineRule="exact"/>
        <w:rPr>
          <w:b w:val="0"/>
          <w:i w:val="0"/>
          <w:color w:val="33CCCC"/>
          <w:sz w:val="80"/>
          <w:szCs w:val="80"/>
        </w:rPr>
      </w:pPr>
      <w:r>
        <w:rPr>
          <w:b w:val="0"/>
          <w:i w:val="0"/>
          <w:color w:val="33CCCC"/>
          <w:sz w:val="80"/>
          <w:szCs w:val="80"/>
        </w:rPr>
        <w:t xml:space="preserve">Elected Member </w:t>
      </w:r>
      <w:r w:rsidR="00220535">
        <w:rPr>
          <w:b w:val="0"/>
          <w:i w:val="0"/>
          <w:color w:val="33CCCC"/>
          <w:sz w:val="80"/>
          <w:szCs w:val="80"/>
        </w:rPr>
        <w:t>Data Protection</w:t>
      </w:r>
      <w:r w:rsidR="00F84A8F" w:rsidRPr="00E3107B">
        <w:rPr>
          <w:b w:val="0"/>
          <w:i w:val="0"/>
          <w:color w:val="33CCCC"/>
          <w:sz w:val="80"/>
          <w:szCs w:val="80"/>
        </w:rPr>
        <w:t xml:space="preserve"> Policy </w:t>
      </w:r>
      <w:r>
        <w:rPr>
          <w:b w:val="0"/>
          <w:i w:val="0"/>
          <w:color w:val="33CCCC"/>
          <w:sz w:val="80"/>
          <w:szCs w:val="80"/>
        </w:rPr>
        <w:t xml:space="preserve">– general, special category, and crime personal data </w:t>
      </w:r>
    </w:p>
    <w:p w14:paraId="5788FA88" w14:textId="77777777" w:rsidR="00F84A8F" w:rsidRDefault="00F84A8F" w:rsidP="00AF355E"/>
    <w:p w14:paraId="3D001D95" w14:textId="77777777" w:rsidR="00F84A8F" w:rsidRDefault="00F84A8F" w:rsidP="00AF355E"/>
    <w:p w14:paraId="487B9F5E" w14:textId="77777777" w:rsidR="00F84A8F" w:rsidRPr="00E3107B" w:rsidRDefault="00F84A8F" w:rsidP="00AF355E"/>
    <w:p w14:paraId="499DA281" w14:textId="13FB5027" w:rsidR="00F84A8F" w:rsidRPr="00E3107B" w:rsidRDefault="00F84A8F" w:rsidP="00AF355E">
      <w:pPr>
        <w:rPr>
          <w:sz w:val="40"/>
          <w:szCs w:val="40"/>
        </w:rPr>
      </w:pPr>
      <w:r w:rsidRPr="00E3107B">
        <w:rPr>
          <w:b/>
          <w:bCs/>
          <w:sz w:val="40"/>
          <w:szCs w:val="40"/>
        </w:rPr>
        <w:t xml:space="preserve">Version </w:t>
      </w:r>
      <w:r w:rsidR="00DF6636">
        <w:rPr>
          <w:b/>
          <w:bCs/>
          <w:sz w:val="40"/>
          <w:szCs w:val="40"/>
        </w:rPr>
        <w:t>1</w:t>
      </w:r>
    </w:p>
    <w:p w14:paraId="3F700209" w14:textId="77777777" w:rsidR="00F84A8F" w:rsidRPr="00956557" w:rsidRDefault="00F84A8F" w:rsidP="00AF355E">
      <w:pPr>
        <w:rPr>
          <w:sz w:val="22"/>
          <w:szCs w:val="22"/>
        </w:rPr>
      </w:pPr>
    </w:p>
    <w:p w14:paraId="470ADE93" w14:textId="60A059DE" w:rsidR="00F84A8F" w:rsidRPr="00E3107B" w:rsidRDefault="00DF6636" w:rsidP="00AF355E">
      <w:pPr>
        <w:rPr>
          <w:sz w:val="40"/>
          <w:szCs w:val="40"/>
        </w:rPr>
      </w:pPr>
      <w:r>
        <w:rPr>
          <w:sz w:val="40"/>
          <w:szCs w:val="40"/>
        </w:rPr>
        <w:t>May</w:t>
      </w:r>
      <w:r w:rsidR="00365A9D">
        <w:rPr>
          <w:sz w:val="40"/>
          <w:szCs w:val="40"/>
        </w:rPr>
        <w:t xml:space="preserve"> 2019 </w:t>
      </w:r>
    </w:p>
    <w:p w14:paraId="070975F0" w14:textId="77777777" w:rsidR="00F84A8F" w:rsidRPr="00956557" w:rsidRDefault="00F84A8F" w:rsidP="00AF355E">
      <w:pPr>
        <w:rPr>
          <w:sz w:val="22"/>
          <w:szCs w:val="22"/>
        </w:rPr>
      </w:pPr>
    </w:p>
    <w:p w14:paraId="10FE2513" w14:textId="77777777" w:rsidR="00F84A8F" w:rsidRPr="00956557" w:rsidRDefault="00F84A8F" w:rsidP="00AF355E">
      <w:pPr>
        <w:rPr>
          <w:sz w:val="22"/>
          <w:szCs w:val="22"/>
        </w:rPr>
      </w:pPr>
    </w:p>
    <w:p w14:paraId="00E0F5D1" w14:textId="77777777" w:rsidR="00F84A8F" w:rsidRPr="00956557" w:rsidRDefault="00F84A8F" w:rsidP="00AF355E">
      <w:pPr>
        <w:pStyle w:val="BodyTextIndent"/>
        <w:rPr>
          <w:sz w:val="22"/>
          <w:szCs w:val="22"/>
        </w:rPr>
      </w:pPr>
    </w:p>
    <w:p w14:paraId="5142F0F9" w14:textId="77777777" w:rsidR="00F84A8F" w:rsidRPr="00956557" w:rsidRDefault="00F84A8F" w:rsidP="00AF355E">
      <w:pPr>
        <w:pStyle w:val="BodyTextIndent"/>
        <w:rPr>
          <w:sz w:val="22"/>
          <w:szCs w:val="22"/>
        </w:rPr>
      </w:pPr>
    </w:p>
    <w:p w14:paraId="10235415" w14:textId="77777777" w:rsidR="00F84A8F" w:rsidRPr="00956557" w:rsidRDefault="00F84A8F" w:rsidP="00AF355E">
      <w:pPr>
        <w:rPr>
          <w:sz w:val="22"/>
          <w:szCs w:val="22"/>
        </w:rPr>
      </w:pPr>
    </w:p>
    <w:p w14:paraId="365D5D7B" w14:textId="77777777" w:rsidR="00D84801" w:rsidRDefault="00D84801" w:rsidP="00D84801">
      <w:pPr>
        <w:rPr>
          <w:sz w:val="22"/>
          <w:szCs w:val="22"/>
        </w:rPr>
      </w:pPr>
    </w:p>
    <w:p w14:paraId="36D805D6" w14:textId="77777777" w:rsidR="00D84801" w:rsidRDefault="00D84801" w:rsidP="00D84801">
      <w:pPr>
        <w:rPr>
          <w:sz w:val="22"/>
          <w:szCs w:val="22"/>
        </w:rPr>
      </w:pPr>
    </w:p>
    <w:p w14:paraId="1864A787" w14:textId="77777777" w:rsidR="00D84801" w:rsidRDefault="00D84801" w:rsidP="00D84801">
      <w:pPr>
        <w:rPr>
          <w:sz w:val="22"/>
          <w:szCs w:val="22"/>
        </w:rPr>
      </w:pPr>
    </w:p>
    <w:p w14:paraId="687BB624" w14:textId="77777777" w:rsidR="00D84801" w:rsidRDefault="00D84801" w:rsidP="00D84801">
      <w:pPr>
        <w:rPr>
          <w:sz w:val="22"/>
          <w:szCs w:val="22"/>
        </w:rPr>
      </w:pPr>
    </w:p>
    <w:p w14:paraId="6D076395" w14:textId="77777777" w:rsidR="00D84801" w:rsidRDefault="00D84801" w:rsidP="00D84801">
      <w:pPr>
        <w:rPr>
          <w:sz w:val="22"/>
          <w:szCs w:val="22"/>
        </w:rPr>
      </w:pPr>
    </w:p>
    <w:p w14:paraId="4F844988" w14:textId="77777777" w:rsidR="00D84801" w:rsidRDefault="00D84801" w:rsidP="00D84801">
      <w:pPr>
        <w:rPr>
          <w:sz w:val="22"/>
          <w:szCs w:val="22"/>
        </w:rPr>
      </w:pPr>
    </w:p>
    <w:p w14:paraId="2105D0BB" w14:textId="77777777" w:rsidR="00D84801" w:rsidRDefault="00D84801" w:rsidP="00D84801">
      <w:pPr>
        <w:rPr>
          <w:sz w:val="22"/>
          <w:szCs w:val="22"/>
        </w:rPr>
      </w:pPr>
    </w:p>
    <w:p w14:paraId="7725661B" w14:textId="77777777" w:rsidR="00D84801" w:rsidRDefault="00D84801" w:rsidP="00D84801">
      <w:pPr>
        <w:rPr>
          <w:sz w:val="22"/>
          <w:szCs w:val="22"/>
        </w:rPr>
      </w:pPr>
    </w:p>
    <w:p w14:paraId="70CB0148" w14:textId="77777777" w:rsidR="00D84801" w:rsidRDefault="00D84801" w:rsidP="00D84801">
      <w:pPr>
        <w:rPr>
          <w:sz w:val="22"/>
          <w:szCs w:val="22"/>
        </w:rPr>
      </w:pPr>
    </w:p>
    <w:p w14:paraId="36FD2184" w14:textId="77777777" w:rsidR="00D84801" w:rsidRDefault="00D84801" w:rsidP="00D84801">
      <w:pPr>
        <w:rPr>
          <w:sz w:val="22"/>
          <w:szCs w:val="22"/>
        </w:rPr>
      </w:pPr>
    </w:p>
    <w:p w14:paraId="27FB9042" w14:textId="77777777" w:rsidR="00D84801" w:rsidRDefault="00D84801" w:rsidP="00D84801">
      <w:pPr>
        <w:rPr>
          <w:sz w:val="22"/>
          <w:szCs w:val="22"/>
        </w:rPr>
      </w:pPr>
    </w:p>
    <w:p w14:paraId="78D9FC81" w14:textId="77777777" w:rsidR="00D84801" w:rsidRDefault="00D84801" w:rsidP="00D84801">
      <w:pPr>
        <w:rPr>
          <w:sz w:val="22"/>
          <w:szCs w:val="22"/>
        </w:rPr>
      </w:pPr>
    </w:p>
    <w:p w14:paraId="5DB8DA78" w14:textId="77777777" w:rsidR="00F84A8F" w:rsidRPr="00D84801" w:rsidRDefault="004E2CD0" w:rsidP="00D84801">
      <w:pPr>
        <w:rPr>
          <w:sz w:val="22"/>
          <w:szCs w:val="22"/>
        </w:rPr>
      </w:pPr>
      <w:r>
        <w:rPr>
          <w:sz w:val="22"/>
          <w:szCs w:val="22"/>
        </w:rPr>
        <w:br w:type="page"/>
      </w:r>
    </w:p>
    <w:p w14:paraId="17A2264E" w14:textId="77777777" w:rsidR="00F84A8F" w:rsidRPr="00E3107B" w:rsidRDefault="00F84A8F" w:rsidP="00D84801">
      <w:pPr>
        <w:numPr>
          <w:ilvl w:val="0"/>
          <w:numId w:val="4"/>
        </w:numPr>
        <w:rPr>
          <w:b/>
          <w:bCs/>
          <w:color w:val="33CCCC"/>
          <w:sz w:val="40"/>
          <w:szCs w:val="40"/>
        </w:rPr>
      </w:pPr>
      <w:r w:rsidRPr="00E3107B">
        <w:rPr>
          <w:b/>
          <w:bCs/>
          <w:color w:val="33CCCC"/>
          <w:sz w:val="40"/>
          <w:szCs w:val="40"/>
        </w:rPr>
        <w:t>O</w:t>
      </w:r>
      <w:r>
        <w:rPr>
          <w:b/>
          <w:bCs/>
          <w:color w:val="33CCCC"/>
          <w:sz w:val="40"/>
          <w:szCs w:val="40"/>
        </w:rPr>
        <w:t>bjectives</w:t>
      </w:r>
    </w:p>
    <w:p w14:paraId="42A449B7" w14:textId="77777777" w:rsidR="00524FBC" w:rsidRPr="00524FBC" w:rsidRDefault="00524FBC" w:rsidP="00D84801">
      <w:pPr>
        <w:rPr>
          <w:lang w:eastAsia="en-GB"/>
        </w:rPr>
      </w:pPr>
    </w:p>
    <w:p w14:paraId="05742C50" w14:textId="77777777" w:rsidR="00711D5B" w:rsidRPr="00711D5B" w:rsidRDefault="00711D5B" w:rsidP="00D84801">
      <w:pPr>
        <w:pStyle w:val="ListParagraph"/>
        <w:ind w:left="792"/>
        <w:rPr>
          <w:rFonts w:ascii="Arial" w:hAnsi="Arial" w:cs="Arial"/>
        </w:rPr>
      </w:pPr>
    </w:p>
    <w:p w14:paraId="54D4A558" w14:textId="46C406DC" w:rsidR="00711D5B" w:rsidRPr="00D84801" w:rsidRDefault="00B84F47" w:rsidP="00D84801">
      <w:pPr>
        <w:pStyle w:val="ListParagraph"/>
        <w:numPr>
          <w:ilvl w:val="1"/>
          <w:numId w:val="5"/>
        </w:numPr>
        <w:rPr>
          <w:rFonts w:ascii="Arial" w:hAnsi="Arial" w:cs="Arial"/>
        </w:rPr>
      </w:pPr>
      <w:r w:rsidRPr="00711D5B">
        <w:rPr>
          <w:rFonts w:ascii="Arial" w:hAnsi="Arial" w:cs="Arial"/>
        </w:rPr>
        <w:t>This policy sets out the key data protection obligations an</w:t>
      </w:r>
      <w:r w:rsidR="008B52A6">
        <w:rPr>
          <w:rFonts w:ascii="Arial" w:hAnsi="Arial" w:cs="Arial"/>
        </w:rPr>
        <w:t>d accountability</w:t>
      </w:r>
      <w:r w:rsidRPr="00711D5B">
        <w:rPr>
          <w:rFonts w:ascii="Arial" w:hAnsi="Arial" w:cs="Arial"/>
        </w:rPr>
        <w:t xml:space="preserve"> to which </w:t>
      </w:r>
      <w:r w:rsidR="004E2CD0">
        <w:rPr>
          <w:rFonts w:ascii="Arial" w:hAnsi="Arial" w:cs="Arial"/>
        </w:rPr>
        <w:t>we are</w:t>
      </w:r>
      <w:r w:rsidRPr="00711D5B">
        <w:rPr>
          <w:rFonts w:ascii="Arial" w:hAnsi="Arial" w:cs="Arial"/>
        </w:rPr>
        <w:t xml:space="preserve"> fully committe</w:t>
      </w:r>
      <w:r w:rsidR="00923547">
        <w:rPr>
          <w:rFonts w:ascii="Arial" w:hAnsi="Arial" w:cs="Arial"/>
        </w:rPr>
        <w:t>d. This policy applies to general personal data processing together with special category and criminal convictions and offence data.</w:t>
      </w:r>
      <w:r w:rsidR="00BC790B">
        <w:rPr>
          <w:rFonts w:ascii="Arial" w:hAnsi="Arial" w:cs="Arial"/>
        </w:rPr>
        <w:t xml:space="preserve"> It explains how the data protection principles are met and provides an indication of how long such personal data is likely to be retained. </w:t>
      </w:r>
    </w:p>
    <w:p w14:paraId="7CD80837" w14:textId="77777777" w:rsidR="00711D5B" w:rsidRPr="00711D5B" w:rsidRDefault="00711D5B" w:rsidP="00D84801">
      <w:pPr>
        <w:pStyle w:val="ListParagraph"/>
        <w:ind w:left="792"/>
        <w:rPr>
          <w:rFonts w:ascii="Arial" w:hAnsi="Arial" w:cs="Arial"/>
        </w:rPr>
      </w:pPr>
    </w:p>
    <w:p w14:paraId="06C031BA" w14:textId="77777777" w:rsidR="00F84A8F" w:rsidRPr="00E3107B" w:rsidRDefault="00F84A8F" w:rsidP="00D84801">
      <w:pPr>
        <w:numPr>
          <w:ilvl w:val="0"/>
          <w:numId w:val="4"/>
        </w:numPr>
        <w:rPr>
          <w:b/>
          <w:bCs/>
          <w:color w:val="33CCCC"/>
          <w:sz w:val="40"/>
          <w:szCs w:val="40"/>
        </w:rPr>
      </w:pPr>
      <w:r w:rsidRPr="00E3107B">
        <w:rPr>
          <w:b/>
          <w:bCs/>
          <w:color w:val="33CCCC"/>
          <w:sz w:val="40"/>
          <w:szCs w:val="40"/>
        </w:rPr>
        <w:t>S</w:t>
      </w:r>
      <w:r>
        <w:rPr>
          <w:b/>
          <w:bCs/>
          <w:color w:val="33CCCC"/>
          <w:sz w:val="40"/>
          <w:szCs w:val="40"/>
        </w:rPr>
        <w:t>cope</w:t>
      </w:r>
    </w:p>
    <w:p w14:paraId="164056E8" w14:textId="77777777" w:rsidR="00F84A8F" w:rsidRPr="00956557" w:rsidRDefault="00F84A8F" w:rsidP="00D84801">
      <w:pPr>
        <w:tabs>
          <w:tab w:val="left" w:pos="360"/>
        </w:tabs>
        <w:rPr>
          <w:b/>
          <w:bCs/>
          <w:sz w:val="22"/>
          <w:szCs w:val="22"/>
        </w:rPr>
      </w:pPr>
    </w:p>
    <w:p w14:paraId="376359C6" w14:textId="37C202C6" w:rsidR="00524FBC" w:rsidRDefault="00DF6636" w:rsidP="00DF6636">
      <w:pPr>
        <w:pStyle w:val="BodyTextIndent"/>
        <w:numPr>
          <w:ilvl w:val="1"/>
          <w:numId w:val="4"/>
        </w:numPr>
        <w:spacing w:after="0"/>
        <w:ind w:left="709" w:hanging="425"/>
      </w:pPr>
      <w:r>
        <w:t xml:space="preserve">As Elected Members we need to </w:t>
      </w:r>
      <w:r w:rsidR="00524FBC" w:rsidRPr="00524FBC">
        <w:t>collect, use</w:t>
      </w:r>
      <w:r w:rsidR="004E2CD0">
        <w:t>,</w:t>
      </w:r>
      <w:r w:rsidR="00524FBC" w:rsidRPr="00524FBC">
        <w:t xml:space="preserve"> receive and share personal, special personal and crime personal data about living people</w:t>
      </w:r>
    </w:p>
    <w:p w14:paraId="28F14338" w14:textId="77777777" w:rsidR="00DF6636" w:rsidRPr="00524FBC" w:rsidRDefault="00DF6636" w:rsidP="00DF6636">
      <w:pPr>
        <w:pStyle w:val="BodyTextIndent"/>
        <w:spacing w:after="0"/>
        <w:ind w:left="709"/>
      </w:pPr>
    </w:p>
    <w:p w14:paraId="7977C8C8" w14:textId="77777777" w:rsidR="0058008C" w:rsidRDefault="0058008C" w:rsidP="00D84801">
      <w:pPr>
        <w:pStyle w:val="BodyTextIndent"/>
        <w:numPr>
          <w:ilvl w:val="1"/>
          <w:numId w:val="4"/>
        </w:numPr>
        <w:spacing w:after="0"/>
        <w:ind w:left="709" w:hanging="425"/>
      </w:pPr>
      <w:r w:rsidRPr="0058008C">
        <w:t xml:space="preserve">This policy covers all aspects of handling personal data, regardless of age, format, systems and processes purchased, developed and managed by/or on behalf of </w:t>
      </w:r>
      <w:r w:rsidR="004E2CD0">
        <w:t xml:space="preserve">us </w:t>
      </w:r>
      <w:r w:rsidRPr="0058008C">
        <w:t xml:space="preserve">and any </w:t>
      </w:r>
      <w:r w:rsidR="004E2CD0">
        <w:t>person</w:t>
      </w:r>
      <w:r w:rsidRPr="0058008C">
        <w:t xml:space="preserve"> directly employed or otherwise by </w:t>
      </w:r>
      <w:r w:rsidR="004E2CD0">
        <w:t>us</w:t>
      </w:r>
      <w:r w:rsidRPr="0058008C">
        <w:t xml:space="preserve">. </w:t>
      </w:r>
    </w:p>
    <w:p w14:paraId="035EA848" w14:textId="77777777" w:rsidR="00D84801" w:rsidRDefault="00D84801" w:rsidP="001F3CAF">
      <w:pPr>
        <w:pStyle w:val="BodyTextIndent"/>
        <w:spacing w:after="0"/>
        <w:ind w:left="709"/>
      </w:pPr>
    </w:p>
    <w:p w14:paraId="4D47F886" w14:textId="67C1D770" w:rsidR="00D84801" w:rsidRDefault="0058008C" w:rsidP="00873BC4">
      <w:pPr>
        <w:pStyle w:val="BodyTextIndent"/>
        <w:numPr>
          <w:ilvl w:val="1"/>
          <w:numId w:val="4"/>
        </w:numPr>
        <w:spacing w:after="0"/>
        <w:ind w:left="709" w:hanging="425"/>
      </w:pPr>
      <w:r>
        <w:t xml:space="preserve">This policy reflects the commitment to data protection compliance </w:t>
      </w:r>
      <w:r w:rsidR="00B84F47">
        <w:t xml:space="preserve">to both UK and EU legislation, </w:t>
      </w:r>
      <w:r w:rsidR="00721D26">
        <w:t>the</w:t>
      </w:r>
      <w:r w:rsidR="00B84F47">
        <w:t xml:space="preserve"> Data Protection Act 2018, the EU General Data Protection Regulation 2016 </w:t>
      </w:r>
      <w:r w:rsidR="00994CE1">
        <w:t xml:space="preserve">(GDPR) </w:t>
      </w:r>
    </w:p>
    <w:p w14:paraId="1272DECC" w14:textId="2916B0C0" w:rsidR="00BC790B" w:rsidRPr="0058008C" w:rsidRDefault="00BC790B" w:rsidP="00BC790B">
      <w:pPr>
        <w:pStyle w:val="BodyTextIndent"/>
        <w:spacing w:after="0"/>
        <w:ind w:left="0"/>
      </w:pPr>
    </w:p>
    <w:p w14:paraId="6EE252D5" w14:textId="77777777" w:rsidR="00F84A8F" w:rsidRPr="00956557" w:rsidRDefault="00F84A8F" w:rsidP="00D84801">
      <w:pPr>
        <w:ind w:left="720" w:hanging="720"/>
        <w:rPr>
          <w:sz w:val="22"/>
          <w:szCs w:val="22"/>
        </w:rPr>
      </w:pPr>
    </w:p>
    <w:p w14:paraId="7B90A325" w14:textId="77777777" w:rsidR="001D5C8F" w:rsidRDefault="00F84A8F" w:rsidP="00D84801">
      <w:pPr>
        <w:numPr>
          <w:ilvl w:val="0"/>
          <w:numId w:val="4"/>
        </w:numPr>
        <w:rPr>
          <w:b/>
          <w:bCs/>
          <w:color w:val="33CCCC"/>
          <w:sz w:val="40"/>
          <w:szCs w:val="40"/>
        </w:rPr>
      </w:pPr>
      <w:r w:rsidRPr="001D5C8F">
        <w:rPr>
          <w:b/>
          <w:bCs/>
          <w:color w:val="33CCCC"/>
          <w:sz w:val="40"/>
          <w:szCs w:val="40"/>
        </w:rPr>
        <w:t>Policy</w:t>
      </w:r>
    </w:p>
    <w:p w14:paraId="76CFC6B0" w14:textId="77777777" w:rsidR="00D84801" w:rsidRPr="00D84801" w:rsidRDefault="00D84801" w:rsidP="00D84801">
      <w:pPr>
        <w:ind w:left="360"/>
        <w:rPr>
          <w:b/>
          <w:bCs/>
          <w:color w:val="33CCCC"/>
        </w:rPr>
      </w:pPr>
    </w:p>
    <w:p w14:paraId="36A06778" w14:textId="77777777" w:rsidR="00AF355E" w:rsidRPr="00AF355E" w:rsidRDefault="00AF355E" w:rsidP="001F3CAF">
      <w:pPr>
        <w:ind w:left="426"/>
      </w:pPr>
    </w:p>
    <w:p w14:paraId="42AE2589" w14:textId="77777777" w:rsidR="003A484A" w:rsidRDefault="003A484A" w:rsidP="001F3CAF">
      <w:pPr>
        <w:pStyle w:val="ListParagraph"/>
        <w:numPr>
          <w:ilvl w:val="1"/>
          <w:numId w:val="11"/>
        </w:numPr>
        <w:ind w:left="426" w:hanging="142"/>
        <w:rPr>
          <w:rFonts w:ascii="Arial" w:hAnsi="Arial" w:cs="Arial"/>
          <w:u w:val="single"/>
        </w:rPr>
      </w:pPr>
      <w:r w:rsidRPr="003A484A">
        <w:rPr>
          <w:rFonts w:ascii="Arial" w:hAnsi="Arial" w:cs="Arial"/>
          <w:u w:val="single"/>
        </w:rPr>
        <w:t>Defin</w:t>
      </w:r>
      <w:r w:rsidR="00464D13">
        <w:rPr>
          <w:rFonts w:ascii="Arial" w:hAnsi="Arial" w:cs="Arial"/>
          <w:u w:val="single"/>
        </w:rPr>
        <w:t>i</w:t>
      </w:r>
      <w:r w:rsidRPr="003A484A">
        <w:rPr>
          <w:rFonts w:ascii="Arial" w:hAnsi="Arial" w:cs="Arial"/>
          <w:u w:val="single"/>
        </w:rPr>
        <w:t xml:space="preserve">tions of personal data: </w:t>
      </w:r>
    </w:p>
    <w:p w14:paraId="2DE2C26D" w14:textId="77777777" w:rsidR="003A484A" w:rsidRPr="003A484A" w:rsidRDefault="003A484A" w:rsidP="001F3CAF">
      <w:pPr>
        <w:pStyle w:val="ListParagraph"/>
        <w:ind w:left="426"/>
        <w:rPr>
          <w:rFonts w:ascii="Arial" w:hAnsi="Arial" w:cs="Arial"/>
          <w:u w:val="single"/>
        </w:rPr>
      </w:pPr>
    </w:p>
    <w:p w14:paraId="6F499847" w14:textId="77777777" w:rsidR="003A484A" w:rsidRPr="003A484A" w:rsidRDefault="003A484A" w:rsidP="001F3CAF">
      <w:pPr>
        <w:pStyle w:val="ListParagraph"/>
        <w:ind w:left="709"/>
        <w:rPr>
          <w:rFonts w:ascii="Arial" w:hAnsi="Arial" w:cs="Arial"/>
          <w:i/>
        </w:rPr>
      </w:pPr>
      <w:r w:rsidRPr="003A484A">
        <w:rPr>
          <w:rFonts w:ascii="Arial" w:hAnsi="Arial" w:cs="Arial"/>
          <w:b/>
          <w:i/>
        </w:rPr>
        <w:t>Personal data</w:t>
      </w:r>
      <w:r w:rsidRPr="003A484A">
        <w:rPr>
          <w:rFonts w:ascii="Arial" w:hAnsi="Arial" w:cs="Arial"/>
          <w:i/>
        </w:rPr>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563BCF9" w14:textId="77777777" w:rsidR="003A484A" w:rsidRPr="003A484A" w:rsidRDefault="003A484A" w:rsidP="001F3CAF">
      <w:pPr>
        <w:pStyle w:val="ListParagraph"/>
        <w:ind w:left="709"/>
        <w:rPr>
          <w:rFonts w:ascii="Arial" w:hAnsi="Arial" w:cs="Arial"/>
          <w:i/>
        </w:rPr>
      </w:pPr>
    </w:p>
    <w:p w14:paraId="0E558CEE" w14:textId="77777777" w:rsidR="003A484A" w:rsidRPr="003A484A" w:rsidRDefault="003A484A" w:rsidP="001F3CAF">
      <w:pPr>
        <w:pStyle w:val="ListParagraph"/>
        <w:ind w:left="709"/>
        <w:rPr>
          <w:rFonts w:ascii="Arial" w:hAnsi="Arial" w:cs="Arial"/>
        </w:rPr>
      </w:pPr>
      <w:r w:rsidRPr="003A484A">
        <w:rPr>
          <w:rFonts w:ascii="Arial" w:hAnsi="Arial" w:cs="Arial"/>
        </w:rPr>
        <w:t>In summary, anything and everything that can relate to a living person.</w:t>
      </w:r>
    </w:p>
    <w:p w14:paraId="030C2C4E" w14:textId="77777777" w:rsidR="003A484A" w:rsidRDefault="003A484A" w:rsidP="001F3CAF">
      <w:pPr>
        <w:pStyle w:val="ListParagraph"/>
        <w:ind w:left="709"/>
        <w:rPr>
          <w:rFonts w:ascii="Arial" w:hAnsi="Arial" w:cs="Arial"/>
          <w:u w:val="single"/>
        </w:rPr>
      </w:pPr>
    </w:p>
    <w:p w14:paraId="050C5567" w14:textId="77777777" w:rsidR="003A484A" w:rsidRDefault="003A484A" w:rsidP="001F3CAF">
      <w:pPr>
        <w:pStyle w:val="ListParagraph"/>
        <w:ind w:left="709"/>
        <w:rPr>
          <w:rFonts w:ascii="Arial" w:hAnsi="Arial" w:cs="Arial"/>
          <w:i/>
        </w:rPr>
      </w:pPr>
      <w:r w:rsidRPr="003A484A">
        <w:rPr>
          <w:rFonts w:ascii="Arial" w:hAnsi="Arial" w:cs="Arial"/>
          <w:b/>
        </w:rPr>
        <w:t xml:space="preserve">Special Personal data </w:t>
      </w:r>
      <w:r w:rsidRPr="003A484A">
        <w:rPr>
          <w:rFonts w:ascii="Arial" w:hAnsi="Arial" w:cs="Arial"/>
        </w:rPr>
        <w:t>means</w:t>
      </w:r>
      <w:r w:rsidRPr="003A484A">
        <w:rPr>
          <w:sz w:val="23"/>
          <w:szCs w:val="23"/>
        </w:rPr>
        <w:t xml:space="preserve"> </w:t>
      </w:r>
      <w:r w:rsidRPr="003A484A">
        <w:rPr>
          <w:rFonts w:ascii="Arial" w:hAnsi="Arial" w:cs="Arial"/>
          <w:i/>
        </w:rPr>
        <w:t xml:space="preserve">personal data revealing racial or ethnic origin, political opinions, religious or philosophical beliefs, or trade-union membership, and the processing of genetic data, biometric data for the purpose of uniquely identifying a natural person, data concerning health or data concerning a natural person's sex life or sexual orientation </w:t>
      </w:r>
    </w:p>
    <w:p w14:paraId="4534F237" w14:textId="77777777" w:rsidR="003A484A" w:rsidRDefault="003A484A" w:rsidP="001F3CAF">
      <w:pPr>
        <w:pStyle w:val="ListParagraph"/>
        <w:ind w:left="709"/>
        <w:rPr>
          <w:rFonts w:ascii="Arial" w:hAnsi="Arial" w:cs="Arial"/>
          <w:b/>
          <w:i/>
        </w:rPr>
      </w:pPr>
    </w:p>
    <w:p w14:paraId="1B3CEF61" w14:textId="77777777" w:rsidR="003A484A" w:rsidRDefault="003A484A" w:rsidP="001F3CAF">
      <w:pPr>
        <w:pStyle w:val="ListParagraph"/>
        <w:ind w:left="709"/>
        <w:rPr>
          <w:rFonts w:ascii="Arial" w:hAnsi="Arial" w:cs="Arial"/>
        </w:rPr>
      </w:pPr>
      <w:r w:rsidRPr="003A484A">
        <w:rPr>
          <w:rFonts w:ascii="Arial" w:hAnsi="Arial" w:cs="Arial"/>
        </w:rPr>
        <w:t xml:space="preserve">In summary, these are the data categories that are subject to additional controls in order to prevent unauthorised collection, use, access etc. </w:t>
      </w:r>
    </w:p>
    <w:p w14:paraId="0BB82AC4" w14:textId="77777777" w:rsidR="00DE4CCC" w:rsidRDefault="00DE4CCC" w:rsidP="001F3CAF">
      <w:pPr>
        <w:pStyle w:val="ListParagraph"/>
        <w:ind w:left="709"/>
        <w:rPr>
          <w:rFonts w:ascii="Arial" w:hAnsi="Arial" w:cs="Arial"/>
        </w:rPr>
      </w:pPr>
    </w:p>
    <w:p w14:paraId="334D6277" w14:textId="7FCACBC5" w:rsidR="00DE4CCC" w:rsidRDefault="00DE4CCC" w:rsidP="001F3CAF">
      <w:pPr>
        <w:pStyle w:val="ListParagraph"/>
        <w:ind w:left="709"/>
        <w:rPr>
          <w:rFonts w:ascii="Arial" w:hAnsi="Arial" w:cs="Arial"/>
        </w:rPr>
      </w:pPr>
      <w:r w:rsidRPr="00DE4CCC">
        <w:rPr>
          <w:rFonts w:ascii="Arial" w:hAnsi="Arial" w:cs="Arial"/>
          <w:b/>
        </w:rPr>
        <w:t>Crime data</w:t>
      </w:r>
      <w:r>
        <w:rPr>
          <w:rFonts w:ascii="Arial" w:hAnsi="Arial" w:cs="Arial"/>
        </w:rPr>
        <w:t xml:space="preserve"> means criminal offence data, e</w:t>
      </w:r>
      <w:r w:rsidR="009479B8">
        <w:rPr>
          <w:rFonts w:ascii="Arial" w:hAnsi="Arial" w:cs="Arial"/>
        </w:rPr>
        <w:t>.</w:t>
      </w:r>
      <w:r>
        <w:rPr>
          <w:rFonts w:ascii="Arial" w:hAnsi="Arial" w:cs="Arial"/>
        </w:rPr>
        <w:t>g</w:t>
      </w:r>
      <w:r w:rsidR="009479B8">
        <w:rPr>
          <w:rFonts w:ascii="Arial" w:hAnsi="Arial" w:cs="Arial"/>
        </w:rPr>
        <w:t>.</w:t>
      </w:r>
      <w:r>
        <w:rPr>
          <w:rFonts w:ascii="Arial" w:hAnsi="Arial" w:cs="Arial"/>
        </w:rPr>
        <w:t xml:space="preserve">, </w:t>
      </w:r>
      <w:r w:rsidRPr="00DE4CCC">
        <w:rPr>
          <w:rFonts w:ascii="Arial" w:hAnsi="Arial" w:cs="Arial"/>
        </w:rPr>
        <w:t>alleged commission of offences or proceedings for an offence, (actual or alleged), including sentencing</w:t>
      </w:r>
    </w:p>
    <w:p w14:paraId="3AC75116" w14:textId="77777777" w:rsidR="00DE4CCC" w:rsidRDefault="00DE4CCC" w:rsidP="001F3CAF">
      <w:pPr>
        <w:pStyle w:val="ListParagraph"/>
        <w:ind w:left="709"/>
        <w:rPr>
          <w:rFonts w:ascii="Arial" w:hAnsi="Arial" w:cs="Arial"/>
        </w:rPr>
      </w:pPr>
    </w:p>
    <w:p w14:paraId="0B7E9B60" w14:textId="77777777" w:rsidR="008223D5" w:rsidRDefault="008223D5" w:rsidP="001F3CAF">
      <w:pPr>
        <w:pStyle w:val="ListParagraph"/>
        <w:ind w:left="709"/>
        <w:rPr>
          <w:rFonts w:ascii="Arial" w:hAnsi="Arial" w:cs="Arial"/>
        </w:rPr>
      </w:pPr>
      <w:r>
        <w:rPr>
          <w:rFonts w:ascii="Arial" w:hAnsi="Arial" w:cs="Arial"/>
        </w:rPr>
        <w:t>In summary this type of personal data is subject to specific conditions and controls.</w:t>
      </w:r>
    </w:p>
    <w:p w14:paraId="131B7850" w14:textId="77777777" w:rsidR="00DE4CCC" w:rsidRDefault="00DE4CCC" w:rsidP="001F3CAF">
      <w:pPr>
        <w:ind w:left="709"/>
      </w:pPr>
      <w:r>
        <w:tab/>
      </w:r>
    </w:p>
    <w:p w14:paraId="14AE1B9C" w14:textId="77777777" w:rsidR="008223D5" w:rsidRDefault="008223D5" w:rsidP="001F3CAF">
      <w:pPr>
        <w:pStyle w:val="ListParagraph"/>
        <w:ind w:left="709"/>
        <w:rPr>
          <w:rFonts w:ascii="Arial" w:hAnsi="Arial" w:cs="Arial"/>
        </w:rPr>
      </w:pPr>
    </w:p>
    <w:p w14:paraId="7665E086" w14:textId="2EA28FD2" w:rsidR="00AF355E" w:rsidRPr="00AF355E" w:rsidRDefault="00AF355E" w:rsidP="001F3CAF">
      <w:pPr>
        <w:pStyle w:val="ListParagraph"/>
        <w:numPr>
          <w:ilvl w:val="1"/>
          <w:numId w:val="11"/>
        </w:numPr>
        <w:tabs>
          <w:tab w:val="left" w:pos="709"/>
        </w:tabs>
        <w:ind w:left="709" w:hanging="425"/>
        <w:rPr>
          <w:rFonts w:ascii="Arial" w:hAnsi="Arial" w:cs="Arial"/>
        </w:rPr>
      </w:pPr>
      <w:r w:rsidRPr="00AF355E">
        <w:rPr>
          <w:rFonts w:ascii="Arial" w:hAnsi="Arial" w:cs="Arial"/>
          <w:u w:val="single"/>
        </w:rPr>
        <w:t>Data Protection Principles</w:t>
      </w:r>
      <w:r>
        <w:rPr>
          <w:rFonts w:ascii="Arial" w:hAnsi="Arial" w:cs="Arial"/>
          <w:u w:val="single"/>
        </w:rPr>
        <w:t xml:space="preserve">: </w:t>
      </w:r>
      <w:r w:rsidRPr="00AF355E">
        <w:rPr>
          <w:rFonts w:ascii="Arial" w:hAnsi="Arial" w:cs="Arial"/>
        </w:rPr>
        <w:t>There are 6 principles which provide the framework for personal data handling</w:t>
      </w:r>
      <w:r w:rsidR="00DF6636">
        <w:rPr>
          <w:rFonts w:ascii="Arial" w:hAnsi="Arial" w:cs="Arial"/>
        </w:rPr>
        <w:t>.</w:t>
      </w:r>
    </w:p>
    <w:p w14:paraId="3D635F01" w14:textId="77777777" w:rsidR="00AF355E" w:rsidRPr="00AF355E" w:rsidRDefault="00AF355E" w:rsidP="001F3CAF">
      <w:pPr>
        <w:pStyle w:val="ListParagraph"/>
        <w:ind w:left="426"/>
        <w:rPr>
          <w:rFonts w:ascii="Arial" w:hAnsi="Arial" w:cs="Arial"/>
        </w:rPr>
      </w:pPr>
    </w:p>
    <w:p w14:paraId="2840799D" w14:textId="77777777" w:rsidR="00AF355E" w:rsidRDefault="00AF355E" w:rsidP="001F3CAF">
      <w:pPr>
        <w:kinsoku w:val="0"/>
        <w:overflowPunct w:val="0"/>
        <w:ind w:left="709"/>
        <w:textAlignment w:val="baseline"/>
        <w:rPr>
          <w:lang w:eastAsia="en-GB"/>
        </w:rPr>
      </w:pPr>
      <w:r w:rsidRPr="00AF355E">
        <w:rPr>
          <w:lang w:eastAsia="en-GB"/>
        </w:rPr>
        <w:t>Personal data shall be:</w:t>
      </w:r>
    </w:p>
    <w:p w14:paraId="4C86441E" w14:textId="77777777" w:rsidR="00DC64F1" w:rsidRPr="00AF355E" w:rsidRDefault="00DC64F1" w:rsidP="001F3CAF">
      <w:pPr>
        <w:kinsoku w:val="0"/>
        <w:overflowPunct w:val="0"/>
        <w:ind w:left="709"/>
        <w:textAlignment w:val="baseline"/>
        <w:rPr>
          <w:lang w:eastAsia="en-GB"/>
        </w:rPr>
      </w:pPr>
    </w:p>
    <w:p w14:paraId="55F002B2" w14:textId="77777777" w:rsidR="00AF355E" w:rsidRPr="00DC64F1" w:rsidRDefault="00AF355E" w:rsidP="001F3CAF">
      <w:pPr>
        <w:pStyle w:val="ListParagraph"/>
        <w:numPr>
          <w:ilvl w:val="0"/>
          <w:numId w:val="13"/>
        </w:numPr>
        <w:kinsoku w:val="0"/>
        <w:overflowPunct w:val="0"/>
        <w:ind w:left="709" w:firstLine="0"/>
        <w:textAlignment w:val="baseline"/>
        <w:rPr>
          <w:rFonts w:ascii="Arial" w:hAnsi="Arial" w:cs="Arial"/>
          <w:i/>
        </w:rPr>
      </w:pPr>
      <w:r w:rsidRPr="00DC64F1">
        <w:rPr>
          <w:rFonts w:ascii="Arial" w:hAnsi="Arial" w:cs="Arial"/>
          <w:i/>
        </w:rPr>
        <w:t xml:space="preserve">processed lawfully, fairly and in a transparent manner </w:t>
      </w:r>
    </w:p>
    <w:p w14:paraId="73A451A9" w14:textId="77777777" w:rsidR="00DC64F1" w:rsidRDefault="00DC64F1" w:rsidP="001F3CAF">
      <w:pPr>
        <w:kinsoku w:val="0"/>
        <w:overflowPunct w:val="0"/>
        <w:ind w:left="709"/>
        <w:textAlignment w:val="baseline"/>
      </w:pPr>
    </w:p>
    <w:p w14:paraId="01DDA8EC" w14:textId="6E2DF23B" w:rsidR="00DC64F1" w:rsidRDefault="00DC64F1" w:rsidP="001F3CAF">
      <w:pPr>
        <w:ind w:left="709"/>
      </w:pPr>
      <w:r>
        <w:t xml:space="preserve">To be lawful an appropriate condition of processing needs to be identified. To be fair and transparent a privacy notices needs to be provided/available to the </w:t>
      </w:r>
      <w:r w:rsidR="004E2CD0">
        <w:t>data subject</w:t>
      </w:r>
      <w:r>
        <w:t xml:space="preserve"> whose personal data is being handled (data subject) and the law specifies what information must be communicated</w:t>
      </w:r>
      <w:r w:rsidR="00923547">
        <w:t xml:space="preserve">. </w:t>
      </w:r>
    </w:p>
    <w:p w14:paraId="2FA62832" w14:textId="77777777" w:rsidR="00AF355E" w:rsidRPr="00D84801" w:rsidRDefault="00AF355E" w:rsidP="001F3CAF">
      <w:pPr>
        <w:kinsoku w:val="0"/>
        <w:overflowPunct w:val="0"/>
        <w:ind w:left="709"/>
        <w:textAlignment w:val="baseline"/>
      </w:pPr>
    </w:p>
    <w:p w14:paraId="1460E46E" w14:textId="77777777" w:rsidR="00AF355E" w:rsidRPr="00DC64F1" w:rsidRDefault="00AF355E" w:rsidP="001F3CAF">
      <w:pPr>
        <w:pStyle w:val="ListParagraph"/>
        <w:numPr>
          <w:ilvl w:val="0"/>
          <w:numId w:val="13"/>
        </w:numPr>
        <w:kinsoku w:val="0"/>
        <w:overflowPunct w:val="0"/>
        <w:ind w:left="709" w:firstLine="0"/>
        <w:textAlignment w:val="baseline"/>
        <w:rPr>
          <w:rFonts w:ascii="Arial" w:hAnsi="Arial" w:cs="Arial"/>
          <w:i/>
        </w:rPr>
      </w:pPr>
      <w:r w:rsidRPr="00DC64F1">
        <w:rPr>
          <w:rFonts w:ascii="Arial" w:hAnsi="Arial" w:cs="Arial"/>
          <w:i/>
        </w:rPr>
        <w:t>processed for an explicit and specific purpose and not processed for other incompatible purposes. Scientific/historical/statistical research is not incompatible and nor is archiving in the public interest</w:t>
      </w:r>
    </w:p>
    <w:p w14:paraId="64280768" w14:textId="77777777" w:rsidR="00AF355E" w:rsidRDefault="00AF355E" w:rsidP="001F3CAF">
      <w:pPr>
        <w:pStyle w:val="ListParagraph"/>
        <w:kinsoku w:val="0"/>
        <w:overflowPunct w:val="0"/>
        <w:ind w:left="709"/>
        <w:textAlignment w:val="baseline"/>
        <w:rPr>
          <w:rFonts w:ascii="Arial" w:hAnsi="Arial" w:cs="Arial"/>
        </w:rPr>
      </w:pPr>
    </w:p>
    <w:p w14:paraId="6EB10A81" w14:textId="77777777" w:rsidR="00BD0C55" w:rsidRDefault="00DC64F1" w:rsidP="001F3CAF">
      <w:pPr>
        <w:suppressAutoHyphens/>
        <w:ind w:left="709"/>
        <w:rPr>
          <w:spacing w:val="-2"/>
        </w:rPr>
      </w:pPr>
      <w:r>
        <w:rPr>
          <w:spacing w:val="-2"/>
        </w:rPr>
        <w:t xml:space="preserve">Personal data should only be used </w:t>
      </w:r>
      <w:r w:rsidR="00BD0C55">
        <w:rPr>
          <w:spacing w:val="-2"/>
        </w:rPr>
        <w:t xml:space="preserve">other than </w:t>
      </w:r>
      <w:r>
        <w:rPr>
          <w:spacing w:val="-2"/>
        </w:rPr>
        <w:t>for the stated lawful purposes</w:t>
      </w:r>
      <w:r w:rsidR="00BD0C55">
        <w:rPr>
          <w:spacing w:val="-2"/>
        </w:rPr>
        <w:t>, except where the law permits.</w:t>
      </w:r>
    </w:p>
    <w:p w14:paraId="18ECDC05" w14:textId="77777777" w:rsidR="00BD0C55" w:rsidRDefault="00BD0C55" w:rsidP="001F3CAF">
      <w:pPr>
        <w:suppressAutoHyphens/>
        <w:ind w:left="709"/>
        <w:rPr>
          <w:spacing w:val="-2"/>
        </w:rPr>
      </w:pPr>
    </w:p>
    <w:p w14:paraId="51C167AF" w14:textId="77777777" w:rsidR="00DC64F1" w:rsidRPr="00BD0C55" w:rsidRDefault="00AF355E" w:rsidP="001F3CAF">
      <w:pPr>
        <w:pStyle w:val="ListParagraph"/>
        <w:numPr>
          <w:ilvl w:val="0"/>
          <w:numId w:val="13"/>
        </w:numPr>
        <w:kinsoku w:val="0"/>
        <w:overflowPunct w:val="0"/>
        <w:ind w:left="709" w:firstLine="0"/>
        <w:textAlignment w:val="baseline"/>
        <w:rPr>
          <w:rFonts w:ascii="Arial" w:hAnsi="Arial" w:cs="Arial"/>
          <w:i/>
        </w:rPr>
      </w:pPr>
      <w:r w:rsidRPr="00BD0C55">
        <w:rPr>
          <w:rFonts w:ascii="Arial" w:hAnsi="Arial" w:cs="Arial"/>
          <w:i/>
        </w:rPr>
        <w:t>adequate, relevant and limited to what is necessary for the purpose</w:t>
      </w:r>
    </w:p>
    <w:p w14:paraId="03B38370" w14:textId="77777777" w:rsidR="00BD0C55" w:rsidRDefault="00BD0C55" w:rsidP="001F3CAF">
      <w:pPr>
        <w:kinsoku w:val="0"/>
        <w:overflowPunct w:val="0"/>
        <w:ind w:left="426"/>
        <w:textAlignment w:val="baseline"/>
      </w:pPr>
    </w:p>
    <w:p w14:paraId="18C61184" w14:textId="77777777" w:rsidR="00BD0C55" w:rsidRDefault="00BD0C55" w:rsidP="001F3CAF">
      <w:pPr>
        <w:suppressAutoHyphens/>
        <w:ind w:left="709"/>
        <w:rPr>
          <w:spacing w:val="-2"/>
        </w:rPr>
      </w:pPr>
      <w:r>
        <w:rPr>
          <w:spacing w:val="-2"/>
        </w:rPr>
        <w:t>Ensure that personal data is specific to the stated lawful purpose and is not excessive or unnecessary.</w:t>
      </w:r>
    </w:p>
    <w:p w14:paraId="019AC6C7" w14:textId="77777777" w:rsidR="00BD0C55" w:rsidRDefault="00BD0C55" w:rsidP="001F3CAF">
      <w:pPr>
        <w:suppressAutoHyphens/>
        <w:ind w:left="709"/>
        <w:rPr>
          <w:spacing w:val="-2"/>
        </w:rPr>
      </w:pPr>
    </w:p>
    <w:p w14:paraId="29C88142" w14:textId="0FFA00B0" w:rsidR="00BD0C55" w:rsidRPr="00891B4E" w:rsidRDefault="00AF355E" w:rsidP="001F3CAF">
      <w:pPr>
        <w:pStyle w:val="ListParagraph"/>
        <w:numPr>
          <w:ilvl w:val="0"/>
          <w:numId w:val="13"/>
        </w:numPr>
        <w:kinsoku w:val="0"/>
        <w:overflowPunct w:val="0"/>
        <w:ind w:left="709" w:firstLine="0"/>
        <w:textAlignment w:val="baseline"/>
        <w:rPr>
          <w:rFonts w:ascii="Arial" w:hAnsi="Arial" w:cs="Arial"/>
          <w:lang w:eastAsia="en-US"/>
        </w:rPr>
      </w:pPr>
      <w:r w:rsidRPr="00AF355E">
        <w:rPr>
          <w:rFonts w:ascii="Arial" w:hAnsi="Arial" w:cs="Arial"/>
          <w:i/>
        </w:rPr>
        <w:t xml:space="preserve">accurate and, where necessary, kept up to date; ensuring that personal data that are inaccurate, are erased or rectified without delay </w:t>
      </w:r>
    </w:p>
    <w:p w14:paraId="0C1386F7" w14:textId="77777777" w:rsidR="00BD0C55" w:rsidRPr="00BD0C55" w:rsidRDefault="00BD0C55" w:rsidP="001F3CAF">
      <w:pPr>
        <w:pStyle w:val="ListParagraph"/>
        <w:kinsoku w:val="0"/>
        <w:overflowPunct w:val="0"/>
        <w:ind w:left="709"/>
        <w:textAlignment w:val="baseline"/>
        <w:rPr>
          <w:rFonts w:ascii="Arial" w:hAnsi="Arial" w:cs="Arial"/>
          <w:i/>
        </w:rPr>
      </w:pPr>
    </w:p>
    <w:p w14:paraId="642D635E" w14:textId="56E0D8D7" w:rsidR="00AF355E" w:rsidRDefault="00BD0C55" w:rsidP="001F3CAF">
      <w:pPr>
        <w:kinsoku w:val="0"/>
        <w:overflowPunct w:val="0"/>
        <w:ind w:left="709"/>
        <w:contextualSpacing/>
        <w:textAlignment w:val="baseline"/>
        <w:rPr>
          <w:lang w:eastAsia="en-GB"/>
        </w:rPr>
      </w:pPr>
      <w:r>
        <w:rPr>
          <w:lang w:eastAsia="en-GB"/>
        </w:rPr>
        <w:t>Ensure that personal data is correct and that any errors are rectified and where appropriate notified to recipients of the personal data</w:t>
      </w:r>
      <w:r w:rsidR="00640F99">
        <w:rPr>
          <w:lang w:eastAsia="en-GB"/>
        </w:rPr>
        <w:t>.</w:t>
      </w:r>
    </w:p>
    <w:p w14:paraId="3C4A0718" w14:textId="77777777" w:rsidR="00AF355E" w:rsidRPr="00AF355E" w:rsidRDefault="00AF355E" w:rsidP="001F3CAF">
      <w:pPr>
        <w:kinsoku w:val="0"/>
        <w:overflowPunct w:val="0"/>
        <w:ind w:left="709"/>
        <w:contextualSpacing/>
        <w:textAlignment w:val="baseline"/>
        <w:rPr>
          <w:lang w:eastAsia="en-GB"/>
        </w:rPr>
      </w:pPr>
    </w:p>
    <w:p w14:paraId="7EFF0220" w14:textId="77777777" w:rsidR="00AF355E" w:rsidRPr="00BD0C55" w:rsidRDefault="00AF355E" w:rsidP="001F3CAF">
      <w:pPr>
        <w:pStyle w:val="ListParagraph"/>
        <w:numPr>
          <w:ilvl w:val="0"/>
          <w:numId w:val="13"/>
        </w:numPr>
        <w:kinsoku w:val="0"/>
        <w:overflowPunct w:val="0"/>
        <w:ind w:left="709" w:firstLine="0"/>
        <w:textAlignment w:val="baseline"/>
        <w:rPr>
          <w:rFonts w:ascii="Arial" w:hAnsi="Arial" w:cs="Arial"/>
          <w:i/>
        </w:rPr>
      </w:pPr>
      <w:r w:rsidRPr="00BD0C55">
        <w:rPr>
          <w:rFonts w:ascii="Arial" w:hAnsi="Arial" w:cs="Arial"/>
          <w:i/>
        </w:rPr>
        <w:t>keep no longer than necessary for the purpose, but can keep for longer is solely for Scientific/historical/statistical research and archiving in the public interest purposes and is kept securely</w:t>
      </w:r>
    </w:p>
    <w:p w14:paraId="180180BC" w14:textId="77777777" w:rsidR="00AF355E" w:rsidRDefault="00AF355E" w:rsidP="001F3CAF">
      <w:pPr>
        <w:pStyle w:val="ListParagraph"/>
        <w:kinsoku w:val="0"/>
        <w:overflowPunct w:val="0"/>
        <w:ind w:left="709"/>
        <w:textAlignment w:val="baseline"/>
        <w:rPr>
          <w:rFonts w:ascii="Arial" w:hAnsi="Arial" w:cs="Arial"/>
        </w:rPr>
      </w:pPr>
    </w:p>
    <w:p w14:paraId="0CB4708F" w14:textId="0AEB82FB" w:rsidR="00BD0C55" w:rsidRDefault="00BD0C55" w:rsidP="001F3CAF">
      <w:pPr>
        <w:pStyle w:val="ListParagraph"/>
        <w:kinsoku w:val="0"/>
        <w:overflowPunct w:val="0"/>
        <w:ind w:left="709"/>
        <w:textAlignment w:val="baseline"/>
        <w:rPr>
          <w:rFonts w:ascii="Arial" w:hAnsi="Arial" w:cs="Arial"/>
        </w:rPr>
      </w:pPr>
      <w:r>
        <w:rPr>
          <w:rFonts w:ascii="Arial" w:hAnsi="Arial" w:cs="Arial"/>
        </w:rPr>
        <w:t>Personal data should not be kept longer than necessary taking into account legal and operational requirements</w:t>
      </w:r>
      <w:r w:rsidR="00640F99">
        <w:rPr>
          <w:rFonts w:ascii="Arial" w:hAnsi="Arial" w:cs="Arial"/>
        </w:rPr>
        <w:t>.</w:t>
      </w:r>
    </w:p>
    <w:p w14:paraId="014EE3A3" w14:textId="77777777" w:rsidR="00BD0C55" w:rsidRPr="00DC64F1" w:rsidRDefault="00BD0C55" w:rsidP="001F3CAF">
      <w:pPr>
        <w:pStyle w:val="ListParagraph"/>
        <w:kinsoku w:val="0"/>
        <w:overflowPunct w:val="0"/>
        <w:ind w:left="709"/>
        <w:textAlignment w:val="baseline"/>
        <w:rPr>
          <w:rFonts w:ascii="Arial" w:hAnsi="Arial" w:cs="Arial"/>
        </w:rPr>
      </w:pPr>
    </w:p>
    <w:p w14:paraId="4A7F94D8" w14:textId="02FFAFEC" w:rsidR="00AF355E" w:rsidRPr="00AF355E" w:rsidRDefault="00AF355E" w:rsidP="001F3CAF">
      <w:pPr>
        <w:kinsoku w:val="0"/>
        <w:overflowPunct w:val="0"/>
        <w:ind w:left="709"/>
        <w:contextualSpacing/>
        <w:textAlignment w:val="baseline"/>
        <w:rPr>
          <w:i/>
          <w:lang w:eastAsia="en-GB"/>
        </w:rPr>
      </w:pPr>
      <w:r w:rsidRPr="00AF355E">
        <w:rPr>
          <w:lang w:eastAsia="en-GB"/>
        </w:rPr>
        <w:t xml:space="preserve"> </w:t>
      </w:r>
      <w:r w:rsidRPr="00AF355E">
        <w:rPr>
          <w:i/>
          <w:lang w:eastAsia="en-GB"/>
        </w:rPr>
        <w:t>(f)</w:t>
      </w:r>
      <w:r w:rsidR="00640F99">
        <w:rPr>
          <w:i/>
          <w:lang w:eastAsia="en-GB"/>
        </w:rPr>
        <w:tab/>
      </w:r>
      <w:r w:rsidRPr="00AF355E">
        <w:rPr>
          <w:i/>
          <w:lang w:eastAsia="en-GB"/>
        </w:rPr>
        <w:t xml:space="preserve">protection of the personal data using </w:t>
      </w:r>
      <w:r w:rsidR="0085456C" w:rsidRPr="00AF355E">
        <w:rPr>
          <w:i/>
          <w:lang w:eastAsia="en-GB"/>
        </w:rPr>
        <w:t>appropriate technical</w:t>
      </w:r>
      <w:r w:rsidRPr="00AF355E">
        <w:rPr>
          <w:i/>
          <w:lang w:eastAsia="en-GB"/>
        </w:rPr>
        <w:t xml:space="preserve"> or organisational measures </w:t>
      </w:r>
    </w:p>
    <w:p w14:paraId="1B7DF7E4" w14:textId="77777777" w:rsidR="00AF355E" w:rsidRPr="00DC64F1" w:rsidRDefault="00AF355E" w:rsidP="001F3CAF">
      <w:pPr>
        <w:ind w:left="709"/>
      </w:pPr>
    </w:p>
    <w:p w14:paraId="4A9BA777" w14:textId="77777777" w:rsidR="00BD0C55" w:rsidRDefault="00BD0C55" w:rsidP="001F3CAF">
      <w:pPr>
        <w:suppressAutoHyphens/>
        <w:ind w:left="709"/>
        <w:rPr>
          <w:b/>
          <w:spacing w:val="-2"/>
        </w:rPr>
      </w:pPr>
      <w:r w:rsidRPr="0092103E">
        <w:rPr>
          <w:spacing w:val="-2"/>
        </w:rPr>
        <w:t>Th</w:t>
      </w:r>
      <w:r>
        <w:rPr>
          <w:spacing w:val="-2"/>
        </w:rPr>
        <w:t>e</w:t>
      </w:r>
      <w:r w:rsidRPr="0092103E">
        <w:rPr>
          <w:spacing w:val="-2"/>
        </w:rPr>
        <w:t xml:space="preserve">se </w:t>
      </w:r>
      <w:r w:rsidR="005E118D">
        <w:rPr>
          <w:spacing w:val="-2"/>
        </w:rPr>
        <w:t xml:space="preserve">measures should be selected on the basis of identified threats and risks to personal data and the potential impact on the data subjects, </w:t>
      </w:r>
      <w:r w:rsidR="004E2CD0">
        <w:rPr>
          <w:spacing w:val="-2"/>
        </w:rPr>
        <w:t>we</w:t>
      </w:r>
      <w:r w:rsidR="005E118D">
        <w:rPr>
          <w:spacing w:val="-2"/>
        </w:rPr>
        <w:t xml:space="preserve"> and any third parties who are sources, recipients, or processors of the personal data. </w:t>
      </w:r>
    </w:p>
    <w:p w14:paraId="50745E91" w14:textId="77777777" w:rsidR="00AF355E" w:rsidRPr="00AF355E" w:rsidRDefault="00AF355E" w:rsidP="001F3CAF">
      <w:pPr>
        <w:ind w:left="426"/>
      </w:pPr>
    </w:p>
    <w:p w14:paraId="4D9D6072" w14:textId="77777777" w:rsidR="005E118D" w:rsidRPr="005E118D" w:rsidRDefault="005E118D" w:rsidP="001F3CAF">
      <w:pPr>
        <w:ind w:left="851" w:hanging="567"/>
        <w:rPr>
          <w:u w:val="single"/>
        </w:rPr>
      </w:pPr>
    </w:p>
    <w:p w14:paraId="2989DA1F" w14:textId="0F31A7B2" w:rsidR="00D1505C" w:rsidRDefault="001D163C" w:rsidP="001F3CAF">
      <w:pPr>
        <w:pStyle w:val="ListParagraph"/>
        <w:numPr>
          <w:ilvl w:val="1"/>
          <w:numId w:val="11"/>
        </w:numPr>
        <w:ind w:left="709" w:hanging="425"/>
        <w:rPr>
          <w:rFonts w:ascii="Arial" w:hAnsi="Arial" w:cs="Arial"/>
        </w:rPr>
      </w:pPr>
      <w:r>
        <w:rPr>
          <w:rFonts w:ascii="Arial" w:hAnsi="Arial" w:cs="Arial"/>
          <w:u w:val="single"/>
        </w:rPr>
        <w:t xml:space="preserve"> </w:t>
      </w:r>
      <w:r w:rsidR="00BD2474" w:rsidRPr="00BD2474">
        <w:rPr>
          <w:rFonts w:ascii="Arial" w:hAnsi="Arial" w:cs="Arial"/>
          <w:u w:val="single"/>
        </w:rPr>
        <w:t>Data Collection, use and disclosure</w:t>
      </w:r>
      <w:r w:rsidR="00BD2474">
        <w:rPr>
          <w:rFonts w:ascii="Arial" w:hAnsi="Arial" w:cs="Arial"/>
        </w:rPr>
        <w:t xml:space="preserve">: </w:t>
      </w:r>
      <w:r w:rsidR="004E2CD0">
        <w:rPr>
          <w:rFonts w:ascii="Arial" w:hAnsi="Arial" w:cs="Arial"/>
        </w:rPr>
        <w:t>We handle</w:t>
      </w:r>
      <w:r w:rsidR="00BD2474">
        <w:rPr>
          <w:rFonts w:ascii="Arial" w:hAnsi="Arial" w:cs="Arial"/>
        </w:rPr>
        <w:t xml:space="preserve"> personal data that has been either collected from the </w:t>
      </w:r>
      <w:r w:rsidR="004E2CD0">
        <w:rPr>
          <w:rFonts w:ascii="Arial" w:hAnsi="Arial" w:cs="Arial"/>
        </w:rPr>
        <w:t>data subject</w:t>
      </w:r>
      <w:r w:rsidR="00BD2474">
        <w:rPr>
          <w:rFonts w:ascii="Arial" w:hAnsi="Arial" w:cs="Arial"/>
        </w:rPr>
        <w:t xml:space="preserve"> and/or other parties, e</w:t>
      </w:r>
      <w:r w:rsidR="009479B8">
        <w:rPr>
          <w:rFonts w:ascii="Arial" w:hAnsi="Arial" w:cs="Arial"/>
        </w:rPr>
        <w:t>.</w:t>
      </w:r>
      <w:r w:rsidR="00BD2474">
        <w:rPr>
          <w:rFonts w:ascii="Arial" w:hAnsi="Arial" w:cs="Arial"/>
        </w:rPr>
        <w:t>g</w:t>
      </w:r>
      <w:r w:rsidR="009479B8">
        <w:rPr>
          <w:rFonts w:ascii="Arial" w:hAnsi="Arial" w:cs="Arial"/>
        </w:rPr>
        <w:t>.</w:t>
      </w:r>
      <w:r w:rsidR="00BD2474">
        <w:rPr>
          <w:rFonts w:ascii="Arial" w:hAnsi="Arial" w:cs="Arial"/>
        </w:rPr>
        <w:t xml:space="preserve"> other </w:t>
      </w:r>
      <w:r w:rsidR="004E2CD0">
        <w:rPr>
          <w:rFonts w:ascii="Arial" w:hAnsi="Arial" w:cs="Arial"/>
        </w:rPr>
        <w:t>people</w:t>
      </w:r>
      <w:r w:rsidR="00BD2474">
        <w:rPr>
          <w:rFonts w:ascii="Arial" w:hAnsi="Arial" w:cs="Arial"/>
        </w:rPr>
        <w:t>, public sector and regulatory organisations, private and voluntary sector organisations</w:t>
      </w:r>
      <w:r w:rsidR="00D1505C">
        <w:rPr>
          <w:rFonts w:ascii="Arial" w:hAnsi="Arial" w:cs="Arial"/>
        </w:rPr>
        <w:t xml:space="preserve"> etc. </w:t>
      </w:r>
    </w:p>
    <w:p w14:paraId="28818F89" w14:textId="1ACFA1C5" w:rsidR="00D1505C" w:rsidRDefault="00D1505C" w:rsidP="001F3CAF">
      <w:pPr>
        <w:pStyle w:val="ListParagraph"/>
        <w:ind w:left="709" w:hanging="425"/>
        <w:rPr>
          <w:rFonts w:ascii="Arial" w:hAnsi="Arial" w:cs="Arial"/>
        </w:rPr>
      </w:pPr>
    </w:p>
    <w:p w14:paraId="2A7DB2E6" w14:textId="77777777" w:rsidR="00923547" w:rsidRDefault="00923547" w:rsidP="001F3CAF">
      <w:pPr>
        <w:pStyle w:val="ListParagraph"/>
        <w:ind w:left="709" w:hanging="425"/>
        <w:rPr>
          <w:rFonts w:ascii="Arial" w:hAnsi="Arial" w:cs="Arial"/>
        </w:rPr>
      </w:pPr>
    </w:p>
    <w:p w14:paraId="0D6C3E0F" w14:textId="2B2656DC" w:rsidR="00D1505C" w:rsidRPr="009F78C3" w:rsidRDefault="0054642D" w:rsidP="001F3CAF">
      <w:pPr>
        <w:pStyle w:val="ListParagraph"/>
        <w:ind w:left="851" w:hanging="567"/>
        <w:rPr>
          <w:rFonts w:ascii="Arial" w:hAnsi="Arial" w:cs="Arial"/>
        </w:rPr>
      </w:pPr>
      <w:r w:rsidRPr="009F78C3">
        <w:rPr>
          <w:rFonts w:ascii="Arial" w:hAnsi="Arial" w:cs="Arial"/>
        </w:rPr>
        <w:t>3.</w:t>
      </w:r>
      <w:r w:rsidR="00923547" w:rsidRPr="009F78C3">
        <w:rPr>
          <w:rFonts w:ascii="Arial" w:hAnsi="Arial" w:cs="Arial"/>
        </w:rPr>
        <w:t>3</w:t>
      </w:r>
      <w:r w:rsidR="00E82AC0" w:rsidRPr="009F78C3">
        <w:rPr>
          <w:rFonts w:ascii="Arial" w:hAnsi="Arial" w:cs="Arial"/>
        </w:rPr>
        <w:t xml:space="preserve">.1 </w:t>
      </w:r>
      <w:r w:rsidR="00923547" w:rsidRPr="009F78C3">
        <w:rPr>
          <w:rFonts w:ascii="Arial" w:hAnsi="Arial" w:cs="Arial"/>
        </w:rPr>
        <w:t>As Elected Members w</w:t>
      </w:r>
      <w:r w:rsidR="004E2CD0" w:rsidRPr="009F78C3">
        <w:rPr>
          <w:rFonts w:ascii="Arial" w:hAnsi="Arial" w:cs="Arial"/>
        </w:rPr>
        <w:t xml:space="preserve">e </w:t>
      </w:r>
      <w:r w:rsidR="009479B8" w:rsidRPr="009F78C3">
        <w:rPr>
          <w:rFonts w:ascii="Arial" w:hAnsi="Arial" w:cs="Arial"/>
        </w:rPr>
        <w:t>will</w:t>
      </w:r>
      <w:r w:rsidR="00D1505C" w:rsidRPr="009F78C3">
        <w:rPr>
          <w:rFonts w:ascii="Arial" w:hAnsi="Arial" w:cs="Arial"/>
        </w:rPr>
        <w:t>:</w:t>
      </w:r>
    </w:p>
    <w:p w14:paraId="0C957D46" w14:textId="77777777" w:rsidR="00D1505C" w:rsidRPr="009F78C3" w:rsidRDefault="00D1505C" w:rsidP="001F3CAF">
      <w:pPr>
        <w:ind w:left="426"/>
      </w:pPr>
    </w:p>
    <w:p w14:paraId="238D82F9" w14:textId="77777777" w:rsidR="009F78C3" w:rsidRPr="009F78C3" w:rsidRDefault="00D1505C" w:rsidP="00AD4125">
      <w:pPr>
        <w:pStyle w:val="ListParagraph"/>
        <w:numPr>
          <w:ilvl w:val="0"/>
          <w:numId w:val="17"/>
        </w:numPr>
        <w:ind w:left="709" w:firstLine="0"/>
      </w:pPr>
      <w:r w:rsidRPr="009F78C3">
        <w:rPr>
          <w:rFonts w:ascii="Arial" w:hAnsi="Arial" w:cs="Arial"/>
        </w:rPr>
        <w:t>only handle personal data where there is a legal basis to do so</w:t>
      </w:r>
      <w:r w:rsidR="009F78C3" w:rsidRPr="009F78C3">
        <w:rPr>
          <w:rFonts w:ascii="Arial" w:hAnsi="Arial" w:cs="Arial"/>
        </w:rPr>
        <w:t xml:space="preserve"> and provide data subjects with privacy notices that explain why the personal data is required and how to exercise their personal data rights. </w:t>
      </w:r>
    </w:p>
    <w:p w14:paraId="4ECAF2FB" w14:textId="77777777" w:rsidR="009F78C3" w:rsidRDefault="009F78C3" w:rsidP="00AD4125">
      <w:pPr>
        <w:pStyle w:val="ListParagraph"/>
        <w:ind w:left="709"/>
        <w:rPr>
          <w:rFonts w:ascii="Arial" w:hAnsi="Arial" w:cs="Arial"/>
        </w:rPr>
      </w:pPr>
    </w:p>
    <w:p w14:paraId="2E7533A5" w14:textId="27C5D858" w:rsidR="00BC790B" w:rsidRDefault="009F78C3" w:rsidP="00AD4125">
      <w:pPr>
        <w:pStyle w:val="ListParagraph"/>
        <w:ind w:left="709"/>
        <w:rPr>
          <w:rFonts w:ascii="Arial" w:hAnsi="Arial"/>
        </w:rPr>
      </w:pPr>
      <w:r>
        <w:rPr>
          <w:rFonts w:ascii="Arial" w:hAnsi="Arial" w:cs="Arial"/>
        </w:rPr>
        <w:t xml:space="preserve">In summary processing personal data in connection with issues raised by constituents, involving constituents and other people with whom liaison is required, eg, sharing/disclosing information as required,in order to pursue or resolve the issues raised. </w:t>
      </w:r>
      <w:hyperlink r:id="rId8" w:history="1">
        <w:r w:rsidRPr="00BC790B">
          <w:rPr>
            <w:rFonts w:ascii="Arial" w:hAnsi="Arial"/>
          </w:rPr>
          <w:t>https://www.oldham.gov.uk/downloads/file/5238/privacy_notice_-_councillors</w:t>
        </w:r>
      </w:hyperlink>
    </w:p>
    <w:p w14:paraId="6C096A94" w14:textId="77777777" w:rsidR="00BC790B" w:rsidRPr="00BC790B" w:rsidRDefault="00BC790B" w:rsidP="00AD4125">
      <w:pPr>
        <w:pStyle w:val="ListParagraph"/>
        <w:ind w:left="709"/>
        <w:rPr>
          <w:rFonts w:ascii="Arial" w:hAnsi="Arial"/>
        </w:rPr>
      </w:pPr>
    </w:p>
    <w:p w14:paraId="28284846" w14:textId="2B9672E5" w:rsidR="00721D26" w:rsidRDefault="00721D26" w:rsidP="009F78C3">
      <w:pPr>
        <w:pStyle w:val="ListParagraph"/>
        <w:numPr>
          <w:ilvl w:val="0"/>
          <w:numId w:val="17"/>
        </w:numPr>
        <w:ind w:left="709" w:firstLine="0"/>
        <w:rPr>
          <w:rFonts w:ascii="Arial" w:hAnsi="Arial" w:cs="Arial"/>
        </w:rPr>
      </w:pPr>
      <w:r>
        <w:rPr>
          <w:rFonts w:ascii="Arial" w:hAnsi="Arial" w:cs="Arial"/>
        </w:rPr>
        <w:t xml:space="preserve">Maintain a record of processing activities (ROPA) in accordance with the law. </w:t>
      </w:r>
    </w:p>
    <w:p w14:paraId="63A969BD" w14:textId="12FA5DCA" w:rsidR="00721D26" w:rsidRDefault="00E05F4F" w:rsidP="00721D26">
      <w:pPr>
        <w:ind w:left="709"/>
        <w:rPr>
          <w:lang w:eastAsia="en-GB"/>
        </w:rPr>
      </w:pPr>
      <w:hyperlink r:id="rId9" w:history="1">
        <w:r w:rsidR="00721D26" w:rsidRPr="00BC790B">
          <w:rPr>
            <w:lang w:eastAsia="en-GB"/>
          </w:rPr>
          <w:t>https://www.oldham.gov.uk/downloads/download/1390/ropa_records_of_processing_activities</w:t>
        </w:r>
      </w:hyperlink>
    </w:p>
    <w:p w14:paraId="29ECC54F" w14:textId="77777777" w:rsidR="00BC790B" w:rsidRDefault="00BC790B" w:rsidP="00BC790B">
      <w:pPr>
        <w:rPr>
          <w:lang w:eastAsia="en-GB"/>
        </w:rPr>
      </w:pPr>
    </w:p>
    <w:p w14:paraId="5BDB1B1F" w14:textId="562489BE" w:rsidR="00BC790B" w:rsidRPr="00AD4125" w:rsidRDefault="00AD4125" w:rsidP="00AD4125">
      <w:pPr>
        <w:pStyle w:val="ListParagraph"/>
        <w:numPr>
          <w:ilvl w:val="0"/>
          <w:numId w:val="17"/>
        </w:numPr>
        <w:ind w:left="709" w:firstLine="0"/>
        <w:rPr>
          <w:rFonts w:ascii="Arial" w:hAnsi="Arial" w:cs="Arial"/>
        </w:rPr>
      </w:pPr>
      <w:r w:rsidRPr="00AD4125">
        <w:rPr>
          <w:rFonts w:ascii="Arial" w:hAnsi="Arial" w:cs="Arial"/>
        </w:rPr>
        <w:t xml:space="preserve">Avoid holding any personal data beyond what is necessary and </w:t>
      </w:r>
      <w:r w:rsidR="009F78C3" w:rsidRPr="00AD4125">
        <w:rPr>
          <w:rFonts w:ascii="Arial" w:hAnsi="Arial" w:cs="Arial"/>
        </w:rPr>
        <w:t xml:space="preserve">ensure personal data is subject to appropriate retention and security controls </w:t>
      </w:r>
      <w:proofErr w:type="gramStart"/>
      <w:r w:rsidR="009F78C3" w:rsidRPr="00AD4125">
        <w:rPr>
          <w:rFonts w:ascii="Arial" w:hAnsi="Arial" w:cs="Arial"/>
        </w:rPr>
        <w:t>taking</w:t>
      </w:r>
      <w:r w:rsidRPr="00AD4125">
        <w:rPr>
          <w:rFonts w:ascii="Arial" w:hAnsi="Arial" w:cs="Arial"/>
        </w:rPr>
        <w:t xml:space="preserve"> </w:t>
      </w:r>
      <w:r w:rsidR="009F78C3" w:rsidRPr="00AD4125">
        <w:rPr>
          <w:rFonts w:ascii="Arial" w:hAnsi="Arial" w:cs="Arial"/>
        </w:rPr>
        <w:t>into account</w:t>
      </w:r>
      <w:proofErr w:type="gramEnd"/>
      <w:r w:rsidR="009F78C3" w:rsidRPr="00AD4125">
        <w:rPr>
          <w:rFonts w:ascii="Arial" w:hAnsi="Arial" w:cs="Arial"/>
        </w:rPr>
        <w:t xml:space="preserve"> the nature of the data and the information risks. Personal data may be stored for longer periods where it is for archiving in the public interest, historical or scientific research purposes, or as required by legislation or regulatory activity.</w:t>
      </w:r>
    </w:p>
    <w:p w14:paraId="3373F47D" w14:textId="77777777" w:rsidR="00BC790B" w:rsidRPr="00BC790B" w:rsidRDefault="00BC790B" w:rsidP="00AD4125">
      <w:pPr>
        <w:pStyle w:val="ListParagraph"/>
        <w:ind w:left="1418" w:hanging="567"/>
        <w:rPr>
          <w:rFonts w:ascii="Arial" w:hAnsi="Arial" w:cs="Arial"/>
        </w:rPr>
      </w:pPr>
    </w:p>
    <w:p w14:paraId="5CA7FBCE" w14:textId="19FE758F" w:rsidR="00BC790B" w:rsidRPr="00BC790B" w:rsidRDefault="00BC790B" w:rsidP="00AD4125">
      <w:pPr>
        <w:pStyle w:val="ListParagraph"/>
        <w:numPr>
          <w:ilvl w:val="0"/>
          <w:numId w:val="17"/>
        </w:numPr>
        <w:ind w:left="709" w:firstLine="0"/>
        <w:rPr>
          <w:rFonts w:ascii="Arial" w:hAnsi="Arial" w:cs="Arial"/>
        </w:rPr>
      </w:pPr>
      <w:r>
        <w:rPr>
          <w:rFonts w:ascii="Arial" w:hAnsi="Arial" w:cs="Arial"/>
        </w:rPr>
        <w:t xml:space="preserve">where it is appropriate to do so, take reasonable steps to check that information provided is accurate, and where any inaccuracies are discovered, these are promptly corrected and any third party recipients of the </w:t>
      </w:r>
      <w:proofErr w:type="spellStart"/>
      <w:r>
        <w:rPr>
          <w:rFonts w:ascii="Arial" w:hAnsi="Arial" w:cs="Arial"/>
        </w:rPr>
        <w:t>innacurate</w:t>
      </w:r>
      <w:proofErr w:type="spellEnd"/>
      <w:r>
        <w:rPr>
          <w:rFonts w:ascii="Arial" w:hAnsi="Arial" w:cs="Arial"/>
        </w:rPr>
        <w:t xml:space="preserve"> data notified of the correction.</w:t>
      </w:r>
    </w:p>
    <w:p w14:paraId="673E759D" w14:textId="77777777" w:rsidR="00464D13" w:rsidRPr="00923547" w:rsidRDefault="00464D13" w:rsidP="00AD4125">
      <w:pPr>
        <w:pStyle w:val="ListParagraph"/>
        <w:ind w:left="1418" w:hanging="567"/>
        <w:rPr>
          <w:rFonts w:eastAsiaTheme="majorEastAsia" w:cs="MrEavesXLModOTLight"/>
          <w:color w:val="000000"/>
          <w:sz w:val="28"/>
          <w:szCs w:val="28"/>
          <w:highlight w:val="yellow"/>
        </w:rPr>
      </w:pPr>
    </w:p>
    <w:p w14:paraId="28AEFEAF" w14:textId="6FD617ED" w:rsidR="00AD4125" w:rsidRDefault="00AD4125" w:rsidP="00AD4125">
      <w:pPr>
        <w:pStyle w:val="ListParagraph"/>
        <w:numPr>
          <w:ilvl w:val="0"/>
          <w:numId w:val="17"/>
        </w:numPr>
        <w:ind w:left="709" w:firstLine="0"/>
        <w:rPr>
          <w:rFonts w:ascii="Arial" w:hAnsi="Arial" w:cs="Arial"/>
        </w:rPr>
      </w:pPr>
      <w:r>
        <w:rPr>
          <w:rFonts w:ascii="Arial" w:hAnsi="Arial" w:cs="Arial"/>
        </w:rPr>
        <w:t>Hold personal data on devices, software, networks that suitably protected from unauthorised access.</w:t>
      </w:r>
    </w:p>
    <w:p w14:paraId="5C6D4555" w14:textId="77777777" w:rsidR="00AD4125" w:rsidRPr="00AD4125" w:rsidRDefault="00AD4125" w:rsidP="00AD4125">
      <w:pPr>
        <w:pStyle w:val="ListParagraph"/>
        <w:rPr>
          <w:rFonts w:ascii="Arial" w:hAnsi="Arial" w:cs="Arial"/>
        </w:rPr>
      </w:pPr>
    </w:p>
    <w:p w14:paraId="0117E546" w14:textId="759D255B" w:rsidR="00E82AC0" w:rsidRPr="00721D26" w:rsidRDefault="00BA662B" w:rsidP="00AD4125">
      <w:pPr>
        <w:pStyle w:val="ListParagraph"/>
        <w:numPr>
          <w:ilvl w:val="0"/>
          <w:numId w:val="17"/>
        </w:numPr>
        <w:ind w:left="709" w:firstLine="0"/>
        <w:rPr>
          <w:rFonts w:ascii="Arial" w:hAnsi="Arial" w:cs="Arial"/>
        </w:rPr>
      </w:pPr>
      <w:r w:rsidRPr="00721D26">
        <w:rPr>
          <w:rFonts w:ascii="Arial" w:hAnsi="Arial" w:cs="Arial"/>
        </w:rPr>
        <w:t>i</w:t>
      </w:r>
      <w:r w:rsidR="00D1505C" w:rsidRPr="00721D26">
        <w:rPr>
          <w:rFonts w:ascii="Arial" w:hAnsi="Arial" w:cs="Arial"/>
        </w:rPr>
        <w:t xml:space="preserve">n the event of a personal data security breach, resulting in a high risk to the </w:t>
      </w:r>
      <w:r w:rsidR="004E2CD0" w:rsidRPr="00721D26">
        <w:rPr>
          <w:rFonts w:ascii="Arial" w:hAnsi="Arial" w:cs="Arial"/>
        </w:rPr>
        <w:t>data subject</w:t>
      </w:r>
      <w:r w:rsidR="00D1505C" w:rsidRPr="00721D26">
        <w:rPr>
          <w:rFonts w:ascii="Arial" w:hAnsi="Arial" w:cs="Arial"/>
        </w:rPr>
        <w:t xml:space="preserve">(s), to notify the </w:t>
      </w:r>
      <w:r w:rsidR="004E2CD0" w:rsidRPr="00721D26">
        <w:rPr>
          <w:rFonts w:ascii="Arial" w:hAnsi="Arial" w:cs="Arial"/>
        </w:rPr>
        <w:t>data subject</w:t>
      </w:r>
      <w:r w:rsidR="00D1505C" w:rsidRPr="00721D26">
        <w:rPr>
          <w:rFonts w:ascii="Arial" w:hAnsi="Arial" w:cs="Arial"/>
        </w:rPr>
        <w:t>s and</w:t>
      </w:r>
      <w:r w:rsidRPr="00721D26">
        <w:rPr>
          <w:rFonts w:ascii="Arial" w:hAnsi="Arial" w:cs="Arial"/>
        </w:rPr>
        <w:t xml:space="preserve"> </w:t>
      </w:r>
      <w:r w:rsidR="00D1505C" w:rsidRPr="00721D26">
        <w:rPr>
          <w:rFonts w:ascii="Arial" w:hAnsi="Arial" w:cs="Arial"/>
        </w:rPr>
        <w:t>/</w:t>
      </w:r>
      <w:r w:rsidRPr="00721D26">
        <w:rPr>
          <w:rFonts w:ascii="Arial" w:hAnsi="Arial" w:cs="Arial"/>
        </w:rPr>
        <w:t xml:space="preserve"> </w:t>
      </w:r>
      <w:r w:rsidR="00D1505C" w:rsidRPr="00721D26">
        <w:rPr>
          <w:rFonts w:ascii="Arial" w:hAnsi="Arial" w:cs="Arial"/>
        </w:rPr>
        <w:t xml:space="preserve">or the ICO as appropriate. </w:t>
      </w:r>
    </w:p>
    <w:p w14:paraId="0CC36AE6" w14:textId="77777777" w:rsidR="00E82AC0" w:rsidRPr="00721D26" w:rsidRDefault="00E82AC0" w:rsidP="00AD4125">
      <w:pPr>
        <w:pStyle w:val="ListParagraph"/>
        <w:ind w:left="1276" w:hanging="567"/>
        <w:rPr>
          <w:rFonts w:ascii="Arial" w:hAnsi="Arial" w:cs="Arial"/>
        </w:rPr>
      </w:pPr>
    </w:p>
    <w:p w14:paraId="5F9E6269" w14:textId="6D164EB8" w:rsidR="00E82AC0" w:rsidRPr="00721D26" w:rsidRDefault="00BA662B" w:rsidP="00AD4125">
      <w:pPr>
        <w:pStyle w:val="ListParagraph"/>
        <w:numPr>
          <w:ilvl w:val="0"/>
          <w:numId w:val="17"/>
        </w:numPr>
        <w:ind w:left="709" w:firstLine="0"/>
        <w:rPr>
          <w:rFonts w:ascii="Arial" w:hAnsi="Arial" w:cs="Arial"/>
        </w:rPr>
      </w:pPr>
      <w:r w:rsidRPr="00721D26">
        <w:rPr>
          <w:rFonts w:ascii="Arial" w:hAnsi="Arial" w:cs="Arial"/>
        </w:rPr>
        <w:t>i</w:t>
      </w:r>
      <w:r w:rsidR="004E2CD0" w:rsidRPr="00721D26">
        <w:rPr>
          <w:rFonts w:ascii="Arial" w:hAnsi="Arial" w:cs="Arial"/>
        </w:rPr>
        <w:t>n the event of a</w:t>
      </w:r>
      <w:r w:rsidR="00D1505C" w:rsidRPr="00721D26">
        <w:rPr>
          <w:rFonts w:ascii="Arial" w:hAnsi="Arial" w:cs="Arial"/>
        </w:rPr>
        <w:t xml:space="preserve"> </w:t>
      </w:r>
      <w:r w:rsidR="004E2CD0" w:rsidRPr="00721D26">
        <w:rPr>
          <w:rFonts w:ascii="Arial" w:hAnsi="Arial" w:cs="Arial"/>
        </w:rPr>
        <w:t>data subject</w:t>
      </w:r>
      <w:r w:rsidR="00D1505C" w:rsidRPr="00721D26">
        <w:rPr>
          <w:rFonts w:ascii="Arial" w:hAnsi="Arial" w:cs="Arial"/>
        </w:rPr>
        <w:t xml:space="preserve"> exercising their personal data rights, </w:t>
      </w:r>
      <w:r w:rsidR="004E2CD0" w:rsidRPr="00721D26">
        <w:rPr>
          <w:rFonts w:ascii="Arial" w:hAnsi="Arial" w:cs="Arial"/>
        </w:rPr>
        <w:t>we</w:t>
      </w:r>
      <w:r w:rsidR="00D1505C" w:rsidRPr="00721D26">
        <w:rPr>
          <w:rFonts w:ascii="Arial" w:hAnsi="Arial" w:cs="Arial"/>
        </w:rPr>
        <w:t xml:space="preserve"> will assess the request and respond within the statutory timeline</w:t>
      </w:r>
      <w:r w:rsidR="003C75D3" w:rsidRPr="00721D26">
        <w:rPr>
          <w:rFonts w:ascii="Arial" w:hAnsi="Arial" w:cs="Arial"/>
        </w:rPr>
        <w:t xml:space="preserve"> and provide a complaints process.</w:t>
      </w:r>
      <w:r w:rsidR="002A4298" w:rsidRPr="00721D26">
        <w:t xml:space="preserve"> </w:t>
      </w:r>
    </w:p>
    <w:p w14:paraId="53DA7789" w14:textId="77777777" w:rsidR="00994CE1" w:rsidRPr="00923547" w:rsidRDefault="00994CE1" w:rsidP="00AD4125">
      <w:pPr>
        <w:pStyle w:val="ListParagraph"/>
        <w:ind w:left="709"/>
        <w:rPr>
          <w:rFonts w:ascii="Arial" w:hAnsi="Arial" w:cs="Arial"/>
          <w:highlight w:val="yellow"/>
        </w:rPr>
      </w:pPr>
    </w:p>
    <w:p w14:paraId="7018B64B" w14:textId="26F21FE1" w:rsidR="001D163C" w:rsidRPr="00721D26" w:rsidRDefault="00BA662B" w:rsidP="00AD4125">
      <w:pPr>
        <w:pStyle w:val="ListParagraph"/>
        <w:numPr>
          <w:ilvl w:val="0"/>
          <w:numId w:val="17"/>
        </w:numPr>
        <w:ind w:left="709" w:firstLine="0"/>
        <w:rPr>
          <w:rFonts w:ascii="Arial" w:hAnsi="Arial" w:cs="Arial"/>
        </w:rPr>
      </w:pPr>
      <w:r w:rsidRPr="00721D26">
        <w:rPr>
          <w:rFonts w:ascii="Arial" w:hAnsi="Arial" w:cs="Arial"/>
        </w:rPr>
        <w:t>n</w:t>
      </w:r>
      <w:r w:rsidR="004529B4" w:rsidRPr="00721D26">
        <w:rPr>
          <w:rFonts w:ascii="Arial" w:hAnsi="Arial" w:cs="Arial"/>
        </w:rPr>
        <w:t>ot transfer personal data outside of t</w:t>
      </w:r>
      <w:r w:rsidR="0014570A" w:rsidRPr="00721D26">
        <w:rPr>
          <w:rFonts w:ascii="Arial" w:hAnsi="Arial" w:cs="Arial"/>
        </w:rPr>
        <w:t xml:space="preserve">he European Economic Area (EAA) to countries with lower data protection standards, </w:t>
      </w:r>
      <w:r w:rsidR="004529B4" w:rsidRPr="00721D26">
        <w:rPr>
          <w:rFonts w:ascii="Arial" w:hAnsi="Arial" w:cs="Arial"/>
        </w:rPr>
        <w:t xml:space="preserve">unless the appropriate </w:t>
      </w:r>
      <w:r w:rsidR="0014570A" w:rsidRPr="00721D26">
        <w:rPr>
          <w:rFonts w:ascii="Arial" w:hAnsi="Arial" w:cs="Arial"/>
        </w:rPr>
        <w:t xml:space="preserve">safeguards and </w:t>
      </w:r>
      <w:r w:rsidR="004529B4" w:rsidRPr="00721D26">
        <w:rPr>
          <w:rFonts w:ascii="Arial" w:hAnsi="Arial" w:cs="Arial"/>
        </w:rPr>
        <w:t>controls are in place</w:t>
      </w:r>
    </w:p>
    <w:p w14:paraId="31BDB64F" w14:textId="77777777" w:rsidR="00721D26" w:rsidRPr="00721D26" w:rsidRDefault="00721D26" w:rsidP="00AD4125">
      <w:pPr>
        <w:pStyle w:val="ListParagraph"/>
        <w:ind w:left="1276" w:hanging="567"/>
        <w:rPr>
          <w:rFonts w:ascii="Arial" w:hAnsi="Arial" w:cs="Arial"/>
        </w:rPr>
      </w:pPr>
    </w:p>
    <w:p w14:paraId="7F165620" w14:textId="747CBE6F" w:rsidR="00D1505C" w:rsidRDefault="00BA662B" w:rsidP="00AD4125">
      <w:pPr>
        <w:pStyle w:val="ListParagraph"/>
        <w:numPr>
          <w:ilvl w:val="0"/>
          <w:numId w:val="17"/>
        </w:numPr>
        <w:ind w:left="709" w:firstLine="0"/>
        <w:rPr>
          <w:rFonts w:ascii="Arial" w:hAnsi="Arial" w:cs="Arial"/>
        </w:rPr>
      </w:pPr>
      <w:r w:rsidRPr="00721D26">
        <w:rPr>
          <w:rFonts w:ascii="Arial" w:hAnsi="Arial" w:cs="Arial"/>
        </w:rPr>
        <w:t>t</w:t>
      </w:r>
      <w:r w:rsidR="001D163C" w:rsidRPr="00721D26">
        <w:rPr>
          <w:rFonts w:ascii="Arial" w:hAnsi="Arial" w:cs="Arial"/>
        </w:rPr>
        <w:t xml:space="preserve">o co-operate and provide information to the ICO and other regulatory bodies in pursuance of any investigation or enforcement action. </w:t>
      </w:r>
    </w:p>
    <w:p w14:paraId="29AF85A8" w14:textId="77777777" w:rsidR="00AD4125" w:rsidRPr="00AD4125" w:rsidRDefault="00AD4125" w:rsidP="00AD4125">
      <w:pPr>
        <w:pStyle w:val="ListParagraph"/>
        <w:rPr>
          <w:rFonts w:ascii="Arial" w:hAnsi="Arial" w:cs="Arial"/>
        </w:rPr>
      </w:pPr>
    </w:p>
    <w:p w14:paraId="70A29EB5" w14:textId="0B2A6F77" w:rsidR="00AD4125" w:rsidRDefault="00AD4125" w:rsidP="00AD4125">
      <w:pPr>
        <w:pStyle w:val="ListParagraph"/>
        <w:ind w:left="709"/>
        <w:rPr>
          <w:rFonts w:ascii="Arial" w:hAnsi="Arial" w:cs="Arial"/>
        </w:rPr>
      </w:pPr>
    </w:p>
    <w:p w14:paraId="16F305A2" w14:textId="77777777" w:rsidR="001D5C8F" w:rsidRPr="003A484A" w:rsidRDefault="00D1505C" w:rsidP="001F3CAF">
      <w:pPr>
        <w:ind w:left="426"/>
      </w:pPr>
      <w:r>
        <w:t xml:space="preserve"> </w:t>
      </w:r>
    </w:p>
    <w:p w14:paraId="042BE302" w14:textId="1FF3C2F2" w:rsidR="001D5C8F" w:rsidRDefault="003A484A" w:rsidP="001F3CAF">
      <w:pPr>
        <w:ind w:left="284"/>
        <w:rPr>
          <w:lang w:eastAsia="en-GB"/>
        </w:rPr>
      </w:pPr>
      <w:r>
        <w:rPr>
          <w:lang w:eastAsia="en-GB"/>
        </w:rPr>
        <w:t>3.</w:t>
      </w:r>
      <w:r w:rsidR="00923547">
        <w:rPr>
          <w:lang w:eastAsia="en-GB"/>
        </w:rPr>
        <w:t>4</w:t>
      </w:r>
      <w:r w:rsidR="00BA662B">
        <w:rPr>
          <w:lang w:eastAsia="en-GB"/>
        </w:rPr>
        <w:tab/>
      </w:r>
      <w:r w:rsidR="001D163C">
        <w:rPr>
          <w:lang w:eastAsia="en-GB"/>
        </w:rPr>
        <w:t xml:space="preserve"> </w:t>
      </w:r>
      <w:r w:rsidR="001D163C" w:rsidRPr="001D163C">
        <w:rPr>
          <w:u w:val="single"/>
          <w:lang w:eastAsia="en-GB"/>
        </w:rPr>
        <w:t>Offences:</w:t>
      </w:r>
      <w:r w:rsidR="001D163C">
        <w:rPr>
          <w:lang w:eastAsia="en-GB"/>
        </w:rPr>
        <w:t xml:space="preserve"> The data protection legislation contains specific offences: </w:t>
      </w:r>
    </w:p>
    <w:p w14:paraId="22B07E53" w14:textId="77777777" w:rsidR="001D163C" w:rsidRDefault="001D163C" w:rsidP="001F3CAF">
      <w:pPr>
        <w:ind w:left="426"/>
        <w:rPr>
          <w:lang w:eastAsia="en-GB"/>
        </w:rPr>
      </w:pPr>
    </w:p>
    <w:p w14:paraId="67EAEB46" w14:textId="0E0CB9E5" w:rsidR="0054642D" w:rsidRPr="0054642D" w:rsidRDefault="0054642D" w:rsidP="00923547">
      <w:pPr>
        <w:autoSpaceDE w:val="0"/>
        <w:autoSpaceDN w:val="0"/>
        <w:adjustRightInd w:val="0"/>
        <w:ind w:left="993" w:hanging="709"/>
        <w:rPr>
          <w:lang w:eastAsia="en-GB"/>
        </w:rPr>
      </w:pPr>
      <w:r>
        <w:rPr>
          <w:lang w:eastAsia="en-GB"/>
        </w:rPr>
        <w:t>3.</w:t>
      </w:r>
      <w:r w:rsidR="00923547">
        <w:rPr>
          <w:lang w:eastAsia="en-GB"/>
        </w:rPr>
        <w:t>4</w:t>
      </w:r>
      <w:r>
        <w:rPr>
          <w:lang w:eastAsia="en-GB"/>
        </w:rPr>
        <w:t xml:space="preserve">.1 </w:t>
      </w:r>
      <w:r w:rsidR="00BA662B">
        <w:rPr>
          <w:lang w:eastAsia="en-GB"/>
        </w:rPr>
        <w:tab/>
      </w:r>
      <w:r w:rsidR="001D163C" w:rsidRPr="0054642D">
        <w:rPr>
          <w:lang w:eastAsia="en-GB"/>
        </w:rPr>
        <w:t>It is an offence for a person knowingly or recklessly</w:t>
      </w:r>
      <w:r w:rsidRPr="0054642D">
        <w:rPr>
          <w:lang w:eastAsia="en-GB"/>
        </w:rPr>
        <w:t xml:space="preserve">, without the consent of the data controller, to </w:t>
      </w:r>
    </w:p>
    <w:p w14:paraId="3A50D451" w14:textId="77777777" w:rsidR="0054642D" w:rsidRPr="0054642D" w:rsidRDefault="0054642D" w:rsidP="001F3CAF">
      <w:pPr>
        <w:autoSpaceDE w:val="0"/>
        <w:autoSpaceDN w:val="0"/>
        <w:adjustRightInd w:val="0"/>
        <w:ind w:left="426"/>
        <w:rPr>
          <w:lang w:eastAsia="en-GB"/>
        </w:rPr>
      </w:pPr>
    </w:p>
    <w:p w14:paraId="49EDF2E1" w14:textId="77777777" w:rsidR="0054642D" w:rsidRPr="0054642D" w:rsidRDefault="001D163C" w:rsidP="001F3CAF">
      <w:pPr>
        <w:pStyle w:val="ListParagraph"/>
        <w:numPr>
          <w:ilvl w:val="0"/>
          <w:numId w:val="21"/>
        </w:numPr>
        <w:autoSpaceDE w:val="0"/>
        <w:autoSpaceDN w:val="0"/>
        <w:adjustRightInd w:val="0"/>
        <w:ind w:left="426" w:firstLine="567"/>
        <w:rPr>
          <w:rFonts w:ascii="Arial" w:hAnsi="Arial" w:cs="Arial"/>
        </w:rPr>
      </w:pPr>
      <w:r w:rsidRPr="0054642D">
        <w:rPr>
          <w:rFonts w:ascii="Arial" w:hAnsi="Arial" w:cs="Arial"/>
        </w:rPr>
        <w:t>obtain or disclose personal data</w:t>
      </w:r>
    </w:p>
    <w:p w14:paraId="488B7835" w14:textId="77777777" w:rsidR="0054642D" w:rsidRPr="0054642D" w:rsidRDefault="001D163C" w:rsidP="001F3CAF">
      <w:pPr>
        <w:pStyle w:val="ListParagraph"/>
        <w:numPr>
          <w:ilvl w:val="0"/>
          <w:numId w:val="21"/>
        </w:numPr>
        <w:autoSpaceDE w:val="0"/>
        <w:autoSpaceDN w:val="0"/>
        <w:adjustRightInd w:val="0"/>
        <w:ind w:left="426" w:firstLine="567"/>
        <w:rPr>
          <w:rFonts w:ascii="Arial" w:hAnsi="Arial" w:cs="Arial"/>
        </w:rPr>
      </w:pPr>
      <w:r w:rsidRPr="0054642D">
        <w:rPr>
          <w:rFonts w:ascii="Arial" w:hAnsi="Arial" w:cs="Arial"/>
        </w:rPr>
        <w:t xml:space="preserve">procure the disclosure of </w:t>
      </w:r>
      <w:r w:rsidR="0054642D" w:rsidRPr="0054642D">
        <w:rPr>
          <w:rFonts w:ascii="Arial" w:hAnsi="Arial" w:cs="Arial"/>
        </w:rPr>
        <w:t xml:space="preserve">personal data to another person </w:t>
      </w:r>
    </w:p>
    <w:p w14:paraId="298F5442" w14:textId="5FF2510C" w:rsidR="001D163C" w:rsidRPr="0054642D" w:rsidRDefault="001D163C" w:rsidP="001F3CAF">
      <w:pPr>
        <w:pStyle w:val="ListParagraph"/>
        <w:numPr>
          <w:ilvl w:val="0"/>
          <w:numId w:val="21"/>
        </w:numPr>
        <w:autoSpaceDE w:val="0"/>
        <w:autoSpaceDN w:val="0"/>
        <w:adjustRightInd w:val="0"/>
        <w:ind w:left="426" w:firstLine="567"/>
        <w:rPr>
          <w:rFonts w:ascii="Arial" w:hAnsi="Arial" w:cs="Arial"/>
          <w:sz w:val="22"/>
          <w:szCs w:val="22"/>
        </w:rPr>
      </w:pPr>
      <w:r w:rsidRPr="0054642D">
        <w:rPr>
          <w:rFonts w:ascii="Arial" w:hAnsi="Arial" w:cs="Arial"/>
        </w:rPr>
        <w:t>retain it without the consent of the</w:t>
      </w:r>
      <w:r w:rsidR="0054642D" w:rsidRPr="0054642D">
        <w:rPr>
          <w:rFonts w:ascii="Arial" w:hAnsi="Arial" w:cs="Arial"/>
        </w:rPr>
        <w:t xml:space="preserve"> original data controller </w:t>
      </w:r>
    </w:p>
    <w:p w14:paraId="7AA03AFE" w14:textId="3344DB1A" w:rsidR="0054642D" w:rsidRPr="008047D3" w:rsidRDefault="0085456C" w:rsidP="001F3CAF">
      <w:pPr>
        <w:pStyle w:val="ListParagraph"/>
        <w:numPr>
          <w:ilvl w:val="0"/>
          <w:numId w:val="21"/>
        </w:numPr>
        <w:autoSpaceDE w:val="0"/>
        <w:autoSpaceDN w:val="0"/>
        <w:adjustRightInd w:val="0"/>
        <w:ind w:left="426" w:firstLine="567"/>
        <w:rPr>
          <w:rFonts w:ascii="Arial" w:hAnsi="Arial" w:cs="Arial"/>
          <w:sz w:val="22"/>
          <w:szCs w:val="22"/>
        </w:rPr>
      </w:pPr>
      <w:r>
        <w:rPr>
          <w:rFonts w:ascii="Arial" w:hAnsi="Arial" w:cs="Arial"/>
        </w:rPr>
        <w:t>o</w:t>
      </w:r>
      <w:r w:rsidR="0054642D">
        <w:rPr>
          <w:rFonts w:ascii="Arial" w:hAnsi="Arial" w:cs="Arial"/>
        </w:rPr>
        <w:t xml:space="preserve">ffer </w:t>
      </w:r>
      <w:r w:rsidR="008047D3">
        <w:rPr>
          <w:rFonts w:ascii="Arial" w:hAnsi="Arial" w:cs="Arial"/>
        </w:rPr>
        <w:t>to sell</w:t>
      </w:r>
      <w:r w:rsidR="00BA662B">
        <w:rPr>
          <w:rFonts w:ascii="Arial" w:hAnsi="Arial" w:cs="Arial"/>
        </w:rPr>
        <w:t xml:space="preserve"> </w:t>
      </w:r>
      <w:r w:rsidR="008047D3">
        <w:rPr>
          <w:rFonts w:ascii="Arial" w:hAnsi="Arial" w:cs="Arial"/>
        </w:rPr>
        <w:t xml:space="preserve">or buy </w:t>
      </w:r>
      <w:r w:rsidR="0054642D">
        <w:rPr>
          <w:rFonts w:ascii="Arial" w:hAnsi="Arial" w:cs="Arial"/>
        </w:rPr>
        <w:t>the personal data obtained</w:t>
      </w:r>
    </w:p>
    <w:p w14:paraId="70042C5D" w14:textId="77777777" w:rsidR="0054642D" w:rsidRDefault="0054642D" w:rsidP="001F3CAF">
      <w:pPr>
        <w:autoSpaceDE w:val="0"/>
        <w:autoSpaceDN w:val="0"/>
        <w:adjustRightInd w:val="0"/>
        <w:ind w:left="426"/>
        <w:rPr>
          <w:rFonts w:ascii="BookAntiquaParliamentary" w:hAnsi="BookAntiquaParliamentary" w:cs="BookAntiquaParliamentary"/>
          <w:sz w:val="22"/>
          <w:szCs w:val="22"/>
          <w:lang w:eastAsia="en-GB"/>
        </w:rPr>
      </w:pPr>
      <w:r>
        <w:rPr>
          <w:rFonts w:ascii="BookAntiquaParliamentary" w:hAnsi="BookAntiquaParliamentary" w:cs="BookAntiquaParliamentary"/>
          <w:sz w:val="22"/>
          <w:szCs w:val="22"/>
          <w:lang w:eastAsia="en-GB"/>
        </w:rPr>
        <w:t>.</w:t>
      </w:r>
    </w:p>
    <w:p w14:paraId="4DDF2A2D" w14:textId="78737ED8" w:rsidR="0054642D" w:rsidRPr="008047D3" w:rsidRDefault="008047D3" w:rsidP="00923547">
      <w:pPr>
        <w:autoSpaceDE w:val="0"/>
        <w:autoSpaceDN w:val="0"/>
        <w:adjustRightInd w:val="0"/>
        <w:ind w:left="993" w:hanging="709"/>
        <w:rPr>
          <w:lang w:eastAsia="en-GB"/>
        </w:rPr>
      </w:pPr>
      <w:r w:rsidRPr="008047D3">
        <w:rPr>
          <w:lang w:eastAsia="en-GB"/>
        </w:rPr>
        <w:t>3.</w:t>
      </w:r>
      <w:r w:rsidR="00923547">
        <w:rPr>
          <w:lang w:eastAsia="en-GB"/>
        </w:rPr>
        <w:t>4</w:t>
      </w:r>
      <w:r w:rsidRPr="008047D3">
        <w:rPr>
          <w:lang w:eastAsia="en-GB"/>
        </w:rPr>
        <w:t xml:space="preserve">.2 </w:t>
      </w:r>
      <w:r w:rsidR="00BA662B">
        <w:rPr>
          <w:lang w:eastAsia="en-GB"/>
        </w:rPr>
        <w:tab/>
      </w:r>
      <w:r w:rsidR="0054642D" w:rsidRPr="008047D3">
        <w:rPr>
          <w:lang w:eastAsia="en-GB"/>
        </w:rPr>
        <w:t>It is an offence for a person knowingly or recklessly to re-identify information</w:t>
      </w:r>
      <w:r w:rsidR="00923547">
        <w:rPr>
          <w:lang w:eastAsia="en-GB"/>
        </w:rPr>
        <w:t xml:space="preserve"> </w:t>
      </w:r>
      <w:r w:rsidR="0054642D" w:rsidRPr="008047D3">
        <w:rPr>
          <w:lang w:eastAsia="en-GB"/>
        </w:rPr>
        <w:t>that is de-identified personal data without the consent of the controller</w:t>
      </w:r>
      <w:r>
        <w:rPr>
          <w:lang w:eastAsia="en-GB"/>
        </w:rPr>
        <w:t>, or to knowingly or recklessly handle such data.</w:t>
      </w:r>
    </w:p>
    <w:p w14:paraId="0561DC97" w14:textId="77777777" w:rsidR="001D5C8F" w:rsidRPr="008047D3" w:rsidRDefault="001D5C8F" w:rsidP="001F3CAF">
      <w:pPr>
        <w:autoSpaceDE w:val="0"/>
        <w:autoSpaceDN w:val="0"/>
        <w:adjustRightInd w:val="0"/>
        <w:ind w:left="426"/>
        <w:rPr>
          <w:rFonts w:ascii="BookAntiquaParliamentary" w:hAnsi="BookAntiquaParliamentary" w:cs="BookAntiquaParliamentary"/>
          <w:sz w:val="22"/>
          <w:szCs w:val="22"/>
          <w:lang w:eastAsia="en-GB"/>
        </w:rPr>
      </w:pPr>
    </w:p>
    <w:p w14:paraId="165830F9" w14:textId="660746B4" w:rsidR="0054642D" w:rsidRPr="008047D3" w:rsidRDefault="008047D3" w:rsidP="001F3CAF">
      <w:pPr>
        <w:autoSpaceDE w:val="0"/>
        <w:autoSpaceDN w:val="0"/>
        <w:adjustRightInd w:val="0"/>
        <w:ind w:left="993" w:hanging="709"/>
        <w:rPr>
          <w:lang w:eastAsia="en-GB"/>
        </w:rPr>
      </w:pPr>
      <w:r w:rsidRPr="008047D3">
        <w:rPr>
          <w:lang w:eastAsia="en-GB"/>
        </w:rPr>
        <w:t>3.</w:t>
      </w:r>
      <w:r w:rsidR="00923547">
        <w:rPr>
          <w:lang w:eastAsia="en-GB"/>
        </w:rPr>
        <w:t>4</w:t>
      </w:r>
      <w:r w:rsidRPr="008047D3">
        <w:rPr>
          <w:lang w:eastAsia="en-GB"/>
        </w:rPr>
        <w:t xml:space="preserve">.3 </w:t>
      </w:r>
      <w:r w:rsidR="00BA662B">
        <w:rPr>
          <w:lang w:eastAsia="en-GB"/>
        </w:rPr>
        <w:tab/>
      </w:r>
      <w:r w:rsidR="0054642D" w:rsidRPr="008047D3">
        <w:rPr>
          <w:lang w:eastAsia="en-GB"/>
        </w:rPr>
        <w:t xml:space="preserve">It is an offence </w:t>
      </w:r>
      <w:r w:rsidRPr="008047D3">
        <w:rPr>
          <w:lang w:eastAsia="en-GB"/>
        </w:rPr>
        <w:t xml:space="preserve">to </w:t>
      </w:r>
      <w:r w:rsidR="0054642D" w:rsidRPr="008047D3">
        <w:rPr>
          <w:lang w:eastAsia="en-GB"/>
        </w:rPr>
        <w:t>alter, deface, block, erase,</w:t>
      </w:r>
      <w:r w:rsidRPr="008047D3">
        <w:rPr>
          <w:lang w:eastAsia="en-GB"/>
        </w:rPr>
        <w:t xml:space="preserve"> </w:t>
      </w:r>
      <w:r w:rsidR="0054642D" w:rsidRPr="008047D3">
        <w:rPr>
          <w:lang w:eastAsia="en-GB"/>
        </w:rPr>
        <w:t>destroy or conceal information with the intention of preventing disclosure of</w:t>
      </w:r>
      <w:r w:rsidRPr="008047D3">
        <w:rPr>
          <w:lang w:eastAsia="en-GB"/>
        </w:rPr>
        <w:t xml:space="preserve"> </w:t>
      </w:r>
      <w:r w:rsidR="0054642D" w:rsidRPr="008047D3">
        <w:rPr>
          <w:lang w:eastAsia="en-GB"/>
        </w:rPr>
        <w:t xml:space="preserve">all or part of the information that the </w:t>
      </w:r>
      <w:r w:rsidR="004E2CD0">
        <w:rPr>
          <w:lang w:eastAsia="en-GB"/>
        </w:rPr>
        <w:t xml:space="preserve">data subject </w:t>
      </w:r>
      <w:r w:rsidR="0054642D" w:rsidRPr="008047D3">
        <w:rPr>
          <w:lang w:eastAsia="en-GB"/>
        </w:rPr>
        <w:t xml:space="preserve">making the request </w:t>
      </w:r>
      <w:r w:rsidRPr="008047D3">
        <w:rPr>
          <w:lang w:eastAsia="en-GB"/>
        </w:rPr>
        <w:t>for access o</w:t>
      </w:r>
      <w:r w:rsidR="004E2CD0">
        <w:rPr>
          <w:lang w:eastAsia="en-GB"/>
        </w:rPr>
        <w:t>r</w:t>
      </w:r>
      <w:r w:rsidRPr="008047D3">
        <w:rPr>
          <w:lang w:eastAsia="en-GB"/>
        </w:rPr>
        <w:t xml:space="preserve"> portability </w:t>
      </w:r>
      <w:r w:rsidR="0054642D" w:rsidRPr="008047D3">
        <w:rPr>
          <w:lang w:eastAsia="en-GB"/>
        </w:rPr>
        <w:t>would have</w:t>
      </w:r>
      <w:r w:rsidRPr="008047D3">
        <w:rPr>
          <w:lang w:eastAsia="en-GB"/>
        </w:rPr>
        <w:t xml:space="preserve"> </w:t>
      </w:r>
      <w:r w:rsidR="0054642D" w:rsidRPr="008047D3">
        <w:rPr>
          <w:lang w:eastAsia="en-GB"/>
        </w:rPr>
        <w:t>been entitled to receive.</w:t>
      </w:r>
    </w:p>
    <w:p w14:paraId="505B8910" w14:textId="77777777" w:rsidR="008047D3" w:rsidRDefault="008047D3" w:rsidP="001F3CAF">
      <w:pPr>
        <w:autoSpaceDE w:val="0"/>
        <w:autoSpaceDN w:val="0"/>
        <w:adjustRightInd w:val="0"/>
        <w:ind w:left="426"/>
        <w:rPr>
          <w:rFonts w:ascii="BookAntiquaParliamentary" w:hAnsi="BookAntiquaParliamentary" w:cs="BookAntiquaParliamentary"/>
          <w:sz w:val="22"/>
          <w:szCs w:val="22"/>
          <w:lang w:eastAsia="en-GB"/>
        </w:rPr>
      </w:pPr>
    </w:p>
    <w:p w14:paraId="62A60506" w14:textId="1B3CACD1" w:rsidR="00F65303" w:rsidRDefault="008047D3" w:rsidP="001F3CAF">
      <w:pPr>
        <w:autoSpaceDE w:val="0"/>
        <w:autoSpaceDN w:val="0"/>
        <w:adjustRightInd w:val="0"/>
        <w:ind w:left="993" w:hanging="709"/>
        <w:rPr>
          <w:lang w:eastAsia="en-GB"/>
        </w:rPr>
      </w:pPr>
      <w:r w:rsidRPr="00F65303">
        <w:rPr>
          <w:lang w:eastAsia="en-GB"/>
        </w:rPr>
        <w:t>3.</w:t>
      </w:r>
      <w:r w:rsidR="00923547">
        <w:rPr>
          <w:lang w:eastAsia="en-GB"/>
        </w:rPr>
        <w:t>4</w:t>
      </w:r>
      <w:r w:rsidRPr="00F65303">
        <w:rPr>
          <w:lang w:eastAsia="en-GB"/>
        </w:rPr>
        <w:t>.</w:t>
      </w:r>
      <w:r w:rsidR="004E2CD0">
        <w:rPr>
          <w:lang w:eastAsia="en-GB"/>
        </w:rPr>
        <w:t>4</w:t>
      </w:r>
      <w:r w:rsidR="00BA662B">
        <w:rPr>
          <w:lang w:eastAsia="en-GB"/>
        </w:rPr>
        <w:tab/>
      </w:r>
      <w:r w:rsidR="004E2CD0">
        <w:rPr>
          <w:lang w:eastAsia="en-GB"/>
        </w:rPr>
        <w:t>It is an offence to require a</w:t>
      </w:r>
      <w:r w:rsidRPr="00F65303">
        <w:rPr>
          <w:lang w:eastAsia="en-GB"/>
        </w:rPr>
        <w:t xml:space="preserve"> </w:t>
      </w:r>
      <w:r w:rsidR="004E2CD0">
        <w:rPr>
          <w:lang w:eastAsia="en-GB"/>
        </w:rPr>
        <w:t>data subject</w:t>
      </w:r>
      <w:r w:rsidR="00F65303" w:rsidRPr="00F65303">
        <w:rPr>
          <w:lang w:eastAsia="en-GB"/>
        </w:rPr>
        <w:t xml:space="preserve"> to provide or give access to information obtained via data subject access in relation to health, conviction/caution records for the purpose of recruitment, continued employment, in connection with provision of goods and serv</w:t>
      </w:r>
      <w:r w:rsidR="004E2CD0">
        <w:rPr>
          <w:lang w:eastAsia="en-GB"/>
        </w:rPr>
        <w:t>ice to the public. In summary a</w:t>
      </w:r>
      <w:r w:rsidR="00F65303" w:rsidRPr="00F65303">
        <w:rPr>
          <w:lang w:eastAsia="en-GB"/>
        </w:rPr>
        <w:t xml:space="preserve"> </w:t>
      </w:r>
      <w:r w:rsidR="004E2CD0">
        <w:rPr>
          <w:lang w:eastAsia="en-GB"/>
        </w:rPr>
        <w:t>data subject</w:t>
      </w:r>
      <w:r w:rsidR="00F65303" w:rsidRPr="00F65303">
        <w:rPr>
          <w:lang w:eastAsia="en-GB"/>
        </w:rPr>
        <w:t xml:space="preserve"> should not be obliged to make a data subject access request for this type of information as a condition</w:t>
      </w:r>
      <w:r w:rsidR="004E2CD0">
        <w:rPr>
          <w:lang w:eastAsia="en-GB"/>
        </w:rPr>
        <w:t>/implied condition</w:t>
      </w:r>
      <w:r w:rsidR="00F65303" w:rsidRPr="00F65303">
        <w:rPr>
          <w:lang w:eastAsia="en-GB"/>
        </w:rPr>
        <w:t xml:space="preserve"> of employment or contract. </w:t>
      </w:r>
    </w:p>
    <w:p w14:paraId="161BABB2" w14:textId="77777777" w:rsidR="00564F6A" w:rsidRDefault="00564F6A" w:rsidP="001F3CAF">
      <w:pPr>
        <w:autoSpaceDE w:val="0"/>
        <w:autoSpaceDN w:val="0"/>
        <w:adjustRightInd w:val="0"/>
        <w:ind w:left="993" w:hanging="567"/>
        <w:rPr>
          <w:lang w:eastAsia="en-GB"/>
        </w:rPr>
      </w:pPr>
    </w:p>
    <w:p w14:paraId="3E969073" w14:textId="0E837094" w:rsidR="00F65303" w:rsidRPr="00D84801" w:rsidRDefault="00564F6A" w:rsidP="00923547">
      <w:pPr>
        <w:autoSpaceDE w:val="0"/>
        <w:autoSpaceDN w:val="0"/>
        <w:adjustRightInd w:val="0"/>
        <w:ind w:left="993" w:hanging="709"/>
        <w:rPr>
          <w:lang w:eastAsia="en-GB"/>
        </w:rPr>
      </w:pPr>
      <w:r>
        <w:rPr>
          <w:lang w:eastAsia="en-GB"/>
        </w:rPr>
        <w:t>3.</w:t>
      </w:r>
      <w:r w:rsidR="00923547">
        <w:rPr>
          <w:lang w:eastAsia="en-GB"/>
        </w:rPr>
        <w:t>4</w:t>
      </w:r>
      <w:r>
        <w:rPr>
          <w:lang w:eastAsia="en-GB"/>
        </w:rPr>
        <w:t>.5</w:t>
      </w:r>
      <w:r w:rsidR="00BA662B">
        <w:rPr>
          <w:lang w:eastAsia="en-GB"/>
        </w:rPr>
        <w:tab/>
      </w:r>
      <w:r>
        <w:rPr>
          <w:lang w:eastAsia="en-GB"/>
        </w:rPr>
        <w:t>It is an offence to intentionally obstruct</w:t>
      </w:r>
      <w:r w:rsidR="00721D26">
        <w:rPr>
          <w:lang w:eastAsia="en-GB"/>
        </w:rPr>
        <w:t xml:space="preserve"> </w:t>
      </w:r>
      <w:r>
        <w:rPr>
          <w:lang w:eastAsia="en-GB"/>
        </w:rPr>
        <w:t xml:space="preserve">or give false information to the ICO in the exercise </w:t>
      </w:r>
      <w:r w:rsidR="00923547">
        <w:rPr>
          <w:lang w:eastAsia="en-GB"/>
        </w:rPr>
        <w:t>o</w:t>
      </w:r>
      <w:r>
        <w:rPr>
          <w:lang w:eastAsia="en-GB"/>
        </w:rPr>
        <w:t>f its powers under information notices and</w:t>
      </w:r>
      <w:r w:rsidR="004E2CD0">
        <w:rPr>
          <w:lang w:eastAsia="en-GB"/>
        </w:rPr>
        <w:t>/or</w:t>
      </w:r>
      <w:r>
        <w:rPr>
          <w:lang w:eastAsia="en-GB"/>
        </w:rPr>
        <w:t xml:space="preserve"> warrants.</w:t>
      </w:r>
    </w:p>
    <w:p w14:paraId="31305BE0" w14:textId="77777777" w:rsidR="008047D3" w:rsidRDefault="008047D3" w:rsidP="00D84801">
      <w:pPr>
        <w:autoSpaceDE w:val="0"/>
        <w:autoSpaceDN w:val="0"/>
        <w:adjustRightInd w:val="0"/>
        <w:rPr>
          <w:rFonts w:ascii="BookAntiquaParliamentary" w:hAnsi="BookAntiquaParliamentary" w:cs="BookAntiquaParliamentary"/>
          <w:sz w:val="22"/>
          <w:szCs w:val="22"/>
          <w:lang w:eastAsia="en-GB"/>
        </w:rPr>
      </w:pPr>
    </w:p>
    <w:p w14:paraId="363B93A0" w14:textId="77777777" w:rsidR="00783FC8" w:rsidRDefault="00783FC8" w:rsidP="00D84801">
      <w:pPr>
        <w:rPr>
          <w:b/>
          <w:bCs/>
          <w:sz w:val="22"/>
          <w:szCs w:val="22"/>
        </w:rPr>
      </w:pPr>
    </w:p>
    <w:p w14:paraId="13FA0794" w14:textId="77777777" w:rsidR="005857AE" w:rsidRDefault="005857AE" w:rsidP="005857AE"/>
    <w:p w14:paraId="11B02B94" w14:textId="547F7763" w:rsidR="002A4298" w:rsidRPr="00891B4E" w:rsidRDefault="002A4298" w:rsidP="00891B4E">
      <w:pPr>
        <w:rPr>
          <w:u w:val="single"/>
        </w:rPr>
      </w:pPr>
    </w:p>
    <w:sectPr w:rsidR="002A4298" w:rsidRPr="00891B4E" w:rsidSect="00891B4E">
      <w:headerReference w:type="default" r:id="rId10"/>
      <w:footerReference w:type="default" r:id="rId11"/>
      <w:footerReference w:type="first" r:id="rId12"/>
      <w:pgSz w:w="11906" w:h="16838" w:code="9"/>
      <w:pgMar w:top="1140" w:right="566" w:bottom="488" w:left="851" w:header="709"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597C8" w14:textId="77777777" w:rsidR="00E05F4F" w:rsidRDefault="00E05F4F">
      <w:r>
        <w:separator/>
      </w:r>
    </w:p>
  </w:endnote>
  <w:endnote w:type="continuationSeparator" w:id="0">
    <w:p w14:paraId="5DB01959" w14:textId="77777777" w:rsidR="00E05F4F" w:rsidRDefault="00E0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rEavesXLModOTLight">
    <w:altName w:val="Calibri"/>
    <w:panose1 w:val="00000000000000000000"/>
    <w:charset w:val="00"/>
    <w:family w:val="swiss"/>
    <w:notTrueType/>
    <w:pitch w:val="default"/>
    <w:sig w:usb0="00000003" w:usb1="00000000" w:usb2="00000000" w:usb3="00000000" w:csb0="00000001" w:csb1="00000000"/>
  </w:font>
  <w:font w:name="BookAntiquaParliamentary">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C65E0" w14:textId="77777777" w:rsidR="00D84801" w:rsidRDefault="00D84801">
    <w:pPr>
      <w:pStyle w:val="Footer"/>
    </w:pPr>
  </w:p>
  <w:p w14:paraId="378D2ECC" w14:textId="77777777" w:rsidR="00D84801" w:rsidRDefault="00D84801">
    <w:pPr>
      <w:pStyle w:val="Footer"/>
    </w:pPr>
  </w:p>
  <w:p w14:paraId="3E491BA8" w14:textId="77777777" w:rsidR="00D84801" w:rsidRDefault="00D84801">
    <w:pPr>
      <w:pStyle w:val="Footer"/>
    </w:pPr>
  </w:p>
  <w:p w14:paraId="15B6C3D1" w14:textId="77777777" w:rsidR="00D84801" w:rsidRDefault="00D84801">
    <w:pPr>
      <w:pStyle w:val="Footer"/>
    </w:pPr>
  </w:p>
  <w:p w14:paraId="1F82DCDA" w14:textId="77777777" w:rsidR="00D84801" w:rsidRDefault="00D848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B2017" w14:textId="7780ED3E" w:rsidR="00D84801" w:rsidRDefault="00D84801" w:rsidP="00D84801">
    <w:pPr>
      <w:pStyle w:val="Footer"/>
      <w:jc w:val="right"/>
    </w:pPr>
  </w:p>
  <w:p w14:paraId="409AE2E7" w14:textId="77777777" w:rsidR="00D84801" w:rsidRDefault="00D84801" w:rsidP="00D8480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4669A" w14:textId="77777777" w:rsidR="00E05F4F" w:rsidRDefault="00E05F4F">
      <w:r>
        <w:separator/>
      </w:r>
    </w:p>
  </w:footnote>
  <w:footnote w:type="continuationSeparator" w:id="0">
    <w:p w14:paraId="3880029C" w14:textId="77777777" w:rsidR="00E05F4F" w:rsidRDefault="00E05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3FAC8" w14:textId="77777777" w:rsidR="00D84801" w:rsidRDefault="00D84801" w:rsidP="001F3CAF">
    <w:pPr>
      <w:pStyle w:val="Header"/>
      <w:jc w:val="center"/>
    </w:pPr>
  </w:p>
  <w:p w14:paraId="0C4873A5" w14:textId="77777777" w:rsidR="00D84801" w:rsidRDefault="00D84801" w:rsidP="001F3CAF">
    <w:pPr>
      <w:pStyle w:val="Header"/>
      <w:jc w:val="center"/>
    </w:pPr>
  </w:p>
  <w:p w14:paraId="52894221" w14:textId="77777777" w:rsidR="00D84801" w:rsidRDefault="00D84801" w:rsidP="001F3C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7969"/>
    <w:multiLevelType w:val="hybridMultilevel"/>
    <w:tmpl w:val="FF8A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81570"/>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CD5B00"/>
    <w:multiLevelType w:val="hybridMultilevel"/>
    <w:tmpl w:val="9796C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A3617"/>
    <w:multiLevelType w:val="hybridMultilevel"/>
    <w:tmpl w:val="80D4DFB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74E5B41"/>
    <w:multiLevelType w:val="hybridMultilevel"/>
    <w:tmpl w:val="1292EE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D1A4500"/>
    <w:multiLevelType w:val="hybridMultilevel"/>
    <w:tmpl w:val="C6E86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45704"/>
    <w:multiLevelType w:val="hybridMultilevel"/>
    <w:tmpl w:val="FC640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4D7F7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300863"/>
    <w:multiLevelType w:val="hybridMultilevel"/>
    <w:tmpl w:val="E5627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497328"/>
    <w:multiLevelType w:val="hybridMultilevel"/>
    <w:tmpl w:val="08F4BA7A"/>
    <w:lvl w:ilvl="0" w:tplc="18827D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64127A"/>
    <w:multiLevelType w:val="multilevel"/>
    <w:tmpl w:val="490831C0"/>
    <w:lvl w:ilvl="0">
      <w:start w:val="1"/>
      <w:numFmt w:val="decimal"/>
      <w:lvlText w:val="%1"/>
      <w:lvlJc w:val="left"/>
      <w:pPr>
        <w:ind w:left="405" w:hanging="405"/>
      </w:pPr>
      <w:rPr>
        <w:rFonts w:hint="default"/>
        <w:b w:val="0"/>
      </w:rPr>
    </w:lvl>
    <w:lvl w:ilvl="1">
      <w:start w:val="1"/>
      <w:numFmt w:val="decimal"/>
      <w:lvlText w:val="%1.%2"/>
      <w:lvlJc w:val="left"/>
      <w:pPr>
        <w:ind w:left="720" w:hanging="720"/>
      </w:pPr>
      <w:rPr>
        <w:rFonts w:ascii="Verdana" w:hAnsi="Verdana"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1" w15:restartNumberingAfterBreak="0">
    <w:nsid w:val="197135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9A5970"/>
    <w:multiLevelType w:val="hybridMultilevel"/>
    <w:tmpl w:val="ECEE2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94279"/>
    <w:multiLevelType w:val="hybridMultilevel"/>
    <w:tmpl w:val="991C5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610635"/>
    <w:multiLevelType w:val="multilevel"/>
    <w:tmpl w:val="399454C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054"/>
        </w:tabs>
        <w:ind w:left="3054" w:hanging="360"/>
      </w:pPr>
      <w:rPr>
        <w:rFonts w:cs="Times New Roman" w:hint="default"/>
      </w:rPr>
    </w:lvl>
    <w:lvl w:ilvl="2">
      <w:start w:val="1"/>
      <w:numFmt w:val="decimal"/>
      <w:lvlText w:val="%1.%2.%3"/>
      <w:lvlJc w:val="left"/>
      <w:pPr>
        <w:tabs>
          <w:tab w:val="num" w:pos="1620"/>
        </w:tabs>
        <w:ind w:left="1620" w:hanging="720"/>
      </w:pPr>
      <w:rPr>
        <w:rFonts w:cs="Times New Roman" w:hint="default"/>
      </w:rPr>
    </w:lvl>
    <w:lvl w:ilvl="3">
      <w:start w:val="1"/>
      <w:numFmt w:val="decimal"/>
      <w:lvlText w:val="%1.%2.%3.%4"/>
      <w:lvlJc w:val="left"/>
      <w:pPr>
        <w:tabs>
          <w:tab w:val="num" w:pos="2070"/>
        </w:tabs>
        <w:ind w:left="2070" w:hanging="720"/>
      </w:pPr>
      <w:rPr>
        <w:rFonts w:cs="Times New Roman" w:hint="default"/>
      </w:rPr>
    </w:lvl>
    <w:lvl w:ilvl="4">
      <w:start w:val="1"/>
      <w:numFmt w:val="decimal"/>
      <w:lvlText w:val="%1.%2.%3.%4.%5"/>
      <w:lvlJc w:val="left"/>
      <w:pPr>
        <w:tabs>
          <w:tab w:val="num" w:pos="2880"/>
        </w:tabs>
        <w:ind w:left="2880" w:hanging="1080"/>
      </w:pPr>
      <w:rPr>
        <w:rFonts w:cs="Times New Roman" w:hint="default"/>
      </w:rPr>
    </w:lvl>
    <w:lvl w:ilvl="5">
      <w:start w:val="1"/>
      <w:numFmt w:val="decimal"/>
      <w:lvlText w:val="%1.%2.%3.%4.%5.%6"/>
      <w:lvlJc w:val="left"/>
      <w:pPr>
        <w:tabs>
          <w:tab w:val="num" w:pos="3330"/>
        </w:tabs>
        <w:ind w:left="3330" w:hanging="1080"/>
      </w:pPr>
      <w:rPr>
        <w:rFonts w:cs="Times New Roman" w:hint="default"/>
      </w:rPr>
    </w:lvl>
    <w:lvl w:ilvl="6">
      <w:start w:val="1"/>
      <w:numFmt w:val="decimal"/>
      <w:lvlText w:val="%1.%2.%3.%4.%5.%6.%7"/>
      <w:lvlJc w:val="left"/>
      <w:pPr>
        <w:tabs>
          <w:tab w:val="num" w:pos="4140"/>
        </w:tabs>
        <w:ind w:left="4140" w:hanging="1440"/>
      </w:pPr>
      <w:rPr>
        <w:rFonts w:cs="Times New Roman" w:hint="default"/>
      </w:rPr>
    </w:lvl>
    <w:lvl w:ilvl="7">
      <w:start w:val="1"/>
      <w:numFmt w:val="decimal"/>
      <w:lvlText w:val="%1.%2.%3.%4.%5.%6.%7.%8"/>
      <w:lvlJc w:val="left"/>
      <w:pPr>
        <w:tabs>
          <w:tab w:val="num" w:pos="4590"/>
        </w:tabs>
        <w:ind w:left="4590" w:hanging="1440"/>
      </w:pPr>
      <w:rPr>
        <w:rFonts w:cs="Times New Roman" w:hint="default"/>
      </w:rPr>
    </w:lvl>
    <w:lvl w:ilvl="8">
      <w:start w:val="1"/>
      <w:numFmt w:val="decimal"/>
      <w:lvlText w:val="%1.%2.%3.%4.%5.%6.%7.%8.%9"/>
      <w:lvlJc w:val="left"/>
      <w:pPr>
        <w:tabs>
          <w:tab w:val="num" w:pos="5400"/>
        </w:tabs>
        <w:ind w:left="5400" w:hanging="1800"/>
      </w:pPr>
      <w:rPr>
        <w:rFonts w:cs="Times New Roman" w:hint="default"/>
      </w:rPr>
    </w:lvl>
  </w:abstractNum>
  <w:abstractNum w:abstractNumId="15" w15:restartNumberingAfterBreak="0">
    <w:nsid w:val="289E7868"/>
    <w:multiLevelType w:val="hybridMultilevel"/>
    <w:tmpl w:val="1A489F0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9EE3DE0"/>
    <w:multiLevelType w:val="hybridMultilevel"/>
    <w:tmpl w:val="E5B8528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425344"/>
    <w:multiLevelType w:val="hybridMultilevel"/>
    <w:tmpl w:val="5B8C98F8"/>
    <w:lvl w:ilvl="0" w:tplc="0EE6DAE4">
      <w:start w:val="1"/>
      <w:numFmt w:val="bullet"/>
      <w:lvlText w:val="•"/>
      <w:lvlJc w:val="left"/>
      <w:pPr>
        <w:tabs>
          <w:tab w:val="num" w:pos="720"/>
        </w:tabs>
        <w:ind w:left="720" w:hanging="360"/>
      </w:pPr>
      <w:rPr>
        <w:rFonts w:ascii="Times New Roman" w:hAnsi="Times New Roman" w:hint="default"/>
      </w:rPr>
    </w:lvl>
    <w:lvl w:ilvl="1" w:tplc="E4CE3868" w:tentative="1">
      <w:start w:val="1"/>
      <w:numFmt w:val="bullet"/>
      <w:lvlText w:val="•"/>
      <w:lvlJc w:val="left"/>
      <w:pPr>
        <w:tabs>
          <w:tab w:val="num" w:pos="1440"/>
        </w:tabs>
        <w:ind w:left="1440" w:hanging="360"/>
      </w:pPr>
      <w:rPr>
        <w:rFonts w:ascii="Times New Roman" w:hAnsi="Times New Roman" w:hint="default"/>
      </w:rPr>
    </w:lvl>
    <w:lvl w:ilvl="2" w:tplc="68808C1E" w:tentative="1">
      <w:start w:val="1"/>
      <w:numFmt w:val="bullet"/>
      <w:lvlText w:val="•"/>
      <w:lvlJc w:val="left"/>
      <w:pPr>
        <w:tabs>
          <w:tab w:val="num" w:pos="2160"/>
        </w:tabs>
        <w:ind w:left="2160" w:hanging="360"/>
      </w:pPr>
      <w:rPr>
        <w:rFonts w:ascii="Times New Roman" w:hAnsi="Times New Roman" w:hint="default"/>
      </w:rPr>
    </w:lvl>
    <w:lvl w:ilvl="3" w:tplc="07B4BE3C" w:tentative="1">
      <w:start w:val="1"/>
      <w:numFmt w:val="bullet"/>
      <w:lvlText w:val="•"/>
      <w:lvlJc w:val="left"/>
      <w:pPr>
        <w:tabs>
          <w:tab w:val="num" w:pos="2880"/>
        </w:tabs>
        <w:ind w:left="2880" w:hanging="360"/>
      </w:pPr>
      <w:rPr>
        <w:rFonts w:ascii="Times New Roman" w:hAnsi="Times New Roman" w:hint="default"/>
      </w:rPr>
    </w:lvl>
    <w:lvl w:ilvl="4" w:tplc="870EA6EE" w:tentative="1">
      <w:start w:val="1"/>
      <w:numFmt w:val="bullet"/>
      <w:lvlText w:val="•"/>
      <w:lvlJc w:val="left"/>
      <w:pPr>
        <w:tabs>
          <w:tab w:val="num" w:pos="3600"/>
        </w:tabs>
        <w:ind w:left="3600" w:hanging="360"/>
      </w:pPr>
      <w:rPr>
        <w:rFonts w:ascii="Times New Roman" w:hAnsi="Times New Roman" w:hint="default"/>
      </w:rPr>
    </w:lvl>
    <w:lvl w:ilvl="5" w:tplc="77F458CE" w:tentative="1">
      <w:start w:val="1"/>
      <w:numFmt w:val="bullet"/>
      <w:lvlText w:val="•"/>
      <w:lvlJc w:val="left"/>
      <w:pPr>
        <w:tabs>
          <w:tab w:val="num" w:pos="4320"/>
        </w:tabs>
        <w:ind w:left="4320" w:hanging="360"/>
      </w:pPr>
      <w:rPr>
        <w:rFonts w:ascii="Times New Roman" w:hAnsi="Times New Roman" w:hint="default"/>
      </w:rPr>
    </w:lvl>
    <w:lvl w:ilvl="6" w:tplc="2BF4A2FA" w:tentative="1">
      <w:start w:val="1"/>
      <w:numFmt w:val="bullet"/>
      <w:lvlText w:val="•"/>
      <w:lvlJc w:val="left"/>
      <w:pPr>
        <w:tabs>
          <w:tab w:val="num" w:pos="5040"/>
        </w:tabs>
        <w:ind w:left="5040" w:hanging="360"/>
      </w:pPr>
      <w:rPr>
        <w:rFonts w:ascii="Times New Roman" w:hAnsi="Times New Roman" w:hint="default"/>
      </w:rPr>
    </w:lvl>
    <w:lvl w:ilvl="7" w:tplc="FC96C20A" w:tentative="1">
      <w:start w:val="1"/>
      <w:numFmt w:val="bullet"/>
      <w:lvlText w:val="•"/>
      <w:lvlJc w:val="left"/>
      <w:pPr>
        <w:tabs>
          <w:tab w:val="num" w:pos="5760"/>
        </w:tabs>
        <w:ind w:left="5760" w:hanging="360"/>
      </w:pPr>
      <w:rPr>
        <w:rFonts w:ascii="Times New Roman" w:hAnsi="Times New Roman" w:hint="default"/>
      </w:rPr>
    </w:lvl>
    <w:lvl w:ilvl="8" w:tplc="ADF6333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C685B05"/>
    <w:multiLevelType w:val="hybridMultilevel"/>
    <w:tmpl w:val="5298EF56"/>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9" w15:restartNumberingAfterBreak="0">
    <w:nsid w:val="30C531EB"/>
    <w:multiLevelType w:val="multilevel"/>
    <w:tmpl w:val="7EA26E82"/>
    <w:lvl w:ilvl="0">
      <w:start w:val="1"/>
      <w:numFmt w:val="decimal"/>
      <w:pStyle w:val="Bullets"/>
      <w:lvlText w:val="%1.0"/>
      <w:lvlJc w:val="left"/>
      <w:pPr>
        <w:tabs>
          <w:tab w:val="num" w:pos="840"/>
        </w:tabs>
        <w:ind w:left="840" w:hanging="840"/>
      </w:pPr>
      <w:rPr>
        <w:rFonts w:ascii="Times New Roman" w:hAnsi="Times New Roman" w:cs="Times New Roman" w:hint="default"/>
      </w:rPr>
    </w:lvl>
    <w:lvl w:ilvl="1">
      <w:start w:val="1"/>
      <w:numFmt w:val="decimal"/>
      <w:lvlText w:val="%1.%2"/>
      <w:lvlJc w:val="left"/>
      <w:pPr>
        <w:tabs>
          <w:tab w:val="num" w:pos="1560"/>
        </w:tabs>
        <w:ind w:left="1560" w:hanging="840"/>
      </w:pPr>
      <w:rPr>
        <w:rFonts w:ascii="Times New Roman" w:hAnsi="Times New Roman" w:cs="Times New Roman" w:hint="default"/>
      </w:rPr>
    </w:lvl>
    <w:lvl w:ilvl="2">
      <w:start w:val="1"/>
      <w:numFmt w:val="decimal"/>
      <w:lvlText w:val="%1.%2.%3"/>
      <w:lvlJc w:val="left"/>
      <w:pPr>
        <w:tabs>
          <w:tab w:val="num" w:pos="2280"/>
        </w:tabs>
        <w:ind w:left="2280" w:hanging="840"/>
      </w:pPr>
      <w:rPr>
        <w:rFonts w:ascii="Times New Roman" w:hAnsi="Times New Roman" w:cs="Times New Roman" w:hint="default"/>
      </w:rPr>
    </w:lvl>
    <w:lvl w:ilvl="3">
      <w:start w:val="1"/>
      <w:numFmt w:val="decimal"/>
      <w:lvlText w:val="%1.%2.%3.%4"/>
      <w:lvlJc w:val="left"/>
      <w:pPr>
        <w:tabs>
          <w:tab w:val="num" w:pos="3240"/>
        </w:tabs>
        <w:ind w:left="3240" w:hanging="108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5040"/>
        </w:tabs>
        <w:ind w:left="5040" w:hanging="144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840"/>
        </w:tabs>
        <w:ind w:left="6840" w:hanging="180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20" w15:restartNumberingAfterBreak="0">
    <w:nsid w:val="31820F4D"/>
    <w:multiLevelType w:val="multilevel"/>
    <w:tmpl w:val="816A678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5181FBA"/>
    <w:multiLevelType w:val="hybridMultilevel"/>
    <w:tmpl w:val="840AF8F0"/>
    <w:lvl w:ilvl="0" w:tplc="A734ED6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39634695"/>
    <w:multiLevelType w:val="hybridMultilevel"/>
    <w:tmpl w:val="6A42D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4D3BEB"/>
    <w:multiLevelType w:val="multilevel"/>
    <w:tmpl w:val="ECBA293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DA511A"/>
    <w:multiLevelType w:val="multilevel"/>
    <w:tmpl w:val="790667DA"/>
    <w:lvl w:ilvl="0">
      <w:start w:val="1"/>
      <w:numFmt w:val="decimal"/>
      <w:lvlText w:val="%1"/>
      <w:lvlJc w:val="left"/>
      <w:pPr>
        <w:ind w:left="720" w:hanging="360"/>
      </w:pPr>
      <w:rPr>
        <w:rFonts w:cs="Times New Roman" w:hint="default"/>
      </w:rPr>
    </w:lvl>
    <w:lvl w:ilvl="1">
      <w:start w:val="1"/>
      <w:numFmt w:val="bullet"/>
      <w:lvlText w:val=""/>
      <w:lvlJc w:val="left"/>
      <w:pPr>
        <w:ind w:left="502" w:hanging="360"/>
      </w:pPr>
      <w:rPr>
        <w:rFonts w:ascii="Symbol" w:hAnsi="Symbol"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3C61169E"/>
    <w:multiLevelType w:val="hybridMultilevel"/>
    <w:tmpl w:val="9B5A6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9C1971"/>
    <w:multiLevelType w:val="multilevel"/>
    <w:tmpl w:val="599405D8"/>
    <w:lvl w:ilvl="0">
      <w:start w:val="1"/>
      <w:numFmt w:val="decimal"/>
      <w:lvlText w:val="%1"/>
      <w:lvlJc w:val="left"/>
      <w:pPr>
        <w:ind w:left="720"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3F72471D"/>
    <w:multiLevelType w:val="hybridMultilevel"/>
    <w:tmpl w:val="DCB6E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6229D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484446C"/>
    <w:multiLevelType w:val="hybridMultilevel"/>
    <w:tmpl w:val="51824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901E1A"/>
    <w:multiLevelType w:val="hybridMultilevel"/>
    <w:tmpl w:val="149ABC0E"/>
    <w:lvl w:ilvl="0" w:tplc="F42263A6">
      <w:start w:val="7"/>
      <w:numFmt w:val="bullet"/>
      <w:lvlText w:val="-"/>
      <w:lvlJc w:val="left"/>
      <w:pPr>
        <w:ind w:left="435" w:hanging="360"/>
      </w:pPr>
      <w:rPr>
        <w:rFonts w:ascii="Calibri Light" w:eastAsiaTheme="majorEastAsia" w:hAnsi="Calibri Light" w:cstheme="majorBidi"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31" w15:restartNumberingAfterBreak="0">
    <w:nsid w:val="49DF33B0"/>
    <w:multiLevelType w:val="hybridMultilevel"/>
    <w:tmpl w:val="361E9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502A31"/>
    <w:multiLevelType w:val="hybridMultilevel"/>
    <w:tmpl w:val="74F2DEBE"/>
    <w:lvl w:ilvl="0" w:tplc="08090001">
      <w:start w:val="1"/>
      <w:numFmt w:val="bullet"/>
      <w:lvlText w:val=""/>
      <w:lvlJc w:val="left"/>
      <w:pPr>
        <w:ind w:left="1944" w:hanging="360"/>
      </w:pPr>
      <w:rPr>
        <w:rFonts w:ascii="Symbol" w:hAnsi="Symbol" w:hint="default"/>
      </w:rPr>
    </w:lvl>
    <w:lvl w:ilvl="1" w:tplc="08090003">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33" w15:restartNumberingAfterBreak="0">
    <w:nsid w:val="566104D7"/>
    <w:multiLevelType w:val="hybridMultilevel"/>
    <w:tmpl w:val="C2604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745ECC"/>
    <w:multiLevelType w:val="hybridMultilevel"/>
    <w:tmpl w:val="F816096C"/>
    <w:lvl w:ilvl="0" w:tplc="18827D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A46DD2"/>
    <w:multiLevelType w:val="multilevel"/>
    <w:tmpl w:val="A57AD1B0"/>
    <w:lvl w:ilvl="0">
      <w:start w:val="4"/>
      <w:numFmt w:val="decimal"/>
      <w:lvlText w:val="%1"/>
      <w:lvlJc w:val="left"/>
      <w:pPr>
        <w:tabs>
          <w:tab w:val="num" w:pos="495"/>
        </w:tabs>
        <w:ind w:left="495" w:hanging="495"/>
      </w:pPr>
      <w:rPr>
        <w:rFonts w:cs="Times New Roman" w:hint="default"/>
      </w:rPr>
    </w:lvl>
    <w:lvl w:ilvl="1">
      <w:start w:val="3"/>
      <w:numFmt w:val="decimal"/>
      <w:lvlText w:val="%1.%2"/>
      <w:lvlJc w:val="left"/>
      <w:pPr>
        <w:tabs>
          <w:tab w:val="num" w:pos="3898"/>
        </w:tabs>
        <w:ind w:left="3898" w:hanging="495"/>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2070"/>
        </w:tabs>
        <w:ind w:left="2070" w:hanging="720"/>
      </w:pPr>
      <w:rPr>
        <w:rFonts w:cs="Times New Roman" w:hint="default"/>
      </w:rPr>
    </w:lvl>
    <w:lvl w:ilvl="4">
      <w:start w:val="1"/>
      <w:numFmt w:val="decimal"/>
      <w:lvlText w:val="%1.%2.%3.%4.%5"/>
      <w:lvlJc w:val="left"/>
      <w:pPr>
        <w:tabs>
          <w:tab w:val="num" w:pos="2880"/>
        </w:tabs>
        <w:ind w:left="2880" w:hanging="1080"/>
      </w:pPr>
      <w:rPr>
        <w:rFonts w:cs="Times New Roman" w:hint="default"/>
      </w:rPr>
    </w:lvl>
    <w:lvl w:ilvl="5">
      <w:start w:val="1"/>
      <w:numFmt w:val="decimal"/>
      <w:lvlText w:val="%1.%2.%3.%4.%5.%6"/>
      <w:lvlJc w:val="left"/>
      <w:pPr>
        <w:tabs>
          <w:tab w:val="num" w:pos="3330"/>
        </w:tabs>
        <w:ind w:left="3330" w:hanging="1080"/>
      </w:pPr>
      <w:rPr>
        <w:rFonts w:cs="Times New Roman" w:hint="default"/>
      </w:rPr>
    </w:lvl>
    <w:lvl w:ilvl="6">
      <w:start w:val="1"/>
      <w:numFmt w:val="decimal"/>
      <w:lvlText w:val="%1.%2.%3.%4.%5.%6.%7"/>
      <w:lvlJc w:val="left"/>
      <w:pPr>
        <w:tabs>
          <w:tab w:val="num" w:pos="4140"/>
        </w:tabs>
        <w:ind w:left="4140" w:hanging="1440"/>
      </w:pPr>
      <w:rPr>
        <w:rFonts w:cs="Times New Roman" w:hint="default"/>
      </w:rPr>
    </w:lvl>
    <w:lvl w:ilvl="7">
      <w:start w:val="1"/>
      <w:numFmt w:val="decimal"/>
      <w:lvlText w:val="%1.%2.%3.%4.%5.%6.%7.%8"/>
      <w:lvlJc w:val="left"/>
      <w:pPr>
        <w:tabs>
          <w:tab w:val="num" w:pos="4590"/>
        </w:tabs>
        <w:ind w:left="4590" w:hanging="1440"/>
      </w:pPr>
      <w:rPr>
        <w:rFonts w:cs="Times New Roman" w:hint="default"/>
      </w:rPr>
    </w:lvl>
    <w:lvl w:ilvl="8">
      <w:start w:val="1"/>
      <w:numFmt w:val="decimal"/>
      <w:lvlText w:val="%1.%2.%3.%4.%5.%6.%7.%8.%9"/>
      <w:lvlJc w:val="left"/>
      <w:pPr>
        <w:tabs>
          <w:tab w:val="num" w:pos="5400"/>
        </w:tabs>
        <w:ind w:left="5400" w:hanging="1800"/>
      </w:pPr>
      <w:rPr>
        <w:rFonts w:cs="Times New Roman" w:hint="default"/>
      </w:rPr>
    </w:lvl>
  </w:abstractNum>
  <w:abstractNum w:abstractNumId="36" w15:restartNumberingAfterBreak="0">
    <w:nsid w:val="5D8169BF"/>
    <w:multiLevelType w:val="hybridMultilevel"/>
    <w:tmpl w:val="2486A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BC4EE7"/>
    <w:multiLevelType w:val="hybridMultilevel"/>
    <w:tmpl w:val="68AE54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8" w15:restartNumberingAfterBreak="0">
    <w:nsid w:val="619C7149"/>
    <w:multiLevelType w:val="hybridMultilevel"/>
    <w:tmpl w:val="775EF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AE78F8"/>
    <w:multiLevelType w:val="hybridMultilevel"/>
    <w:tmpl w:val="4FE80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B54C45"/>
    <w:multiLevelType w:val="multilevel"/>
    <w:tmpl w:val="C730142E"/>
    <w:lvl w:ilvl="0">
      <w:start w:val="1"/>
      <w:numFmt w:val="decimal"/>
      <w:lvlText w:val="%1."/>
      <w:lvlJc w:val="left"/>
      <w:pPr>
        <w:ind w:left="720" w:hanging="360"/>
      </w:pPr>
      <w:rPr>
        <w:rFonts w:hint="default"/>
      </w:rPr>
    </w:lvl>
    <w:lvl w:ilvl="1">
      <w:start w:val="1"/>
      <w:numFmt w:val="decimal"/>
      <w:isLgl/>
      <w:lvlText w:val="%1.%2"/>
      <w:lvlJc w:val="left"/>
      <w:pPr>
        <w:ind w:left="2422"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1423A91"/>
    <w:multiLevelType w:val="hybridMultilevel"/>
    <w:tmpl w:val="0D2A5E2A"/>
    <w:lvl w:ilvl="0" w:tplc="18827D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1C5C83"/>
    <w:multiLevelType w:val="hybridMultilevel"/>
    <w:tmpl w:val="C016994E"/>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43" w15:restartNumberingAfterBreak="0">
    <w:nsid w:val="78FB0D3F"/>
    <w:multiLevelType w:val="hybridMultilevel"/>
    <w:tmpl w:val="B5AC3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2B5736"/>
    <w:multiLevelType w:val="hybridMultilevel"/>
    <w:tmpl w:val="DD826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6842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FD97171"/>
    <w:multiLevelType w:val="hybridMultilevel"/>
    <w:tmpl w:val="A966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35"/>
  </w:num>
  <w:num w:numId="4">
    <w:abstractNumId w:val="7"/>
  </w:num>
  <w:num w:numId="5">
    <w:abstractNumId w:val="45"/>
  </w:num>
  <w:num w:numId="6">
    <w:abstractNumId w:val="26"/>
  </w:num>
  <w:num w:numId="7">
    <w:abstractNumId w:val="24"/>
  </w:num>
  <w:num w:numId="8">
    <w:abstractNumId w:val="10"/>
  </w:num>
  <w:num w:numId="9">
    <w:abstractNumId w:val="40"/>
  </w:num>
  <w:num w:numId="10">
    <w:abstractNumId w:val="28"/>
  </w:num>
  <w:num w:numId="11">
    <w:abstractNumId w:val="23"/>
  </w:num>
  <w:num w:numId="12">
    <w:abstractNumId w:val="17"/>
  </w:num>
  <w:num w:numId="13">
    <w:abstractNumId w:val="21"/>
  </w:num>
  <w:num w:numId="14">
    <w:abstractNumId w:val="1"/>
  </w:num>
  <w:num w:numId="15">
    <w:abstractNumId w:val="20"/>
  </w:num>
  <w:num w:numId="16">
    <w:abstractNumId w:val="11"/>
  </w:num>
  <w:num w:numId="17">
    <w:abstractNumId w:val="32"/>
  </w:num>
  <w:num w:numId="18">
    <w:abstractNumId w:val="15"/>
  </w:num>
  <w:num w:numId="19">
    <w:abstractNumId w:val="3"/>
  </w:num>
  <w:num w:numId="20">
    <w:abstractNumId w:val="4"/>
  </w:num>
  <w:num w:numId="21">
    <w:abstractNumId w:val="42"/>
  </w:num>
  <w:num w:numId="22">
    <w:abstractNumId w:val="44"/>
  </w:num>
  <w:num w:numId="23">
    <w:abstractNumId w:val="39"/>
  </w:num>
  <w:num w:numId="24">
    <w:abstractNumId w:val="38"/>
  </w:num>
  <w:num w:numId="25">
    <w:abstractNumId w:val="7"/>
  </w:num>
  <w:num w:numId="26">
    <w:abstractNumId w:val="37"/>
  </w:num>
  <w:num w:numId="27">
    <w:abstractNumId w:val="18"/>
  </w:num>
  <w:num w:numId="28">
    <w:abstractNumId w:val="25"/>
  </w:num>
  <w:num w:numId="29">
    <w:abstractNumId w:val="12"/>
  </w:num>
  <w:num w:numId="30">
    <w:abstractNumId w:val="43"/>
  </w:num>
  <w:num w:numId="31">
    <w:abstractNumId w:val="6"/>
  </w:num>
  <w:num w:numId="32">
    <w:abstractNumId w:val="22"/>
  </w:num>
  <w:num w:numId="33">
    <w:abstractNumId w:val="13"/>
  </w:num>
  <w:num w:numId="34">
    <w:abstractNumId w:val="33"/>
  </w:num>
  <w:num w:numId="35">
    <w:abstractNumId w:val="31"/>
  </w:num>
  <w:num w:numId="36">
    <w:abstractNumId w:val="16"/>
  </w:num>
  <w:num w:numId="37">
    <w:abstractNumId w:val="5"/>
  </w:num>
  <w:num w:numId="38">
    <w:abstractNumId w:val="0"/>
  </w:num>
  <w:num w:numId="39">
    <w:abstractNumId w:val="46"/>
  </w:num>
  <w:num w:numId="40">
    <w:abstractNumId w:val="36"/>
  </w:num>
  <w:num w:numId="41">
    <w:abstractNumId w:val="29"/>
  </w:num>
  <w:num w:numId="42">
    <w:abstractNumId w:val="27"/>
  </w:num>
  <w:num w:numId="43">
    <w:abstractNumId w:val="30"/>
  </w:num>
  <w:num w:numId="44">
    <w:abstractNumId w:val="8"/>
  </w:num>
  <w:num w:numId="45">
    <w:abstractNumId w:val="9"/>
  </w:num>
  <w:num w:numId="46">
    <w:abstractNumId w:val="34"/>
  </w:num>
  <w:num w:numId="47">
    <w:abstractNumId w:val="41"/>
  </w:num>
  <w:num w:numId="4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63"/>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C03"/>
    <w:rsid w:val="000015DB"/>
    <w:rsid w:val="0000174D"/>
    <w:rsid w:val="00005E1D"/>
    <w:rsid w:val="000117C5"/>
    <w:rsid w:val="0001656A"/>
    <w:rsid w:val="00022AF1"/>
    <w:rsid w:val="00023F37"/>
    <w:rsid w:val="00024422"/>
    <w:rsid w:val="00032FD3"/>
    <w:rsid w:val="000352D3"/>
    <w:rsid w:val="00037A80"/>
    <w:rsid w:val="000421A2"/>
    <w:rsid w:val="000464D2"/>
    <w:rsid w:val="00046DC9"/>
    <w:rsid w:val="000502ED"/>
    <w:rsid w:val="000505C7"/>
    <w:rsid w:val="00050EF4"/>
    <w:rsid w:val="00053434"/>
    <w:rsid w:val="00054E2D"/>
    <w:rsid w:val="00056496"/>
    <w:rsid w:val="00063F07"/>
    <w:rsid w:val="00070B0D"/>
    <w:rsid w:val="000754C4"/>
    <w:rsid w:val="000776CD"/>
    <w:rsid w:val="00082A0F"/>
    <w:rsid w:val="00091007"/>
    <w:rsid w:val="00097E41"/>
    <w:rsid w:val="000B6436"/>
    <w:rsid w:val="000D28C6"/>
    <w:rsid w:val="000D4374"/>
    <w:rsid w:val="000D464E"/>
    <w:rsid w:val="000D5E9B"/>
    <w:rsid w:val="000F6C58"/>
    <w:rsid w:val="001079E7"/>
    <w:rsid w:val="00112A66"/>
    <w:rsid w:val="00116CC8"/>
    <w:rsid w:val="00123FEB"/>
    <w:rsid w:val="001352CB"/>
    <w:rsid w:val="00137774"/>
    <w:rsid w:val="00140049"/>
    <w:rsid w:val="00145157"/>
    <w:rsid w:val="0014570A"/>
    <w:rsid w:val="0014679B"/>
    <w:rsid w:val="0014733B"/>
    <w:rsid w:val="001546CE"/>
    <w:rsid w:val="001642D1"/>
    <w:rsid w:val="001750BB"/>
    <w:rsid w:val="00187D35"/>
    <w:rsid w:val="001A44F3"/>
    <w:rsid w:val="001B32E0"/>
    <w:rsid w:val="001C0714"/>
    <w:rsid w:val="001C7555"/>
    <w:rsid w:val="001D075E"/>
    <w:rsid w:val="001D163C"/>
    <w:rsid w:val="001D5C8F"/>
    <w:rsid w:val="001E0F05"/>
    <w:rsid w:val="001F3CAF"/>
    <w:rsid w:val="00200061"/>
    <w:rsid w:val="0020456A"/>
    <w:rsid w:val="00217A26"/>
    <w:rsid w:val="00220535"/>
    <w:rsid w:val="00221784"/>
    <w:rsid w:val="002237A0"/>
    <w:rsid w:val="00226624"/>
    <w:rsid w:val="00232FED"/>
    <w:rsid w:val="00233629"/>
    <w:rsid w:val="002407D0"/>
    <w:rsid w:val="00241D66"/>
    <w:rsid w:val="00243692"/>
    <w:rsid w:val="0025089B"/>
    <w:rsid w:val="00253DC8"/>
    <w:rsid w:val="0026041A"/>
    <w:rsid w:val="00263036"/>
    <w:rsid w:val="0027212F"/>
    <w:rsid w:val="00290641"/>
    <w:rsid w:val="002A4298"/>
    <w:rsid w:val="002A5EA5"/>
    <w:rsid w:val="002A6B08"/>
    <w:rsid w:val="002A6C91"/>
    <w:rsid w:val="002E004D"/>
    <w:rsid w:val="002E5C37"/>
    <w:rsid w:val="002F1E48"/>
    <w:rsid w:val="002F45BD"/>
    <w:rsid w:val="002F619E"/>
    <w:rsid w:val="003004BC"/>
    <w:rsid w:val="00301A3E"/>
    <w:rsid w:val="00301ADE"/>
    <w:rsid w:val="00302402"/>
    <w:rsid w:val="00302D6A"/>
    <w:rsid w:val="0030646A"/>
    <w:rsid w:val="0031071D"/>
    <w:rsid w:val="0031132D"/>
    <w:rsid w:val="0031251A"/>
    <w:rsid w:val="00326BDD"/>
    <w:rsid w:val="00344DAE"/>
    <w:rsid w:val="00355272"/>
    <w:rsid w:val="00356902"/>
    <w:rsid w:val="00357E48"/>
    <w:rsid w:val="0036264B"/>
    <w:rsid w:val="00365A9D"/>
    <w:rsid w:val="00367DAA"/>
    <w:rsid w:val="00372920"/>
    <w:rsid w:val="003757BA"/>
    <w:rsid w:val="00376DB3"/>
    <w:rsid w:val="00381738"/>
    <w:rsid w:val="003A2145"/>
    <w:rsid w:val="003A484A"/>
    <w:rsid w:val="003B1B16"/>
    <w:rsid w:val="003C0017"/>
    <w:rsid w:val="003C18EA"/>
    <w:rsid w:val="003C1E7C"/>
    <w:rsid w:val="003C2C39"/>
    <w:rsid w:val="003C75D3"/>
    <w:rsid w:val="003C7BDE"/>
    <w:rsid w:val="003D3C7E"/>
    <w:rsid w:val="003E5A91"/>
    <w:rsid w:val="003F1F60"/>
    <w:rsid w:val="003F5C1B"/>
    <w:rsid w:val="0041073A"/>
    <w:rsid w:val="004314ED"/>
    <w:rsid w:val="0044357F"/>
    <w:rsid w:val="004529B4"/>
    <w:rsid w:val="00455091"/>
    <w:rsid w:val="004552F5"/>
    <w:rsid w:val="00455413"/>
    <w:rsid w:val="0046492F"/>
    <w:rsid w:val="00464D13"/>
    <w:rsid w:val="0047305B"/>
    <w:rsid w:val="00475BEC"/>
    <w:rsid w:val="00484854"/>
    <w:rsid w:val="00485907"/>
    <w:rsid w:val="00486138"/>
    <w:rsid w:val="004A703D"/>
    <w:rsid w:val="004C1428"/>
    <w:rsid w:val="004C2C99"/>
    <w:rsid w:val="004D6445"/>
    <w:rsid w:val="004E1230"/>
    <w:rsid w:val="004E2CD0"/>
    <w:rsid w:val="004E3D8E"/>
    <w:rsid w:val="004E5EE8"/>
    <w:rsid w:val="004F6019"/>
    <w:rsid w:val="00503529"/>
    <w:rsid w:val="0051374E"/>
    <w:rsid w:val="0051734A"/>
    <w:rsid w:val="00521757"/>
    <w:rsid w:val="00524874"/>
    <w:rsid w:val="00524FBC"/>
    <w:rsid w:val="005262DF"/>
    <w:rsid w:val="00527DEB"/>
    <w:rsid w:val="00527FD5"/>
    <w:rsid w:val="0054312E"/>
    <w:rsid w:val="00544640"/>
    <w:rsid w:val="0054642D"/>
    <w:rsid w:val="0055017E"/>
    <w:rsid w:val="00551A14"/>
    <w:rsid w:val="005554A4"/>
    <w:rsid w:val="00564F6A"/>
    <w:rsid w:val="005762EA"/>
    <w:rsid w:val="0058008C"/>
    <w:rsid w:val="00580CC2"/>
    <w:rsid w:val="005812E6"/>
    <w:rsid w:val="00583207"/>
    <w:rsid w:val="005857AE"/>
    <w:rsid w:val="00592771"/>
    <w:rsid w:val="00593388"/>
    <w:rsid w:val="005A6D29"/>
    <w:rsid w:val="005B5A2F"/>
    <w:rsid w:val="005B72D7"/>
    <w:rsid w:val="005B76F7"/>
    <w:rsid w:val="005C02CA"/>
    <w:rsid w:val="005C41FA"/>
    <w:rsid w:val="005C5B8F"/>
    <w:rsid w:val="005C7509"/>
    <w:rsid w:val="005D0E33"/>
    <w:rsid w:val="005D1F90"/>
    <w:rsid w:val="005D36CF"/>
    <w:rsid w:val="005E118D"/>
    <w:rsid w:val="005E6BD0"/>
    <w:rsid w:val="005E6F96"/>
    <w:rsid w:val="005F0DE4"/>
    <w:rsid w:val="005F180E"/>
    <w:rsid w:val="005F3696"/>
    <w:rsid w:val="005F4EBE"/>
    <w:rsid w:val="00604CDF"/>
    <w:rsid w:val="006142EB"/>
    <w:rsid w:val="00616D66"/>
    <w:rsid w:val="0063754D"/>
    <w:rsid w:val="0064088D"/>
    <w:rsid w:val="00640F99"/>
    <w:rsid w:val="00641DAB"/>
    <w:rsid w:val="00642026"/>
    <w:rsid w:val="00652929"/>
    <w:rsid w:val="00655CEF"/>
    <w:rsid w:val="00656B3C"/>
    <w:rsid w:val="00662E6B"/>
    <w:rsid w:val="0066724E"/>
    <w:rsid w:val="0067780D"/>
    <w:rsid w:val="006805AF"/>
    <w:rsid w:val="00692258"/>
    <w:rsid w:val="00692653"/>
    <w:rsid w:val="00692BA8"/>
    <w:rsid w:val="00695ABB"/>
    <w:rsid w:val="00695C58"/>
    <w:rsid w:val="00696AFB"/>
    <w:rsid w:val="006A5F25"/>
    <w:rsid w:val="006B0226"/>
    <w:rsid w:val="006B5BE8"/>
    <w:rsid w:val="006C0824"/>
    <w:rsid w:val="006C4AE6"/>
    <w:rsid w:val="006D0C30"/>
    <w:rsid w:val="006D2068"/>
    <w:rsid w:val="006D5F53"/>
    <w:rsid w:val="006E2832"/>
    <w:rsid w:val="006E62DC"/>
    <w:rsid w:val="006F26F9"/>
    <w:rsid w:val="006F5BF6"/>
    <w:rsid w:val="006F73EB"/>
    <w:rsid w:val="006F7D41"/>
    <w:rsid w:val="00704576"/>
    <w:rsid w:val="00710365"/>
    <w:rsid w:val="00711D5B"/>
    <w:rsid w:val="00713FD0"/>
    <w:rsid w:val="00721D26"/>
    <w:rsid w:val="00723D1E"/>
    <w:rsid w:val="00731C69"/>
    <w:rsid w:val="007438CB"/>
    <w:rsid w:val="00745015"/>
    <w:rsid w:val="00762675"/>
    <w:rsid w:val="00763E2C"/>
    <w:rsid w:val="00774761"/>
    <w:rsid w:val="007752B8"/>
    <w:rsid w:val="0077728F"/>
    <w:rsid w:val="00783FC8"/>
    <w:rsid w:val="00785F3C"/>
    <w:rsid w:val="0079249B"/>
    <w:rsid w:val="007B27CB"/>
    <w:rsid w:val="007B4B80"/>
    <w:rsid w:val="007B5978"/>
    <w:rsid w:val="007C135B"/>
    <w:rsid w:val="007C2BBE"/>
    <w:rsid w:val="007C6063"/>
    <w:rsid w:val="007E7A13"/>
    <w:rsid w:val="007F12C4"/>
    <w:rsid w:val="007F7D67"/>
    <w:rsid w:val="008047D3"/>
    <w:rsid w:val="00805C97"/>
    <w:rsid w:val="008153FC"/>
    <w:rsid w:val="00815DF1"/>
    <w:rsid w:val="008223D5"/>
    <w:rsid w:val="0082539F"/>
    <w:rsid w:val="00830EA7"/>
    <w:rsid w:val="00832C4F"/>
    <w:rsid w:val="00836045"/>
    <w:rsid w:val="00841ED6"/>
    <w:rsid w:val="00845C2D"/>
    <w:rsid w:val="008537EE"/>
    <w:rsid w:val="0085456C"/>
    <w:rsid w:val="008553F5"/>
    <w:rsid w:val="00872923"/>
    <w:rsid w:val="00873000"/>
    <w:rsid w:val="00880ED3"/>
    <w:rsid w:val="00885783"/>
    <w:rsid w:val="00886F08"/>
    <w:rsid w:val="0089195C"/>
    <w:rsid w:val="00891B4E"/>
    <w:rsid w:val="00896423"/>
    <w:rsid w:val="00897043"/>
    <w:rsid w:val="008A17C4"/>
    <w:rsid w:val="008A1FDA"/>
    <w:rsid w:val="008A5A7E"/>
    <w:rsid w:val="008A7B03"/>
    <w:rsid w:val="008B1410"/>
    <w:rsid w:val="008B2DCE"/>
    <w:rsid w:val="008B52A6"/>
    <w:rsid w:val="008C2DE9"/>
    <w:rsid w:val="008C5217"/>
    <w:rsid w:val="008C593E"/>
    <w:rsid w:val="008D35E7"/>
    <w:rsid w:val="008D3BDA"/>
    <w:rsid w:val="008E18F8"/>
    <w:rsid w:val="008E4938"/>
    <w:rsid w:val="008F10A2"/>
    <w:rsid w:val="009037E1"/>
    <w:rsid w:val="00903ADC"/>
    <w:rsid w:val="0091169E"/>
    <w:rsid w:val="009135F0"/>
    <w:rsid w:val="00914664"/>
    <w:rsid w:val="00923547"/>
    <w:rsid w:val="00934D9D"/>
    <w:rsid w:val="0093529D"/>
    <w:rsid w:val="0094054B"/>
    <w:rsid w:val="009479B8"/>
    <w:rsid w:val="00947FCC"/>
    <w:rsid w:val="009516BA"/>
    <w:rsid w:val="0095541F"/>
    <w:rsid w:val="00956228"/>
    <w:rsid w:val="00956557"/>
    <w:rsid w:val="00956737"/>
    <w:rsid w:val="009573C4"/>
    <w:rsid w:val="00964608"/>
    <w:rsid w:val="00964A76"/>
    <w:rsid w:val="00965F10"/>
    <w:rsid w:val="00971076"/>
    <w:rsid w:val="00990EE6"/>
    <w:rsid w:val="00992E6C"/>
    <w:rsid w:val="00994CE1"/>
    <w:rsid w:val="009B4F7F"/>
    <w:rsid w:val="009B5C96"/>
    <w:rsid w:val="009B708B"/>
    <w:rsid w:val="009C4050"/>
    <w:rsid w:val="009C521D"/>
    <w:rsid w:val="009C6C03"/>
    <w:rsid w:val="009D4E62"/>
    <w:rsid w:val="009E2D54"/>
    <w:rsid w:val="009E4F67"/>
    <w:rsid w:val="009F5186"/>
    <w:rsid w:val="009F61FC"/>
    <w:rsid w:val="009F78C3"/>
    <w:rsid w:val="00A00BF6"/>
    <w:rsid w:val="00A033CF"/>
    <w:rsid w:val="00A24EA6"/>
    <w:rsid w:val="00A253B2"/>
    <w:rsid w:val="00A45499"/>
    <w:rsid w:val="00A46EA5"/>
    <w:rsid w:val="00A47048"/>
    <w:rsid w:val="00A547B2"/>
    <w:rsid w:val="00A54DFF"/>
    <w:rsid w:val="00A60C88"/>
    <w:rsid w:val="00A87A3B"/>
    <w:rsid w:val="00A90720"/>
    <w:rsid w:val="00A954C3"/>
    <w:rsid w:val="00A961C1"/>
    <w:rsid w:val="00A97153"/>
    <w:rsid w:val="00AA06A4"/>
    <w:rsid w:val="00AA4892"/>
    <w:rsid w:val="00AA75B7"/>
    <w:rsid w:val="00AB4E38"/>
    <w:rsid w:val="00AC3EA0"/>
    <w:rsid w:val="00AC48EA"/>
    <w:rsid w:val="00AD084C"/>
    <w:rsid w:val="00AD0C55"/>
    <w:rsid w:val="00AD4125"/>
    <w:rsid w:val="00AD5C1E"/>
    <w:rsid w:val="00AE0237"/>
    <w:rsid w:val="00AF355E"/>
    <w:rsid w:val="00AF7880"/>
    <w:rsid w:val="00B0197A"/>
    <w:rsid w:val="00B14FAA"/>
    <w:rsid w:val="00B172F6"/>
    <w:rsid w:val="00B266EA"/>
    <w:rsid w:val="00B308FF"/>
    <w:rsid w:val="00B3425E"/>
    <w:rsid w:val="00B42BCA"/>
    <w:rsid w:val="00B44206"/>
    <w:rsid w:val="00B446F6"/>
    <w:rsid w:val="00B45811"/>
    <w:rsid w:val="00B60704"/>
    <w:rsid w:val="00B64320"/>
    <w:rsid w:val="00B76C0C"/>
    <w:rsid w:val="00B819B2"/>
    <w:rsid w:val="00B84F47"/>
    <w:rsid w:val="00B91922"/>
    <w:rsid w:val="00B9757D"/>
    <w:rsid w:val="00BA47C3"/>
    <w:rsid w:val="00BA662B"/>
    <w:rsid w:val="00BA6A44"/>
    <w:rsid w:val="00BB7A0A"/>
    <w:rsid w:val="00BC790B"/>
    <w:rsid w:val="00BD0C55"/>
    <w:rsid w:val="00BD2474"/>
    <w:rsid w:val="00BE15D6"/>
    <w:rsid w:val="00BE7603"/>
    <w:rsid w:val="00BF0448"/>
    <w:rsid w:val="00BF35A1"/>
    <w:rsid w:val="00C006AF"/>
    <w:rsid w:val="00C02CD6"/>
    <w:rsid w:val="00C04267"/>
    <w:rsid w:val="00C05AB9"/>
    <w:rsid w:val="00C113B5"/>
    <w:rsid w:val="00C1199E"/>
    <w:rsid w:val="00C12BC9"/>
    <w:rsid w:val="00C1312C"/>
    <w:rsid w:val="00C21797"/>
    <w:rsid w:val="00C25B93"/>
    <w:rsid w:val="00C260EA"/>
    <w:rsid w:val="00C331AD"/>
    <w:rsid w:val="00C345F2"/>
    <w:rsid w:val="00C34838"/>
    <w:rsid w:val="00C414D8"/>
    <w:rsid w:val="00C41827"/>
    <w:rsid w:val="00C67A3C"/>
    <w:rsid w:val="00C903C6"/>
    <w:rsid w:val="00C9065F"/>
    <w:rsid w:val="00C91C35"/>
    <w:rsid w:val="00C937AE"/>
    <w:rsid w:val="00CA16DF"/>
    <w:rsid w:val="00CA4B0C"/>
    <w:rsid w:val="00CB2A74"/>
    <w:rsid w:val="00CB398B"/>
    <w:rsid w:val="00CB39C9"/>
    <w:rsid w:val="00CC2708"/>
    <w:rsid w:val="00CD1EA5"/>
    <w:rsid w:val="00CD4995"/>
    <w:rsid w:val="00CD4D69"/>
    <w:rsid w:val="00CF4D18"/>
    <w:rsid w:val="00CF5639"/>
    <w:rsid w:val="00D11FB0"/>
    <w:rsid w:val="00D13AFC"/>
    <w:rsid w:val="00D1505C"/>
    <w:rsid w:val="00D15C11"/>
    <w:rsid w:val="00D16056"/>
    <w:rsid w:val="00D2664F"/>
    <w:rsid w:val="00D31DBD"/>
    <w:rsid w:val="00D34190"/>
    <w:rsid w:val="00D57A09"/>
    <w:rsid w:val="00D61BB4"/>
    <w:rsid w:val="00D6453C"/>
    <w:rsid w:val="00D774EF"/>
    <w:rsid w:val="00D84801"/>
    <w:rsid w:val="00D92E57"/>
    <w:rsid w:val="00D97553"/>
    <w:rsid w:val="00DA146A"/>
    <w:rsid w:val="00DA7421"/>
    <w:rsid w:val="00DB12AA"/>
    <w:rsid w:val="00DB1478"/>
    <w:rsid w:val="00DB734B"/>
    <w:rsid w:val="00DC64F1"/>
    <w:rsid w:val="00DD70A7"/>
    <w:rsid w:val="00DE4A31"/>
    <w:rsid w:val="00DE4CCC"/>
    <w:rsid w:val="00DE7A7B"/>
    <w:rsid w:val="00DF08D4"/>
    <w:rsid w:val="00DF62E8"/>
    <w:rsid w:val="00DF6636"/>
    <w:rsid w:val="00DF7F44"/>
    <w:rsid w:val="00E018BB"/>
    <w:rsid w:val="00E05F4F"/>
    <w:rsid w:val="00E15412"/>
    <w:rsid w:val="00E3107B"/>
    <w:rsid w:val="00E32E88"/>
    <w:rsid w:val="00E4235A"/>
    <w:rsid w:val="00E44C03"/>
    <w:rsid w:val="00E530AB"/>
    <w:rsid w:val="00E531DE"/>
    <w:rsid w:val="00E623B3"/>
    <w:rsid w:val="00E67F58"/>
    <w:rsid w:val="00E70389"/>
    <w:rsid w:val="00E8152A"/>
    <w:rsid w:val="00E82AC0"/>
    <w:rsid w:val="00EA7B17"/>
    <w:rsid w:val="00EB38A4"/>
    <w:rsid w:val="00EB5B28"/>
    <w:rsid w:val="00EC0FA9"/>
    <w:rsid w:val="00EC1DFB"/>
    <w:rsid w:val="00EC210D"/>
    <w:rsid w:val="00EC6B0F"/>
    <w:rsid w:val="00ED37B2"/>
    <w:rsid w:val="00EE3C30"/>
    <w:rsid w:val="00EE4024"/>
    <w:rsid w:val="00EF3C6B"/>
    <w:rsid w:val="00EF3E80"/>
    <w:rsid w:val="00F030A4"/>
    <w:rsid w:val="00F041B0"/>
    <w:rsid w:val="00F2573C"/>
    <w:rsid w:val="00F326C0"/>
    <w:rsid w:val="00F32F56"/>
    <w:rsid w:val="00F33C14"/>
    <w:rsid w:val="00F3502E"/>
    <w:rsid w:val="00F45306"/>
    <w:rsid w:val="00F54EAB"/>
    <w:rsid w:val="00F61DA1"/>
    <w:rsid w:val="00F65303"/>
    <w:rsid w:val="00F664B7"/>
    <w:rsid w:val="00F702C8"/>
    <w:rsid w:val="00F7139F"/>
    <w:rsid w:val="00F72EB6"/>
    <w:rsid w:val="00F757DA"/>
    <w:rsid w:val="00F77507"/>
    <w:rsid w:val="00F84A53"/>
    <w:rsid w:val="00F84A8F"/>
    <w:rsid w:val="00F90C19"/>
    <w:rsid w:val="00F937CF"/>
    <w:rsid w:val="00F960E3"/>
    <w:rsid w:val="00F96FC8"/>
    <w:rsid w:val="00F9773B"/>
    <w:rsid w:val="00FA1979"/>
    <w:rsid w:val="00FA4A2E"/>
    <w:rsid w:val="00FB0779"/>
    <w:rsid w:val="00FB540B"/>
    <w:rsid w:val="00FD2CD6"/>
    <w:rsid w:val="00FD3237"/>
    <w:rsid w:val="00FE047B"/>
    <w:rsid w:val="00FF72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2630F1"/>
  <w15:docId w15:val="{DCF6A5D0-25EE-4C35-A5B6-9187DF17E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65F"/>
    <w:rPr>
      <w:rFonts w:ascii="Arial" w:hAnsi="Arial" w:cs="Arial"/>
      <w:sz w:val="24"/>
      <w:szCs w:val="24"/>
      <w:lang w:eastAsia="en-US"/>
    </w:rPr>
  </w:style>
  <w:style w:type="paragraph" w:styleId="Heading1">
    <w:name w:val="heading 1"/>
    <w:basedOn w:val="Normal"/>
    <w:next w:val="BodyText"/>
    <w:link w:val="Heading1Char"/>
    <w:autoRedefine/>
    <w:uiPriority w:val="99"/>
    <w:qFormat/>
    <w:rsid w:val="009E4F67"/>
    <w:pPr>
      <w:keepNext/>
      <w:keepLines/>
      <w:spacing w:before="240" w:line="259" w:lineRule="auto"/>
      <w:outlineLvl w:val="0"/>
    </w:pPr>
    <w:rPr>
      <w:b/>
      <w:spacing w:val="-20"/>
      <w:sz w:val="22"/>
      <w:szCs w:val="22"/>
    </w:rPr>
  </w:style>
  <w:style w:type="paragraph" w:styleId="Heading2">
    <w:name w:val="heading 2"/>
    <w:basedOn w:val="Normal"/>
    <w:next w:val="Normal"/>
    <w:link w:val="Heading2Char"/>
    <w:uiPriority w:val="99"/>
    <w:qFormat/>
    <w:rsid w:val="00301ADE"/>
    <w:pPr>
      <w:keepNext/>
      <w:spacing w:before="240" w:after="60"/>
      <w:outlineLvl w:val="1"/>
    </w:pPr>
    <w:rPr>
      <w:b/>
      <w:bCs/>
      <w:i/>
      <w:iCs/>
      <w:sz w:val="28"/>
      <w:szCs w:val="28"/>
    </w:rPr>
  </w:style>
  <w:style w:type="paragraph" w:styleId="Heading3">
    <w:name w:val="heading 3"/>
    <w:basedOn w:val="Normal"/>
    <w:next w:val="Normal"/>
    <w:link w:val="Heading3Char"/>
    <w:uiPriority w:val="99"/>
    <w:qFormat/>
    <w:rsid w:val="00097E41"/>
    <w:pPr>
      <w:keepNext/>
      <w:spacing w:before="240" w:after="60"/>
      <w:outlineLvl w:val="2"/>
    </w:pPr>
    <w:rPr>
      <w:rFonts w:eastAsia="MS Mincho"/>
      <w:b/>
      <w:bCs/>
      <w:sz w:val="26"/>
      <w:szCs w:val="26"/>
      <w:lang w:eastAsia="ja-JP"/>
    </w:rPr>
  </w:style>
  <w:style w:type="paragraph" w:styleId="Heading4">
    <w:name w:val="heading 4"/>
    <w:basedOn w:val="Normal"/>
    <w:next w:val="Normal"/>
    <w:link w:val="Heading4Char"/>
    <w:uiPriority w:val="99"/>
    <w:qFormat/>
    <w:rsid w:val="00CF5639"/>
    <w:pPr>
      <w:keepNext/>
      <w:tabs>
        <w:tab w:val="num" w:pos="864"/>
      </w:tabs>
      <w:ind w:left="864" w:right="-688" w:hanging="864"/>
      <w:jc w:val="right"/>
      <w:outlineLvl w:val="3"/>
    </w:pPr>
    <w:rPr>
      <w:b/>
      <w:bCs/>
      <w:sz w:val="32"/>
    </w:rPr>
  </w:style>
  <w:style w:type="paragraph" w:styleId="Heading5">
    <w:name w:val="heading 5"/>
    <w:basedOn w:val="Normal"/>
    <w:next w:val="Normal"/>
    <w:link w:val="Heading5Char"/>
    <w:uiPriority w:val="99"/>
    <w:qFormat/>
    <w:rsid w:val="00CF5639"/>
    <w:pPr>
      <w:spacing w:before="240" w:after="60"/>
      <w:outlineLvl w:val="4"/>
    </w:pPr>
    <w:rPr>
      <w:b/>
      <w:bCs/>
      <w:i/>
      <w:iCs/>
      <w:sz w:val="26"/>
      <w:szCs w:val="26"/>
    </w:rPr>
  </w:style>
  <w:style w:type="paragraph" w:styleId="Heading6">
    <w:name w:val="heading 6"/>
    <w:basedOn w:val="Normal"/>
    <w:next w:val="Normal"/>
    <w:link w:val="Heading6Char"/>
    <w:uiPriority w:val="99"/>
    <w:qFormat/>
    <w:rsid w:val="00CF5639"/>
    <w:pPr>
      <w:keepNext/>
      <w:tabs>
        <w:tab w:val="num" w:pos="1152"/>
      </w:tabs>
      <w:ind w:left="1152" w:hanging="1152"/>
      <w:jc w:val="center"/>
      <w:outlineLvl w:val="5"/>
    </w:pPr>
    <w:rPr>
      <w:rFonts w:cs="Times New Roman"/>
      <w:b/>
      <w:bCs/>
      <w:sz w:val="32"/>
      <w:u w:val="single"/>
    </w:rPr>
  </w:style>
  <w:style w:type="paragraph" w:styleId="Heading7">
    <w:name w:val="heading 7"/>
    <w:basedOn w:val="Normal"/>
    <w:next w:val="Normal"/>
    <w:link w:val="Heading7Char"/>
    <w:uiPriority w:val="99"/>
    <w:qFormat/>
    <w:rsid w:val="00CF5639"/>
    <w:pPr>
      <w:tabs>
        <w:tab w:val="num" w:pos="1296"/>
      </w:tabs>
      <w:spacing w:before="240" w:after="60"/>
      <w:ind w:left="1296" w:hanging="1296"/>
      <w:outlineLvl w:val="6"/>
    </w:pPr>
    <w:rPr>
      <w:rFonts w:ascii="Times New Roman" w:hAnsi="Times New Roman" w:cs="Times New Roman"/>
    </w:rPr>
  </w:style>
  <w:style w:type="paragraph" w:styleId="Heading8">
    <w:name w:val="heading 8"/>
    <w:basedOn w:val="Normal"/>
    <w:next w:val="Normal"/>
    <w:link w:val="Heading8Char"/>
    <w:uiPriority w:val="99"/>
    <w:qFormat/>
    <w:rsid w:val="00CF5639"/>
    <w:pPr>
      <w:tabs>
        <w:tab w:val="num" w:pos="1440"/>
      </w:tabs>
      <w:spacing w:before="240" w:after="60"/>
      <w:ind w:left="1440" w:hanging="1440"/>
      <w:outlineLvl w:val="7"/>
    </w:pPr>
    <w:rPr>
      <w:rFonts w:ascii="Times New Roman" w:hAnsi="Times New Roman" w:cs="Times New Roman"/>
      <w:i/>
      <w:iCs/>
    </w:rPr>
  </w:style>
  <w:style w:type="paragraph" w:styleId="Heading9">
    <w:name w:val="heading 9"/>
    <w:basedOn w:val="Normal"/>
    <w:next w:val="Normal"/>
    <w:link w:val="Heading9Char"/>
    <w:uiPriority w:val="99"/>
    <w:qFormat/>
    <w:rsid w:val="00CF5639"/>
    <w:pPr>
      <w:tabs>
        <w:tab w:val="num" w:pos="1584"/>
      </w:tabs>
      <w:spacing w:before="240" w:after="60"/>
      <w:ind w:left="1584" w:hanging="1584"/>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E4F67"/>
    <w:rPr>
      <w:rFonts w:ascii="Arial" w:hAnsi="Arial" w:cs="Arial"/>
      <w:b/>
      <w:spacing w:val="-20"/>
      <w:lang w:eastAsia="en-US"/>
    </w:rPr>
  </w:style>
  <w:style w:type="character" w:customStyle="1" w:styleId="Heading2Char">
    <w:name w:val="Heading 2 Char"/>
    <w:basedOn w:val="DefaultParagraphFont"/>
    <w:link w:val="Heading2"/>
    <w:uiPriority w:val="99"/>
    <w:semiHidden/>
    <w:rsid w:val="00E414F0"/>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E414F0"/>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E414F0"/>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E414F0"/>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E414F0"/>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E414F0"/>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E414F0"/>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E414F0"/>
    <w:rPr>
      <w:rFonts w:asciiTheme="majorHAnsi" w:eastAsiaTheme="majorEastAsia" w:hAnsiTheme="majorHAnsi" w:cstheme="majorBidi"/>
      <w:lang w:eastAsia="en-US"/>
    </w:rPr>
  </w:style>
  <w:style w:type="paragraph" w:styleId="Header">
    <w:name w:val="header"/>
    <w:basedOn w:val="Normal"/>
    <w:link w:val="HeaderChar"/>
    <w:uiPriority w:val="99"/>
    <w:rsid w:val="00B9757D"/>
    <w:pPr>
      <w:tabs>
        <w:tab w:val="center" w:pos="4153"/>
        <w:tab w:val="right" w:pos="8306"/>
      </w:tabs>
    </w:pPr>
  </w:style>
  <w:style w:type="character" w:customStyle="1" w:styleId="HeaderChar">
    <w:name w:val="Header Char"/>
    <w:basedOn w:val="DefaultParagraphFont"/>
    <w:link w:val="Header"/>
    <w:uiPriority w:val="99"/>
    <w:semiHidden/>
    <w:locked/>
    <w:rsid w:val="00CF5639"/>
    <w:rPr>
      <w:rFonts w:ascii="Arial" w:hAnsi="Arial" w:cs="Arial"/>
      <w:sz w:val="24"/>
      <w:szCs w:val="24"/>
      <w:lang w:val="en-GB" w:eastAsia="en-US" w:bidi="ar-SA"/>
    </w:rPr>
  </w:style>
  <w:style w:type="paragraph" w:styleId="Footer">
    <w:name w:val="footer"/>
    <w:basedOn w:val="Normal"/>
    <w:link w:val="FooterChar"/>
    <w:uiPriority w:val="99"/>
    <w:semiHidden/>
    <w:rsid w:val="00B9757D"/>
    <w:pPr>
      <w:tabs>
        <w:tab w:val="center" w:pos="4153"/>
        <w:tab w:val="right" w:pos="8306"/>
      </w:tabs>
    </w:pPr>
  </w:style>
  <w:style w:type="character" w:customStyle="1" w:styleId="FooterChar">
    <w:name w:val="Footer Char"/>
    <w:basedOn w:val="DefaultParagraphFont"/>
    <w:link w:val="Footer"/>
    <w:uiPriority w:val="99"/>
    <w:semiHidden/>
    <w:rsid w:val="00E414F0"/>
    <w:rPr>
      <w:rFonts w:ascii="Arial" w:hAnsi="Arial" w:cs="Arial"/>
      <w:sz w:val="24"/>
      <w:szCs w:val="24"/>
      <w:lang w:eastAsia="en-US"/>
    </w:rPr>
  </w:style>
  <w:style w:type="character" w:styleId="PageNumber">
    <w:name w:val="page number"/>
    <w:basedOn w:val="DefaultParagraphFont"/>
    <w:uiPriority w:val="99"/>
    <w:rsid w:val="00B9757D"/>
    <w:rPr>
      <w:rFonts w:ascii="Times New Roman" w:hAnsi="Times New Roman" w:cs="Times New Roman"/>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696AFB"/>
    <w:pPr>
      <w:spacing w:after="120" w:line="264" w:lineRule="auto"/>
    </w:pPr>
    <w:rPr>
      <w:rFonts w:cs="Times New Roman"/>
      <w:sz w:val="22"/>
      <w:szCs w:val="20"/>
    </w:rPr>
  </w:style>
  <w:style w:type="character" w:customStyle="1" w:styleId="BodyTextChar">
    <w:name w:val="Body Text Char"/>
    <w:basedOn w:val="DefaultParagraphFont"/>
    <w:link w:val="BodyText"/>
    <w:uiPriority w:val="99"/>
    <w:semiHidden/>
    <w:rsid w:val="00E414F0"/>
    <w:rPr>
      <w:rFonts w:ascii="Arial" w:hAnsi="Arial" w:cs="Arial"/>
      <w:sz w:val="24"/>
      <w:szCs w:val="24"/>
      <w:lang w:eastAsia="en-US"/>
    </w:rPr>
  </w:style>
  <w:style w:type="paragraph" w:customStyle="1" w:styleId="NoParagraphStyle">
    <w:name w:val="[No Paragraph Style]"/>
    <w:uiPriority w:val="99"/>
    <w:rsid w:val="00696AFB"/>
    <w:pPr>
      <w:autoSpaceDE w:val="0"/>
      <w:autoSpaceDN w:val="0"/>
      <w:adjustRightInd w:val="0"/>
      <w:spacing w:line="288" w:lineRule="auto"/>
      <w:textAlignment w:val="center"/>
    </w:pPr>
    <w:rPr>
      <w:color w:val="000000"/>
      <w:sz w:val="24"/>
      <w:szCs w:val="24"/>
      <w:lang w:eastAsia="en-US"/>
    </w:rPr>
  </w:style>
  <w:style w:type="paragraph" w:customStyle="1" w:styleId="Bullets">
    <w:name w:val="Bullets"/>
    <w:uiPriority w:val="99"/>
    <w:rsid w:val="00696AFB"/>
    <w:pPr>
      <w:numPr>
        <w:numId w:val="1"/>
      </w:numPr>
      <w:spacing w:line="264" w:lineRule="auto"/>
    </w:pPr>
    <w:rPr>
      <w:rFonts w:ascii="Arial" w:hAnsi="Arial"/>
      <w:szCs w:val="20"/>
      <w:lang w:eastAsia="en-US"/>
    </w:rPr>
  </w:style>
  <w:style w:type="paragraph" w:customStyle="1" w:styleId="Default">
    <w:name w:val="Default"/>
    <w:rsid w:val="00696AFB"/>
    <w:pPr>
      <w:autoSpaceDE w:val="0"/>
      <w:autoSpaceDN w:val="0"/>
      <w:adjustRightInd w:val="0"/>
    </w:pPr>
    <w:rPr>
      <w:rFonts w:ascii="Verdana" w:hAnsi="Verdana"/>
      <w:color w:val="000000"/>
      <w:sz w:val="24"/>
      <w:szCs w:val="24"/>
      <w:lang w:val="en-US" w:eastAsia="en-US"/>
    </w:rPr>
  </w:style>
  <w:style w:type="paragraph" w:customStyle="1" w:styleId="Style2">
    <w:name w:val="Style2"/>
    <w:basedOn w:val="Normal"/>
    <w:uiPriority w:val="99"/>
    <w:rsid w:val="00696AFB"/>
    <w:pPr>
      <w:spacing w:before="120" w:after="200" w:line="276" w:lineRule="auto"/>
      <w:jc w:val="both"/>
    </w:pPr>
    <w:rPr>
      <w:rFonts w:eastAsia="SimSun"/>
      <w:sz w:val="22"/>
      <w:szCs w:val="22"/>
      <w:lang w:eastAsia="en-GB"/>
    </w:rPr>
  </w:style>
  <w:style w:type="character" w:styleId="Hyperlink">
    <w:name w:val="Hyperlink"/>
    <w:basedOn w:val="DefaultParagraphFont"/>
    <w:uiPriority w:val="99"/>
    <w:rsid w:val="00696AFB"/>
    <w:rPr>
      <w:rFonts w:cs="Times New Roman"/>
      <w:color w:val="0000FF"/>
      <w:u w:val="single"/>
    </w:rPr>
  </w:style>
  <w:style w:type="character" w:styleId="FollowedHyperlink">
    <w:name w:val="FollowedHyperlink"/>
    <w:basedOn w:val="DefaultParagraphFont"/>
    <w:uiPriority w:val="99"/>
    <w:rsid w:val="00097E41"/>
    <w:rPr>
      <w:rFonts w:cs="Times New Roman"/>
      <w:color w:val="800080"/>
      <w:u w:val="single"/>
    </w:rPr>
  </w:style>
  <w:style w:type="character" w:styleId="Strong">
    <w:name w:val="Strong"/>
    <w:basedOn w:val="DefaultParagraphFont"/>
    <w:uiPriority w:val="99"/>
    <w:qFormat/>
    <w:rsid w:val="00097E41"/>
    <w:rPr>
      <w:rFonts w:cs="Times New Roman"/>
      <w:b/>
    </w:rPr>
  </w:style>
  <w:style w:type="paragraph" w:styleId="NormalWeb">
    <w:name w:val="Normal (Web)"/>
    <w:basedOn w:val="Normal"/>
    <w:uiPriority w:val="99"/>
    <w:rsid w:val="00097E41"/>
    <w:pPr>
      <w:spacing w:after="150" w:line="240" w:lineRule="atLeast"/>
      <w:ind w:left="150" w:right="150"/>
    </w:pPr>
    <w:rPr>
      <w:rFonts w:ascii="Times New Roman" w:eastAsia="MS Mincho" w:hAnsi="Times New Roman" w:cs="Times New Roman"/>
      <w:lang w:eastAsia="ja-JP"/>
    </w:rPr>
  </w:style>
  <w:style w:type="character" w:styleId="CommentReference">
    <w:name w:val="annotation reference"/>
    <w:basedOn w:val="DefaultParagraphFont"/>
    <w:uiPriority w:val="99"/>
    <w:semiHidden/>
    <w:rsid w:val="00023F37"/>
    <w:rPr>
      <w:rFonts w:cs="Times New Roman"/>
      <w:sz w:val="16"/>
    </w:rPr>
  </w:style>
  <w:style w:type="paragraph" w:styleId="CommentText">
    <w:name w:val="annotation text"/>
    <w:basedOn w:val="Normal"/>
    <w:link w:val="CommentTextChar"/>
    <w:uiPriority w:val="99"/>
    <w:rsid w:val="00023F37"/>
    <w:rPr>
      <w:sz w:val="20"/>
      <w:szCs w:val="20"/>
    </w:rPr>
  </w:style>
  <w:style w:type="character" w:customStyle="1" w:styleId="CommentTextChar">
    <w:name w:val="Comment Text Char"/>
    <w:basedOn w:val="DefaultParagraphFont"/>
    <w:link w:val="CommentText"/>
    <w:uiPriority w:val="99"/>
    <w:locked/>
    <w:rsid w:val="00CF5639"/>
    <w:rPr>
      <w:rFonts w:ascii="Arial" w:hAnsi="Arial" w:cs="Arial"/>
      <w:lang w:val="en-GB" w:eastAsia="en-US" w:bidi="ar-SA"/>
    </w:rPr>
  </w:style>
  <w:style w:type="paragraph" w:styleId="CommentSubject">
    <w:name w:val="annotation subject"/>
    <w:basedOn w:val="CommentText"/>
    <w:next w:val="CommentText"/>
    <w:link w:val="CommentSubjectChar"/>
    <w:uiPriority w:val="99"/>
    <w:semiHidden/>
    <w:rsid w:val="00023F37"/>
    <w:rPr>
      <w:b/>
      <w:bCs/>
    </w:rPr>
  </w:style>
  <w:style w:type="character" w:customStyle="1" w:styleId="CommentSubjectChar">
    <w:name w:val="Comment Subject Char"/>
    <w:basedOn w:val="CommentTextChar"/>
    <w:link w:val="CommentSubject"/>
    <w:uiPriority w:val="99"/>
    <w:semiHidden/>
    <w:rsid w:val="00E414F0"/>
    <w:rPr>
      <w:rFonts w:ascii="Arial" w:hAnsi="Arial" w:cs="Arial"/>
      <w:b/>
      <w:bCs/>
      <w:sz w:val="20"/>
      <w:szCs w:val="20"/>
      <w:lang w:val="en-GB" w:eastAsia="en-US" w:bidi="ar-SA"/>
    </w:rPr>
  </w:style>
  <w:style w:type="paragraph" w:styleId="BalloonText">
    <w:name w:val="Balloon Text"/>
    <w:basedOn w:val="Normal"/>
    <w:link w:val="BalloonTextChar"/>
    <w:uiPriority w:val="99"/>
    <w:semiHidden/>
    <w:rsid w:val="00023F37"/>
    <w:rPr>
      <w:rFonts w:ascii="Tahoma" w:hAnsi="Tahoma" w:cs="Tahoma"/>
      <w:sz w:val="16"/>
      <w:szCs w:val="16"/>
    </w:rPr>
  </w:style>
  <w:style w:type="character" w:customStyle="1" w:styleId="BalloonTextChar">
    <w:name w:val="Balloon Text Char"/>
    <w:basedOn w:val="DefaultParagraphFont"/>
    <w:link w:val="BalloonText"/>
    <w:uiPriority w:val="99"/>
    <w:semiHidden/>
    <w:rsid w:val="00E414F0"/>
    <w:rPr>
      <w:rFonts w:cs="Arial"/>
      <w:sz w:val="0"/>
      <w:szCs w:val="0"/>
      <w:lang w:eastAsia="en-US"/>
    </w:rPr>
  </w:style>
  <w:style w:type="paragraph" w:customStyle="1" w:styleId="msolistparagraph0">
    <w:name w:val="msolistparagraph"/>
    <w:basedOn w:val="Normal"/>
    <w:uiPriority w:val="99"/>
    <w:rsid w:val="00580CC2"/>
    <w:pPr>
      <w:spacing w:after="200" w:line="276" w:lineRule="auto"/>
      <w:ind w:left="720"/>
    </w:pPr>
    <w:rPr>
      <w:sz w:val="22"/>
      <w:szCs w:val="22"/>
      <w:lang w:eastAsia="en-GB"/>
    </w:rPr>
  </w:style>
  <w:style w:type="paragraph" w:customStyle="1" w:styleId="msolistparagraphcxspmiddle">
    <w:name w:val="msolistparagraphcxspmiddle"/>
    <w:basedOn w:val="Normal"/>
    <w:uiPriority w:val="99"/>
    <w:rsid w:val="00580CC2"/>
    <w:pPr>
      <w:spacing w:before="100" w:beforeAutospacing="1" w:after="100" w:afterAutospacing="1"/>
    </w:pPr>
    <w:rPr>
      <w:rFonts w:ascii="Times New Roman" w:hAnsi="Times New Roman" w:cs="Times New Roman"/>
      <w:lang w:eastAsia="en-GB"/>
    </w:rPr>
  </w:style>
  <w:style w:type="paragraph" w:customStyle="1" w:styleId="msolistparagraphcxsplast">
    <w:name w:val="msolistparagraphcxsplast"/>
    <w:basedOn w:val="Normal"/>
    <w:uiPriority w:val="99"/>
    <w:rsid w:val="00580CC2"/>
    <w:pPr>
      <w:spacing w:before="100" w:beforeAutospacing="1" w:after="100" w:afterAutospacing="1"/>
    </w:pPr>
    <w:rPr>
      <w:rFonts w:ascii="Times New Roman" w:hAnsi="Times New Roman" w:cs="Times New Roman"/>
      <w:lang w:eastAsia="en-GB"/>
    </w:rPr>
  </w:style>
  <w:style w:type="paragraph" w:customStyle="1" w:styleId="FrontPageInternalAuditReport">
    <w:name w:val="Front Page Internal Audit Report"/>
    <w:basedOn w:val="Normal"/>
    <w:uiPriority w:val="99"/>
    <w:rsid w:val="00C9065F"/>
    <w:pPr>
      <w:pBdr>
        <w:top w:val="single" w:sz="18" w:space="1" w:color="auto"/>
      </w:pBdr>
      <w:spacing w:after="240"/>
      <w:jc w:val="center"/>
    </w:pPr>
    <w:rPr>
      <w:b/>
      <w:bCs/>
      <w:sz w:val="36"/>
      <w:szCs w:val="20"/>
      <w:lang w:eastAsia="en-GB"/>
    </w:rPr>
  </w:style>
  <w:style w:type="paragraph" w:customStyle="1" w:styleId="TitleFrontPage">
    <w:name w:val="Title Front Page"/>
    <w:basedOn w:val="Normal"/>
    <w:uiPriority w:val="99"/>
    <w:rsid w:val="00C9065F"/>
    <w:pPr>
      <w:pBdr>
        <w:bottom w:val="single" w:sz="18" w:space="1" w:color="auto"/>
      </w:pBdr>
      <w:jc w:val="center"/>
    </w:pPr>
    <w:rPr>
      <w:b/>
      <w:bCs/>
      <w:sz w:val="36"/>
      <w:szCs w:val="20"/>
      <w:lang w:eastAsia="en-GB"/>
    </w:rPr>
  </w:style>
  <w:style w:type="paragraph" w:customStyle="1" w:styleId="IndexList">
    <w:name w:val="Index List"/>
    <w:basedOn w:val="Normal"/>
    <w:link w:val="IndexListChar"/>
    <w:uiPriority w:val="99"/>
    <w:rsid w:val="00C9065F"/>
    <w:pPr>
      <w:ind w:left="2160" w:firstLine="720"/>
    </w:pPr>
    <w:rPr>
      <w:rFonts w:cs="Times New Roman"/>
      <w:szCs w:val="20"/>
      <w:lang w:eastAsia="en-GB"/>
    </w:rPr>
  </w:style>
  <w:style w:type="character" w:customStyle="1" w:styleId="IndexListChar">
    <w:name w:val="Index List Char"/>
    <w:link w:val="IndexList"/>
    <w:uiPriority w:val="99"/>
    <w:locked/>
    <w:rsid w:val="00C9065F"/>
    <w:rPr>
      <w:rFonts w:ascii="Arial" w:eastAsia="Times New Roman" w:hAnsi="Arial"/>
      <w:sz w:val="24"/>
      <w:lang w:val="en-GB" w:eastAsia="en-GB"/>
    </w:rPr>
  </w:style>
  <w:style w:type="paragraph" w:styleId="BodyTextIndent">
    <w:name w:val="Body Text Indent"/>
    <w:basedOn w:val="Normal"/>
    <w:link w:val="BodyTextIndentChar"/>
    <w:uiPriority w:val="99"/>
    <w:rsid w:val="00CF5639"/>
    <w:pPr>
      <w:spacing w:after="120"/>
      <w:ind w:left="283"/>
    </w:pPr>
  </w:style>
  <w:style w:type="character" w:customStyle="1" w:styleId="BodyTextIndentChar">
    <w:name w:val="Body Text Indent Char"/>
    <w:basedOn w:val="DefaultParagraphFont"/>
    <w:link w:val="BodyTextIndent"/>
    <w:uiPriority w:val="99"/>
    <w:semiHidden/>
    <w:rsid w:val="00E414F0"/>
    <w:rPr>
      <w:rFonts w:ascii="Arial" w:hAnsi="Arial" w:cs="Arial"/>
      <w:sz w:val="24"/>
      <w:szCs w:val="24"/>
      <w:lang w:eastAsia="en-US"/>
    </w:rPr>
  </w:style>
  <w:style w:type="paragraph" w:styleId="BodyTextIndent3">
    <w:name w:val="Body Text Indent 3"/>
    <w:basedOn w:val="Normal"/>
    <w:link w:val="BodyTextIndent3Char"/>
    <w:uiPriority w:val="99"/>
    <w:rsid w:val="00CF563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414F0"/>
    <w:rPr>
      <w:rFonts w:ascii="Arial" w:hAnsi="Arial" w:cs="Arial"/>
      <w:sz w:val="16"/>
      <w:szCs w:val="16"/>
      <w:lang w:eastAsia="en-US"/>
    </w:rPr>
  </w:style>
  <w:style w:type="paragraph" w:styleId="FootnoteText">
    <w:name w:val="footnote text"/>
    <w:basedOn w:val="Normal"/>
    <w:link w:val="FootnoteTextChar"/>
    <w:uiPriority w:val="99"/>
    <w:semiHidden/>
    <w:rsid w:val="00CF5639"/>
    <w:rPr>
      <w:rFonts w:cs="Times New Roman"/>
      <w:sz w:val="20"/>
      <w:szCs w:val="20"/>
    </w:rPr>
  </w:style>
  <w:style w:type="character" w:customStyle="1" w:styleId="FootnoteTextChar">
    <w:name w:val="Footnote Text Char"/>
    <w:basedOn w:val="DefaultParagraphFont"/>
    <w:link w:val="FootnoteText"/>
    <w:uiPriority w:val="99"/>
    <w:semiHidden/>
    <w:locked/>
    <w:rsid w:val="00CF5639"/>
    <w:rPr>
      <w:rFonts w:ascii="Arial" w:hAnsi="Arial" w:cs="Times New Roman"/>
      <w:lang w:val="en-GB" w:eastAsia="en-US" w:bidi="ar-SA"/>
    </w:rPr>
  </w:style>
  <w:style w:type="character" w:styleId="FootnoteReference">
    <w:name w:val="footnote reference"/>
    <w:basedOn w:val="DefaultParagraphFont"/>
    <w:uiPriority w:val="99"/>
    <w:semiHidden/>
    <w:rsid w:val="00CF5639"/>
    <w:rPr>
      <w:rFonts w:cs="Times New Roman"/>
      <w:vertAlign w:val="superscript"/>
    </w:rPr>
  </w:style>
  <w:style w:type="paragraph" w:customStyle="1" w:styleId="TempNormal2">
    <w:name w:val="Temp Normal 2"/>
    <w:basedOn w:val="Normal"/>
    <w:uiPriority w:val="99"/>
    <w:rsid w:val="00CF5639"/>
    <w:pPr>
      <w:tabs>
        <w:tab w:val="left" w:pos="-450"/>
        <w:tab w:val="left" w:pos="-180"/>
      </w:tabs>
      <w:spacing w:line="240" w:lineRule="exact"/>
      <w:ind w:right="86"/>
    </w:pPr>
    <w:rPr>
      <w:rFonts w:ascii="Tahoma" w:hAnsi="Tahoma" w:cs="Times New Roman"/>
      <w:sz w:val="16"/>
      <w:szCs w:val="20"/>
      <w:lang w:bidi="he-IL"/>
    </w:rPr>
  </w:style>
  <w:style w:type="paragraph" w:styleId="ListBullet">
    <w:name w:val="List Bullet"/>
    <w:basedOn w:val="Normal"/>
    <w:uiPriority w:val="99"/>
    <w:rsid w:val="00CF5639"/>
    <w:pPr>
      <w:widowControl w:val="0"/>
      <w:tabs>
        <w:tab w:val="left" w:pos="1588"/>
      </w:tabs>
      <w:autoSpaceDE w:val="0"/>
      <w:autoSpaceDN w:val="0"/>
      <w:adjustRightInd w:val="0"/>
      <w:spacing w:before="120" w:after="120"/>
      <w:jc w:val="both"/>
    </w:pPr>
    <w:rPr>
      <w:rFonts w:cs="Times New Roman"/>
      <w:szCs w:val="20"/>
      <w:lang w:eastAsia="zh-CN"/>
    </w:rPr>
  </w:style>
  <w:style w:type="paragraph" w:customStyle="1" w:styleId="ParagraphNumber2">
    <w:name w:val="Paragraph Number 2"/>
    <w:basedOn w:val="Heading3"/>
    <w:uiPriority w:val="99"/>
    <w:rsid w:val="00CF5639"/>
    <w:pPr>
      <w:keepNext w:val="0"/>
      <w:numPr>
        <w:ilvl w:val="2"/>
      </w:numPr>
      <w:tabs>
        <w:tab w:val="num" w:pos="851"/>
      </w:tabs>
      <w:suppressAutoHyphens/>
      <w:spacing w:before="100" w:after="100"/>
      <w:ind w:left="851" w:hanging="851"/>
      <w:jc w:val="both"/>
    </w:pPr>
    <w:rPr>
      <w:rFonts w:eastAsia="Times New Roman" w:cs="Times New Roman"/>
      <w:b w:val="0"/>
      <w:bCs w:val="0"/>
      <w:sz w:val="24"/>
      <w:szCs w:val="20"/>
      <w:lang w:eastAsia="zh-CN"/>
    </w:rPr>
  </w:style>
  <w:style w:type="paragraph" w:styleId="ListParagraph">
    <w:name w:val="List Paragraph"/>
    <w:basedOn w:val="Normal"/>
    <w:uiPriority w:val="34"/>
    <w:qFormat/>
    <w:rsid w:val="00CF5639"/>
    <w:pPr>
      <w:ind w:left="720"/>
      <w:contextualSpacing/>
    </w:pPr>
    <w:rPr>
      <w:rFonts w:ascii="Times New Roman" w:hAnsi="Times New Roman" w:cs="Times New Roman"/>
      <w:lang w:eastAsia="en-GB"/>
    </w:rPr>
  </w:style>
  <w:style w:type="character" w:customStyle="1" w:styleId="A5">
    <w:name w:val="A5"/>
    <w:uiPriority w:val="99"/>
    <w:rsid w:val="00464D13"/>
    <w:rPr>
      <w:rFonts w:cs="MrEavesXLModOTLight"/>
      <w:color w:val="000000"/>
      <w:sz w:val="28"/>
      <w:szCs w:val="28"/>
    </w:rPr>
  </w:style>
  <w:style w:type="paragraph" w:customStyle="1" w:styleId="Pa1">
    <w:name w:val="Pa1"/>
    <w:basedOn w:val="Default"/>
    <w:next w:val="Default"/>
    <w:uiPriority w:val="99"/>
    <w:rsid w:val="00464D13"/>
    <w:pPr>
      <w:spacing w:line="241" w:lineRule="atLeast"/>
    </w:pPr>
    <w:rPr>
      <w:rFonts w:ascii="MrEavesXLModOTLight" w:hAnsi="MrEavesXLModOTLight"/>
      <w:color w:val="auto"/>
      <w:lang w:val="en-GB" w:eastAsia="en-GB"/>
    </w:rPr>
  </w:style>
  <w:style w:type="character" w:customStyle="1" w:styleId="A7">
    <w:name w:val="A7"/>
    <w:uiPriority w:val="99"/>
    <w:rsid w:val="00464D13"/>
    <w:rPr>
      <w:rFonts w:cs="MrEavesXLModOTLight"/>
      <w:color w:val="000000"/>
      <w:sz w:val="16"/>
      <w:szCs w:val="16"/>
    </w:rPr>
  </w:style>
  <w:style w:type="paragraph" w:styleId="TOC1">
    <w:name w:val="toc 1"/>
    <w:basedOn w:val="Normal"/>
    <w:next w:val="Normal"/>
    <w:autoRedefine/>
    <w:uiPriority w:val="39"/>
    <w:rsid w:val="00BA6A44"/>
    <w:pPr>
      <w:tabs>
        <w:tab w:val="left" w:pos="0"/>
        <w:tab w:val="right" w:leader="dot" w:pos="8296"/>
      </w:tabs>
      <w:ind w:hanging="540"/>
      <w:jc w:val="center"/>
    </w:pPr>
    <w:rPr>
      <w:b/>
      <w:lang w:eastAsia="en-GB"/>
    </w:rPr>
  </w:style>
  <w:style w:type="character" w:styleId="UnresolvedMention">
    <w:name w:val="Unresolved Mention"/>
    <w:basedOn w:val="DefaultParagraphFont"/>
    <w:uiPriority w:val="99"/>
    <w:semiHidden/>
    <w:unhideWhenUsed/>
    <w:rsid w:val="00923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380393">
      <w:bodyDiv w:val="1"/>
      <w:marLeft w:val="0"/>
      <w:marRight w:val="0"/>
      <w:marTop w:val="0"/>
      <w:marBottom w:val="0"/>
      <w:divBdr>
        <w:top w:val="none" w:sz="0" w:space="0" w:color="auto"/>
        <w:left w:val="none" w:sz="0" w:space="0" w:color="auto"/>
        <w:bottom w:val="none" w:sz="0" w:space="0" w:color="auto"/>
        <w:right w:val="none" w:sz="0" w:space="0" w:color="auto"/>
      </w:divBdr>
      <w:divsChild>
        <w:div w:id="1524708041">
          <w:marLeft w:val="547"/>
          <w:marRight w:val="0"/>
          <w:marTop w:val="77"/>
          <w:marBottom w:val="0"/>
          <w:divBdr>
            <w:top w:val="none" w:sz="0" w:space="0" w:color="auto"/>
            <w:left w:val="none" w:sz="0" w:space="0" w:color="auto"/>
            <w:bottom w:val="none" w:sz="0" w:space="0" w:color="auto"/>
            <w:right w:val="none" w:sz="0" w:space="0" w:color="auto"/>
          </w:divBdr>
        </w:div>
        <w:div w:id="843861136">
          <w:marLeft w:val="547"/>
          <w:marRight w:val="0"/>
          <w:marTop w:val="77"/>
          <w:marBottom w:val="0"/>
          <w:divBdr>
            <w:top w:val="none" w:sz="0" w:space="0" w:color="auto"/>
            <w:left w:val="none" w:sz="0" w:space="0" w:color="auto"/>
            <w:bottom w:val="none" w:sz="0" w:space="0" w:color="auto"/>
            <w:right w:val="none" w:sz="0" w:space="0" w:color="auto"/>
          </w:divBdr>
        </w:div>
        <w:div w:id="299113663">
          <w:marLeft w:val="547"/>
          <w:marRight w:val="0"/>
          <w:marTop w:val="77"/>
          <w:marBottom w:val="0"/>
          <w:divBdr>
            <w:top w:val="none" w:sz="0" w:space="0" w:color="auto"/>
            <w:left w:val="none" w:sz="0" w:space="0" w:color="auto"/>
            <w:bottom w:val="none" w:sz="0" w:space="0" w:color="auto"/>
            <w:right w:val="none" w:sz="0" w:space="0" w:color="auto"/>
          </w:divBdr>
        </w:div>
        <w:div w:id="106052030">
          <w:marLeft w:val="547"/>
          <w:marRight w:val="0"/>
          <w:marTop w:val="77"/>
          <w:marBottom w:val="0"/>
          <w:divBdr>
            <w:top w:val="none" w:sz="0" w:space="0" w:color="auto"/>
            <w:left w:val="none" w:sz="0" w:space="0" w:color="auto"/>
            <w:bottom w:val="none" w:sz="0" w:space="0" w:color="auto"/>
            <w:right w:val="none" w:sz="0" w:space="0" w:color="auto"/>
          </w:divBdr>
        </w:div>
        <w:div w:id="182788523">
          <w:marLeft w:val="547"/>
          <w:marRight w:val="0"/>
          <w:marTop w:val="77"/>
          <w:marBottom w:val="0"/>
          <w:divBdr>
            <w:top w:val="none" w:sz="0" w:space="0" w:color="auto"/>
            <w:left w:val="none" w:sz="0" w:space="0" w:color="auto"/>
            <w:bottom w:val="none" w:sz="0" w:space="0" w:color="auto"/>
            <w:right w:val="none" w:sz="0" w:space="0" w:color="auto"/>
          </w:divBdr>
        </w:div>
        <w:div w:id="351079722">
          <w:marLeft w:val="547"/>
          <w:marRight w:val="0"/>
          <w:marTop w:val="77"/>
          <w:marBottom w:val="0"/>
          <w:divBdr>
            <w:top w:val="none" w:sz="0" w:space="0" w:color="auto"/>
            <w:left w:val="none" w:sz="0" w:space="0" w:color="auto"/>
            <w:bottom w:val="none" w:sz="0" w:space="0" w:color="auto"/>
            <w:right w:val="none" w:sz="0" w:space="0" w:color="auto"/>
          </w:divBdr>
        </w:div>
      </w:divsChild>
    </w:div>
    <w:div w:id="376899319">
      <w:bodyDiv w:val="1"/>
      <w:marLeft w:val="0"/>
      <w:marRight w:val="0"/>
      <w:marTop w:val="0"/>
      <w:marBottom w:val="0"/>
      <w:divBdr>
        <w:top w:val="none" w:sz="0" w:space="0" w:color="auto"/>
        <w:left w:val="none" w:sz="0" w:space="0" w:color="auto"/>
        <w:bottom w:val="none" w:sz="0" w:space="0" w:color="auto"/>
        <w:right w:val="none" w:sz="0" w:space="0" w:color="auto"/>
      </w:divBdr>
      <w:divsChild>
        <w:div w:id="1504322423">
          <w:marLeft w:val="0"/>
          <w:marRight w:val="0"/>
          <w:marTop w:val="0"/>
          <w:marBottom w:val="0"/>
          <w:divBdr>
            <w:top w:val="none" w:sz="0" w:space="0" w:color="auto"/>
            <w:left w:val="none" w:sz="0" w:space="0" w:color="auto"/>
            <w:bottom w:val="none" w:sz="0" w:space="0" w:color="auto"/>
            <w:right w:val="none" w:sz="0" w:space="0" w:color="auto"/>
          </w:divBdr>
          <w:divsChild>
            <w:div w:id="134532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05367">
      <w:marLeft w:val="0"/>
      <w:marRight w:val="0"/>
      <w:marTop w:val="0"/>
      <w:marBottom w:val="0"/>
      <w:divBdr>
        <w:top w:val="none" w:sz="0" w:space="0" w:color="auto"/>
        <w:left w:val="none" w:sz="0" w:space="0" w:color="auto"/>
        <w:bottom w:val="none" w:sz="0" w:space="0" w:color="auto"/>
        <w:right w:val="none" w:sz="0" w:space="0" w:color="auto"/>
      </w:divBdr>
      <w:divsChild>
        <w:div w:id="545605376">
          <w:marLeft w:val="150"/>
          <w:marRight w:val="150"/>
          <w:marTop w:val="0"/>
          <w:marBottom w:val="0"/>
          <w:divBdr>
            <w:top w:val="none" w:sz="0" w:space="0" w:color="auto"/>
            <w:left w:val="none" w:sz="0" w:space="0" w:color="auto"/>
            <w:bottom w:val="none" w:sz="0" w:space="0" w:color="auto"/>
            <w:right w:val="none" w:sz="0" w:space="0" w:color="auto"/>
          </w:divBdr>
          <w:divsChild>
            <w:div w:id="545605409">
              <w:marLeft w:val="2535"/>
              <w:marRight w:val="0"/>
              <w:marTop w:val="0"/>
              <w:marBottom w:val="0"/>
              <w:divBdr>
                <w:top w:val="none" w:sz="0" w:space="0" w:color="auto"/>
                <w:left w:val="none" w:sz="0" w:space="0" w:color="auto"/>
                <w:bottom w:val="none" w:sz="0" w:space="0" w:color="auto"/>
                <w:right w:val="none" w:sz="0" w:space="0" w:color="auto"/>
              </w:divBdr>
              <w:divsChild>
                <w:div w:id="545605386">
                  <w:marLeft w:val="0"/>
                  <w:marRight w:val="0"/>
                  <w:marTop w:val="0"/>
                  <w:marBottom w:val="0"/>
                  <w:divBdr>
                    <w:top w:val="none" w:sz="0" w:space="0" w:color="auto"/>
                    <w:left w:val="none" w:sz="0" w:space="0" w:color="auto"/>
                    <w:bottom w:val="none" w:sz="0" w:space="0" w:color="auto"/>
                    <w:right w:val="none" w:sz="0" w:space="0" w:color="auto"/>
                  </w:divBdr>
                  <w:divsChild>
                    <w:div w:id="545605406">
                      <w:marLeft w:val="0"/>
                      <w:marRight w:val="3000"/>
                      <w:marTop w:val="0"/>
                      <w:marBottom w:val="0"/>
                      <w:divBdr>
                        <w:top w:val="none" w:sz="0" w:space="0" w:color="auto"/>
                        <w:left w:val="none" w:sz="0" w:space="0" w:color="auto"/>
                        <w:bottom w:val="none" w:sz="0" w:space="0" w:color="auto"/>
                        <w:right w:val="none" w:sz="0" w:space="0" w:color="auto"/>
                      </w:divBdr>
                      <w:divsChild>
                        <w:div w:id="545605399">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45605368">
      <w:marLeft w:val="0"/>
      <w:marRight w:val="0"/>
      <w:marTop w:val="0"/>
      <w:marBottom w:val="0"/>
      <w:divBdr>
        <w:top w:val="none" w:sz="0" w:space="0" w:color="auto"/>
        <w:left w:val="none" w:sz="0" w:space="0" w:color="auto"/>
        <w:bottom w:val="none" w:sz="0" w:space="0" w:color="auto"/>
        <w:right w:val="none" w:sz="0" w:space="0" w:color="auto"/>
      </w:divBdr>
    </w:div>
    <w:div w:id="545605369">
      <w:marLeft w:val="0"/>
      <w:marRight w:val="0"/>
      <w:marTop w:val="0"/>
      <w:marBottom w:val="0"/>
      <w:divBdr>
        <w:top w:val="none" w:sz="0" w:space="0" w:color="auto"/>
        <w:left w:val="none" w:sz="0" w:space="0" w:color="auto"/>
        <w:bottom w:val="none" w:sz="0" w:space="0" w:color="auto"/>
        <w:right w:val="none" w:sz="0" w:space="0" w:color="auto"/>
      </w:divBdr>
      <w:divsChild>
        <w:div w:id="545605371">
          <w:marLeft w:val="200"/>
          <w:marRight w:val="200"/>
          <w:marTop w:val="0"/>
          <w:marBottom w:val="0"/>
          <w:divBdr>
            <w:top w:val="none" w:sz="0" w:space="0" w:color="auto"/>
            <w:left w:val="none" w:sz="0" w:space="0" w:color="auto"/>
            <w:bottom w:val="none" w:sz="0" w:space="0" w:color="auto"/>
            <w:right w:val="none" w:sz="0" w:space="0" w:color="auto"/>
          </w:divBdr>
          <w:divsChild>
            <w:div w:id="545605366">
              <w:marLeft w:val="3380"/>
              <w:marRight w:val="0"/>
              <w:marTop w:val="0"/>
              <w:marBottom w:val="0"/>
              <w:divBdr>
                <w:top w:val="none" w:sz="0" w:space="0" w:color="auto"/>
                <w:left w:val="none" w:sz="0" w:space="0" w:color="auto"/>
                <w:bottom w:val="none" w:sz="0" w:space="0" w:color="auto"/>
                <w:right w:val="none" w:sz="0" w:space="0" w:color="auto"/>
              </w:divBdr>
              <w:divsChild>
                <w:div w:id="545605398">
                  <w:marLeft w:val="0"/>
                  <w:marRight w:val="0"/>
                  <w:marTop w:val="0"/>
                  <w:marBottom w:val="0"/>
                  <w:divBdr>
                    <w:top w:val="none" w:sz="0" w:space="0" w:color="auto"/>
                    <w:left w:val="none" w:sz="0" w:space="0" w:color="auto"/>
                    <w:bottom w:val="none" w:sz="0" w:space="0" w:color="auto"/>
                    <w:right w:val="none" w:sz="0" w:space="0" w:color="auto"/>
                  </w:divBdr>
                  <w:divsChild>
                    <w:div w:id="545605372">
                      <w:marLeft w:val="0"/>
                      <w:marRight w:val="4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605370">
      <w:marLeft w:val="0"/>
      <w:marRight w:val="0"/>
      <w:marTop w:val="0"/>
      <w:marBottom w:val="0"/>
      <w:divBdr>
        <w:top w:val="none" w:sz="0" w:space="0" w:color="auto"/>
        <w:left w:val="none" w:sz="0" w:space="0" w:color="auto"/>
        <w:bottom w:val="none" w:sz="0" w:space="0" w:color="auto"/>
        <w:right w:val="none" w:sz="0" w:space="0" w:color="auto"/>
      </w:divBdr>
    </w:div>
    <w:div w:id="545605373">
      <w:marLeft w:val="0"/>
      <w:marRight w:val="0"/>
      <w:marTop w:val="0"/>
      <w:marBottom w:val="0"/>
      <w:divBdr>
        <w:top w:val="none" w:sz="0" w:space="0" w:color="auto"/>
        <w:left w:val="none" w:sz="0" w:space="0" w:color="auto"/>
        <w:bottom w:val="none" w:sz="0" w:space="0" w:color="auto"/>
        <w:right w:val="none" w:sz="0" w:space="0" w:color="auto"/>
      </w:divBdr>
    </w:div>
    <w:div w:id="545605377">
      <w:marLeft w:val="0"/>
      <w:marRight w:val="0"/>
      <w:marTop w:val="0"/>
      <w:marBottom w:val="0"/>
      <w:divBdr>
        <w:top w:val="none" w:sz="0" w:space="0" w:color="auto"/>
        <w:left w:val="none" w:sz="0" w:space="0" w:color="auto"/>
        <w:bottom w:val="none" w:sz="0" w:space="0" w:color="auto"/>
        <w:right w:val="none" w:sz="0" w:space="0" w:color="auto"/>
      </w:divBdr>
    </w:div>
    <w:div w:id="545605378">
      <w:marLeft w:val="0"/>
      <w:marRight w:val="0"/>
      <w:marTop w:val="0"/>
      <w:marBottom w:val="0"/>
      <w:divBdr>
        <w:top w:val="none" w:sz="0" w:space="0" w:color="auto"/>
        <w:left w:val="none" w:sz="0" w:space="0" w:color="auto"/>
        <w:bottom w:val="none" w:sz="0" w:space="0" w:color="auto"/>
        <w:right w:val="none" w:sz="0" w:space="0" w:color="auto"/>
      </w:divBdr>
    </w:div>
    <w:div w:id="545605381">
      <w:marLeft w:val="0"/>
      <w:marRight w:val="0"/>
      <w:marTop w:val="0"/>
      <w:marBottom w:val="0"/>
      <w:divBdr>
        <w:top w:val="none" w:sz="0" w:space="0" w:color="auto"/>
        <w:left w:val="none" w:sz="0" w:space="0" w:color="auto"/>
        <w:bottom w:val="none" w:sz="0" w:space="0" w:color="auto"/>
        <w:right w:val="none" w:sz="0" w:space="0" w:color="auto"/>
      </w:divBdr>
    </w:div>
    <w:div w:id="545605382">
      <w:marLeft w:val="0"/>
      <w:marRight w:val="0"/>
      <w:marTop w:val="0"/>
      <w:marBottom w:val="0"/>
      <w:divBdr>
        <w:top w:val="none" w:sz="0" w:space="0" w:color="auto"/>
        <w:left w:val="none" w:sz="0" w:space="0" w:color="auto"/>
        <w:bottom w:val="none" w:sz="0" w:space="0" w:color="auto"/>
        <w:right w:val="none" w:sz="0" w:space="0" w:color="auto"/>
      </w:divBdr>
    </w:div>
    <w:div w:id="545605385">
      <w:marLeft w:val="0"/>
      <w:marRight w:val="0"/>
      <w:marTop w:val="0"/>
      <w:marBottom w:val="0"/>
      <w:divBdr>
        <w:top w:val="none" w:sz="0" w:space="0" w:color="auto"/>
        <w:left w:val="none" w:sz="0" w:space="0" w:color="auto"/>
        <w:bottom w:val="none" w:sz="0" w:space="0" w:color="auto"/>
        <w:right w:val="none" w:sz="0" w:space="0" w:color="auto"/>
      </w:divBdr>
      <w:divsChild>
        <w:div w:id="545605407">
          <w:marLeft w:val="150"/>
          <w:marRight w:val="150"/>
          <w:marTop w:val="0"/>
          <w:marBottom w:val="0"/>
          <w:divBdr>
            <w:top w:val="none" w:sz="0" w:space="0" w:color="auto"/>
            <w:left w:val="none" w:sz="0" w:space="0" w:color="auto"/>
            <w:bottom w:val="none" w:sz="0" w:space="0" w:color="auto"/>
            <w:right w:val="none" w:sz="0" w:space="0" w:color="auto"/>
          </w:divBdr>
          <w:divsChild>
            <w:div w:id="545605379">
              <w:marLeft w:val="2535"/>
              <w:marRight w:val="0"/>
              <w:marTop w:val="0"/>
              <w:marBottom w:val="0"/>
              <w:divBdr>
                <w:top w:val="none" w:sz="0" w:space="0" w:color="auto"/>
                <w:left w:val="none" w:sz="0" w:space="0" w:color="auto"/>
                <w:bottom w:val="none" w:sz="0" w:space="0" w:color="auto"/>
                <w:right w:val="none" w:sz="0" w:space="0" w:color="auto"/>
              </w:divBdr>
              <w:divsChild>
                <w:div w:id="545605391">
                  <w:marLeft w:val="0"/>
                  <w:marRight w:val="0"/>
                  <w:marTop w:val="0"/>
                  <w:marBottom w:val="0"/>
                  <w:divBdr>
                    <w:top w:val="none" w:sz="0" w:space="0" w:color="auto"/>
                    <w:left w:val="none" w:sz="0" w:space="0" w:color="auto"/>
                    <w:bottom w:val="none" w:sz="0" w:space="0" w:color="auto"/>
                    <w:right w:val="none" w:sz="0" w:space="0" w:color="auto"/>
                  </w:divBdr>
                  <w:divsChild>
                    <w:div w:id="545605413">
                      <w:marLeft w:val="0"/>
                      <w:marRight w:val="3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605388">
      <w:marLeft w:val="0"/>
      <w:marRight w:val="0"/>
      <w:marTop w:val="0"/>
      <w:marBottom w:val="0"/>
      <w:divBdr>
        <w:top w:val="none" w:sz="0" w:space="0" w:color="auto"/>
        <w:left w:val="none" w:sz="0" w:space="0" w:color="auto"/>
        <w:bottom w:val="none" w:sz="0" w:space="0" w:color="auto"/>
        <w:right w:val="none" w:sz="0" w:space="0" w:color="auto"/>
      </w:divBdr>
    </w:div>
    <w:div w:id="545605389">
      <w:marLeft w:val="0"/>
      <w:marRight w:val="0"/>
      <w:marTop w:val="0"/>
      <w:marBottom w:val="0"/>
      <w:divBdr>
        <w:top w:val="none" w:sz="0" w:space="0" w:color="auto"/>
        <w:left w:val="none" w:sz="0" w:space="0" w:color="auto"/>
        <w:bottom w:val="none" w:sz="0" w:space="0" w:color="auto"/>
        <w:right w:val="none" w:sz="0" w:space="0" w:color="auto"/>
      </w:divBdr>
      <w:divsChild>
        <w:div w:id="545605384">
          <w:marLeft w:val="150"/>
          <w:marRight w:val="150"/>
          <w:marTop w:val="0"/>
          <w:marBottom w:val="0"/>
          <w:divBdr>
            <w:top w:val="none" w:sz="0" w:space="0" w:color="auto"/>
            <w:left w:val="none" w:sz="0" w:space="0" w:color="auto"/>
            <w:bottom w:val="none" w:sz="0" w:space="0" w:color="auto"/>
            <w:right w:val="none" w:sz="0" w:space="0" w:color="auto"/>
          </w:divBdr>
          <w:divsChild>
            <w:div w:id="545605408">
              <w:marLeft w:val="2535"/>
              <w:marRight w:val="0"/>
              <w:marTop w:val="0"/>
              <w:marBottom w:val="0"/>
              <w:divBdr>
                <w:top w:val="none" w:sz="0" w:space="0" w:color="auto"/>
                <w:left w:val="none" w:sz="0" w:space="0" w:color="auto"/>
                <w:bottom w:val="none" w:sz="0" w:space="0" w:color="auto"/>
                <w:right w:val="none" w:sz="0" w:space="0" w:color="auto"/>
              </w:divBdr>
              <w:divsChild>
                <w:div w:id="545605395">
                  <w:marLeft w:val="0"/>
                  <w:marRight w:val="0"/>
                  <w:marTop w:val="0"/>
                  <w:marBottom w:val="0"/>
                  <w:divBdr>
                    <w:top w:val="none" w:sz="0" w:space="0" w:color="auto"/>
                    <w:left w:val="none" w:sz="0" w:space="0" w:color="auto"/>
                    <w:bottom w:val="none" w:sz="0" w:space="0" w:color="auto"/>
                    <w:right w:val="none" w:sz="0" w:space="0" w:color="auto"/>
                  </w:divBdr>
                  <w:divsChild>
                    <w:div w:id="545605380">
                      <w:marLeft w:val="0"/>
                      <w:marRight w:val="3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605390">
      <w:marLeft w:val="0"/>
      <w:marRight w:val="0"/>
      <w:marTop w:val="0"/>
      <w:marBottom w:val="0"/>
      <w:divBdr>
        <w:top w:val="none" w:sz="0" w:space="0" w:color="auto"/>
        <w:left w:val="none" w:sz="0" w:space="0" w:color="auto"/>
        <w:bottom w:val="none" w:sz="0" w:space="0" w:color="auto"/>
        <w:right w:val="none" w:sz="0" w:space="0" w:color="auto"/>
      </w:divBdr>
    </w:div>
    <w:div w:id="545605393">
      <w:marLeft w:val="0"/>
      <w:marRight w:val="0"/>
      <w:marTop w:val="0"/>
      <w:marBottom w:val="0"/>
      <w:divBdr>
        <w:top w:val="none" w:sz="0" w:space="0" w:color="auto"/>
        <w:left w:val="none" w:sz="0" w:space="0" w:color="auto"/>
        <w:bottom w:val="none" w:sz="0" w:space="0" w:color="auto"/>
        <w:right w:val="none" w:sz="0" w:space="0" w:color="auto"/>
      </w:divBdr>
    </w:div>
    <w:div w:id="545605394">
      <w:marLeft w:val="0"/>
      <w:marRight w:val="0"/>
      <w:marTop w:val="0"/>
      <w:marBottom w:val="0"/>
      <w:divBdr>
        <w:top w:val="none" w:sz="0" w:space="0" w:color="auto"/>
        <w:left w:val="none" w:sz="0" w:space="0" w:color="auto"/>
        <w:bottom w:val="none" w:sz="0" w:space="0" w:color="auto"/>
        <w:right w:val="none" w:sz="0" w:space="0" w:color="auto"/>
      </w:divBdr>
      <w:divsChild>
        <w:div w:id="545605403">
          <w:marLeft w:val="150"/>
          <w:marRight w:val="150"/>
          <w:marTop w:val="0"/>
          <w:marBottom w:val="0"/>
          <w:divBdr>
            <w:top w:val="none" w:sz="0" w:space="0" w:color="auto"/>
            <w:left w:val="none" w:sz="0" w:space="0" w:color="auto"/>
            <w:bottom w:val="none" w:sz="0" w:space="0" w:color="auto"/>
            <w:right w:val="none" w:sz="0" w:space="0" w:color="auto"/>
          </w:divBdr>
          <w:divsChild>
            <w:div w:id="545605383">
              <w:marLeft w:val="3315"/>
              <w:marRight w:val="0"/>
              <w:marTop w:val="0"/>
              <w:marBottom w:val="0"/>
              <w:divBdr>
                <w:top w:val="none" w:sz="0" w:space="0" w:color="auto"/>
                <w:left w:val="none" w:sz="0" w:space="0" w:color="auto"/>
                <w:bottom w:val="none" w:sz="0" w:space="0" w:color="auto"/>
                <w:right w:val="none" w:sz="0" w:space="0" w:color="auto"/>
              </w:divBdr>
              <w:divsChild>
                <w:div w:id="545605365">
                  <w:marLeft w:val="0"/>
                  <w:marRight w:val="0"/>
                  <w:marTop w:val="0"/>
                  <w:marBottom w:val="0"/>
                  <w:divBdr>
                    <w:top w:val="none" w:sz="0" w:space="0" w:color="auto"/>
                    <w:left w:val="none" w:sz="0" w:space="0" w:color="auto"/>
                    <w:bottom w:val="none" w:sz="0" w:space="0" w:color="auto"/>
                    <w:right w:val="none" w:sz="0" w:space="0" w:color="auto"/>
                  </w:divBdr>
                  <w:divsChild>
                    <w:div w:id="54560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605396">
      <w:marLeft w:val="0"/>
      <w:marRight w:val="0"/>
      <w:marTop w:val="0"/>
      <w:marBottom w:val="0"/>
      <w:divBdr>
        <w:top w:val="none" w:sz="0" w:space="0" w:color="auto"/>
        <w:left w:val="none" w:sz="0" w:space="0" w:color="auto"/>
        <w:bottom w:val="none" w:sz="0" w:space="0" w:color="auto"/>
        <w:right w:val="none" w:sz="0" w:space="0" w:color="auto"/>
      </w:divBdr>
    </w:div>
    <w:div w:id="545605397">
      <w:marLeft w:val="0"/>
      <w:marRight w:val="0"/>
      <w:marTop w:val="0"/>
      <w:marBottom w:val="0"/>
      <w:divBdr>
        <w:top w:val="none" w:sz="0" w:space="0" w:color="auto"/>
        <w:left w:val="none" w:sz="0" w:space="0" w:color="auto"/>
        <w:bottom w:val="none" w:sz="0" w:space="0" w:color="auto"/>
        <w:right w:val="none" w:sz="0" w:space="0" w:color="auto"/>
      </w:divBdr>
    </w:div>
    <w:div w:id="545605401">
      <w:marLeft w:val="0"/>
      <w:marRight w:val="0"/>
      <w:marTop w:val="0"/>
      <w:marBottom w:val="0"/>
      <w:divBdr>
        <w:top w:val="none" w:sz="0" w:space="0" w:color="auto"/>
        <w:left w:val="none" w:sz="0" w:space="0" w:color="auto"/>
        <w:bottom w:val="none" w:sz="0" w:space="0" w:color="auto"/>
        <w:right w:val="none" w:sz="0" w:space="0" w:color="auto"/>
      </w:divBdr>
    </w:div>
    <w:div w:id="545605410">
      <w:marLeft w:val="0"/>
      <w:marRight w:val="0"/>
      <w:marTop w:val="0"/>
      <w:marBottom w:val="0"/>
      <w:divBdr>
        <w:top w:val="none" w:sz="0" w:space="0" w:color="auto"/>
        <w:left w:val="none" w:sz="0" w:space="0" w:color="auto"/>
        <w:bottom w:val="none" w:sz="0" w:space="0" w:color="auto"/>
        <w:right w:val="none" w:sz="0" w:space="0" w:color="auto"/>
      </w:divBdr>
      <w:divsChild>
        <w:div w:id="545605412">
          <w:marLeft w:val="150"/>
          <w:marRight w:val="150"/>
          <w:marTop w:val="0"/>
          <w:marBottom w:val="0"/>
          <w:divBdr>
            <w:top w:val="none" w:sz="0" w:space="0" w:color="auto"/>
            <w:left w:val="none" w:sz="0" w:space="0" w:color="auto"/>
            <w:bottom w:val="none" w:sz="0" w:space="0" w:color="auto"/>
            <w:right w:val="none" w:sz="0" w:space="0" w:color="auto"/>
          </w:divBdr>
          <w:divsChild>
            <w:div w:id="545605375">
              <w:marLeft w:val="2535"/>
              <w:marRight w:val="0"/>
              <w:marTop w:val="0"/>
              <w:marBottom w:val="0"/>
              <w:divBdr>
                <w:top w:val="none" w:sz="0" w:space="0" w:color="auto"/>
                <w:left w:val="none" w:sz="0" w:space="0" w:color="auto"/>
                <w:bottom w:val="none" w:sz="0" w:space="0" w:color="auto"/>
                <w:right w:val="none" w:sz="0" w:space="0" w:color="auto"/>
              </w:divBdr>
              <w:divsChild>
                <w:div w:id="545605404">
                  <w:marLeft w:val="0"/>
                  <w:marRight w:val="0"/>
                  <w:marTop w:val="0"/>
                  <w:marBottom w:val="0"/>
                  <w:divBdr>
                    <w:top w:val="none" w:sz="0" w:space="0" w:color="auto"/>
                    <w:left w:val="none" w:sz="0" w:space="0" w:color="auto"/>
                    <w:bottom w:val="none" w:sz="0" w:space="0" w:color="auto"/>
                    <w:right w:val="none" w:sz="0" w:space="0" w:color="auto"/>
                  </w:divBdr>
                  <w:divsChild>
                    <w:div w:id="545605400">
                      <w:marLeft w:val="0"/>
                      <w:marRight w:val="3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605411">
      <w:marLeft w:val="0"/>
      <w:marRight w:val="0"/>
      <w:marTop w:val="0"/>
      <w:marBottom w:val="0"/>
      <w:divBdr>
        <w:top w:val="none" w:sz="0" w:space="0" w:color="auto"/>
        <w:left w:val="none" w:sz="0" w:space="0" w:color="auto"/>
        <w:bottom w:val="none" w:sz="0" w:space="0" w:color="auto"/>
        <w:right w:val="none" w:sz="0" w:space="0" w:color="auto"/>
      </w:divBdr>
      <w:divsChild>
        <w:div w:id="545605405">
          <w:marLeft w:val="150"/>
          <w:marRight w:val="150"/>
          <w:marTop w:val="0"/>
          <w:marBottom w:val="0"/>
          <w:divBdr>
            <w:top w:val="none" w:sz="0" w:space="0" w:color="auto"/>
            <w:left w:val="none" w:sz="0" w:space="0" w:color="auto"/>
            <w:bottom w:val="none" w:sz="0" w:space="0" w:color="auto"/>
            <w:right w:val="none" w:sz="0" w:space="0" w:color="auto"/>
          </w:divBdr>
          <w:divsChild>
            <w:div w:id="545605402">
              <w:marLeft w:val="2535"/>
              <w:marRight w:val="0"/>
              <w:marTop w:val="0"/>
              <w:marBottom w:val="0"/>
              <w:divBdr>
                <w:top w:val="none" w:sz="0" w:space="0" w:color="auto"/>
                <w:left w:val="none" w:sz="0" w:space="0" w:color="auto"/>
                <w:bottom w:val="none" w:sz="0" w:space="0" w:color="auto"/>
                <w:right w:val="none" w:sz="0" w:space="0" w:color="auto"/>
              </w:divBdr>
              <w:divsChild>
                <w:div w:id="545605392">
                  <w:marLeft w:val="0"/>
                  <w:marRight w:val="0"/>
                  <w:marTop w:val="0"/>
                  <w:marBottom w:val="0"/>
                  <w:divBdr>
                    <w:top w:val="none" w:sz="0" w:space="0" w:color="auto"/>
                    <w:left w:val="none" w:sz="0" w:space="0" w:color="auto"/>
                    <w:bottom w:val="none" w:sz="0" w:space="0" w:color="auto"/>
                    <w:right w:val="none" w:sz="0" w:space="0" w:color="auto"/>
                  </w:divBdr>
                  <w:divsChild>
                    <w:div w:id="545605387">
                      <w:marLeft w:val="0"/>
                      <w:marRight w:val="3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04389">
      <w:bodyDiv w:val="1"/>
      <w:marLeft w:val="0"/>
      <w:marRight w:val="0"/>
      <w:marTop w:val="0"/>
      <w:marBottom w:val="0"/>
      <w:divBdr>
        <w:top w:val="none" w:sz="0" w:space="0" w:color="auto"/>
        <w:left w:val="none" w:sz="0" w:space="0" w:color="auto"/>
        <w:bottom w:val="none" w:sz="0" w:space="0" w:color="auto"/>
        <w:right w:val="none" w:sz="0" w:space="0" w:color="auto"/>
      </w:divBdr>
      <w:divsChild>
        <w:div w:id="1013990089">
          <w:marLeft w:val="0"/>
          <w:marRight w:val="0"/>
          <w:marTop w:val="0"/>
          <w:marBottom w:val="0"/>
          <w:divBdr>
            <w:top w:val="none" w:sz="0" w:space="0" w:color="auto"/>
            <w:left w:val="none" w:sz="0" w:space="0" w:color="auto"/>
            <w:bottom w:val="none" w:sz="0" w:space="0" w:color="auto"/>
            <w:right w:val="none" w:sz="0" w:space="0" w:color="auto"/>
          </w:divBdr>
        </w:div>
      </w:divsChild>
    </w:div>
    <w:div w:id="1989741725">
      <w:bodyDiv w:val="1"/>
      <w:marLeft w:val="0"/>
      <w:marRight w:val="0"/>
      <w:marTop w:val="0"/>
      <w:marBottom w:val="0"/>
      <w:divBdr>
        <w:top w:val="none" w:sz="0" w:space="0" w:color="auto"/>
        <w:left w:val="none" w:sz="0" w:space="0" w:color="auto"/>
        <w:bottom w:val="none" w:sz="0" w:space="0" w:color="auto"/>
        <w:right w:val="none" w:sz="0" w:space="0" w:color="auto"/>
      </w:divBdr>
    </w:div>
    <w:div w:id="213833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dham.gov.uk/downloads/file/5238/privacy_notice_-_councillo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ldham.gov.uk/downloads/download/1390/ropa_records_of_processing_activi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E39AA-9275-4A3B-93F1-78E846CC1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1252</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OMBC</dc:creator>
  <cp:lastModifiedBy>Barbara Mulvihill</cp:lastModifiedBy>
  <cp:revision>3</cp:revision>
  <cp:lastPrinted>2013-08-22T13:17:00Z</cp:lastPrinted>
  <dcterms:created xsi:type="dcterms:W3CDTF">2019-04-10T15:49:00Z</dcterms:created>
  <dcterms:modified xsi:type="dcterms:W3CDTF">2019-04-10T16:16:00Z</dcterms:modified>
</cp:coreProperties>
</file>