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126" w:rsidRPr="00823020" w:rsidRDefault="00A64126" w:rsidP="005A4DFF">
      <w:pPr>
        <w:spacing w:line="360" w:lineRule="auto"/>
        <w:jc w:val="center"/>
        <w:rPr>
          <w:rFonts w:cs="Arial"/>
          <w:b/>
          <w:sz w:val="24"/>
          <w:szCs w:val="24"/>
          <w:lang w:eastAsia="en-GB"/>
        </w:rPr>
      </w:pPr>
      <w:r w:rsidRPr="00823020">
        <w:rPr>
          <w:rFonts w:cs="Arial"/>
          <w:b/>
          <w:sz w:val="24"/>
          <w:szCs w:val="24"/>
          <w:lang w:eastAsia="en-GB"/>
        </w:rPr>
        <w:t>Child</w:t>
      </w:r>
      <w:r w:rsidR="00145495" w:rsidRPr="00823020">
        <w:rPr>
          <w:rFonts w:cs="Arial"/>
          <w:b/>
          <w:sz w:val="24"/>
          <w:szCs w:val="24"/>
          <w:lang w:eastAsia="en-GB"/>
        </w:rPr>
        <w:t>/young person</w:t>
      </w:r>
      <w:r w:rsidRPr="00823020">
        <w:rPr>
          <w:rFonts w:cs="Arial"/>
          <w:b/>
          <w:sz w:val="24"/>
          <w:szCs w:val="24"/>
          <w:lang w:eastAsia="en-GB"/>
        </w:rPr>
        <w:t>’s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150128" w:rsidRPr="004E4948" w:rsidTr="00843B46">
        <w:tc>
          <w:tcPr>
            <w:tcW w:w="3085" w:type="dxa"/>
            <w:shd w:val="clear" w:color="auto" w:fill="auto"/>
            <w:vAlign w:val="center"/>
          </w:tcPr>
          <w:p w:rsidR="00150128" w:rsidRPr="004E4948" w:rsidRDefault="00150128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Surname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128" w:rsidRPr="004E4948" w:rsidRDefault="00150128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150128" w:rsidRPr="004E4948" w:rsidTr="00843B46">
        <w:tc>
          <w:tcPr>
            <w:tcW w:w="3085" w:type="dxa"/>
            <w:shd w:val="clear" w:color="auto" w:fill="auto"/>
            <w:vAlign w:val="center"/>
          </w:tcPr>
          <w:p w:rsidR="00150128" w:rsidRPr="004E4948" w:rsidRDefault="00150128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First name(s)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128" w:rsidRPr="004E4948" w:rsidRDefault="00150128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150128" w:rsidRPr="004E4948" w:rsidTr="00843B46">
        <w:tc>
          <w:tcPr>
            <w:tcW w:w="3085" w:type="dxa"/>
            <w:shd w:val="clear" w:color="auto" w:fill="auto"/>
            <w:vAlign w:val="center"/>
          </w:tcPr>
          <w:p w:rsidR="00150128" w:rsidRPr="004E4948" w:rsidRDefault="00A64126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Date of birth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50128" w:rsidRPr="004E4948" w:rsidRDefault="00150128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A64126" w:rsidRPr="004E4948" w:rsidTr="00843B46">
        <w:tc>
          <w:tcPr>
            <w:tcW w:w="3085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Home address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A64126" w:rsidRPr="004E4948" w:rsidTr="00843B46">
        <w:tc>
          <w:tcPr>
            <w:tcW w:w="3085" w:type="dxa"/>
            <w:shd w:val="clear" w:color="auto" w:fill="auto"/>
            <w:vAlign w:val="center"/>
          </w:tcPr>
          <w:p w:rsidR="00A64126" w:rsidRPr="004E4948" w:rsidRDefault="00913ADC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Preschool/nursery/school/college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</w:tbl>
    <w:p w:rsidR="005A4DFF" w:rsidRDefault="005A4DFF" w:rsidP="002D18D1">
      <w:pPr>
        <w:spacing w:line="360" w:lineRule="auto"/>
        <w:jc w:val="center"/>
        <w:rPr>
          <w:rFonts w:cs="Arial"/>
          <w:b/>
          <w:szCs w:val="22"/>
          <w:u w:val="single"/>
          <w:lang w:eastAsia="en-GB"/>
        </w:rPr>
      </w:pPr>
    </w:p>
    <w:p w:rsidR="00150128" w:rsidRPr="00823020" w:rsidRDefault="00A64126" w:rsidP="002D18D1">
      <w:pPr>
        <w:spacing w:line="360" w:lineRule="auto"/>
        <w:jc w:val="center"/>
        <w:rPr>
          <w:rFonts w:cs="Arial"/>
          <w:b/>
          <w:sz w:val="24"/>
          <w:szCs w:val="24"/>
          <w:lang w:eastAsia="en-GB"/>
        </w:rPr>
      </w:pPr>
      <w:r w:rsidRPr="00823020">
        <w:rPr>
          <w:rFonts w:cs="Arial"/>
          <w:b/>
          <w:sz w:val="24"/>
          <w:szCs w:val="24"/>
          <w:lang w:eastAsia="en-GB"/>
        </w:rPr>
        <w:t>Parent/carer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A64126" w:rsidRPr="004E4948" w:rsidTr="00843B46">
        <w:tc>
          <w:tcPr>
            <w:tcW w:w="3085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Name(s)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A64126" w:rsidRPr="004E4948" w:rsidTr="00843B46">
        <w:tc>
          <w:tcPr>
            <w:tcW w:w="3085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Contact number</w:t>
            </w:r>
            <w:r w:rsidR="002D18D1" w:rsidRPr="004E4948">
              <w:rPr>
                <w:rFonts w:eastAsia="Calibri" w:cs="Arial"/>
                <w:b/>
                <w:szCs w:val="22"/>
                <w:lang w:eastAsia="en-GB"/>
              </w:rPr>
              <w:t>(s) - home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2D18D1" w:rsidRPr="004E4948" w:rsidTr="00843B46">
        <w:tc>
          <w:tcPr>
            <w:tcW w:w="3085" w:type="dxa"/>
            <w:shd w:val="clear" w:color="auto" w:fill="auto"/>
            <w:vAlign w:val="center"/>
          </w:tcPr>
          <w:p w:rsidR="002D18D1" w:rsidRPr="004E4948" w:rsidRDefault="002D18D1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Contact number(s) - mobile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D18D1" w:rsidRPr="004E4948" w:rsidRDefault="002D18D1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A64126" w:rsidRPr="004E4948" w:rsidTr="00843B46">
        <w:tc>
          <w:tcPr>
            <w:tcW w:w="3085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Email address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</w:tbl>
    <w:p w:rsidR="0086056D" w:rsidRDefault="0086056D" w:rsidP="002D18D1">
      <w:pPr>
        <w:spacing w:line="360" w:lineRule="auto"/>
        <w:jc w:val="center"/>
        <w:rPr>
          <w:rFonts w:cs="Arial"/>
          <w:b/>
          <w:szCs w:val="22"/>
          <w:u w:val="single"/>
          <w:lang w:eastAsia="en-GB"/>
        </w:rPr>
      </w:pPr>
    </w:p>
    <w:p w:rsidR="00A64126" w:rsidRPr="00823020" w:rsidRDefault="005A4DFF" w:rsidP="002D18D1">
      <w:pPr>
        <w:spacing w:line="360" w:lineRule="auto"/>
        <w:jc w:val="center"/>
        <w:rPr>
          <w:rFonts w:cs="Arial"/>
          <w:b/>
          <w:sz w:val="24"/>
          <w:szCs w:val="24"/>
          <w:lang w:eastAsia="en-GB"/>
        </w:rPr>
      </w:pPr>
      <w:r w:rsidRPr="00823020">
        <w:rPr>
          <w:rFonts w:cs="Arial"/>
          <w:b/>
          <w:sz w:val="24"/>
          <w:szCs w:val="24"/>
          <w:lang w:eastAsia="en-GB"/>
        </w:rPr>
        <w:t>Team(s) being referred to:</w:t>
      </w:r>
    </w:p>
    <w:p w:rsidR="00823020" w:rsidRDefault="001933C8" w:rsidP="002D18D1">
      <w:pPr>
        <w:spacing w:line="360" w:lineRule="auto"/>
        <w:jc w:val="center"/>
        <w:rPr>
          <w:rFonts w:cs="Arial"/>
          <w:b/>
          <w:szCs w:val="22"/>
          <w:u w:val="single"/>
          <w:lang w:eastAsia="en-GB"/>
        </w:rPr>
      </w:pPr>
      <w:r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AA6D0">
                <wp:simplePos x="0" y="0"/>
                <wp:positionH relativeFrom="column">
                  <wp:posOffset>4134485</wp:posOffset>
                </wp:positionH>
                <wp:positionV relativeFrom="paragraph">
                  <wp:posOffset>118745</wp:posOffset>
                </wp:positionV>
                <wp:extent cx="381000" cy="400050"/>
                <wp:effectExtent l="10160" t="13970" r="8890" b="5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BC0C0" id="AutoShape 3" o:spid="_x0000_s1026" style="position:absolute;margin-left:325.55pt;margin-top:9.35pt;width:30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"/>
            </w:pict>
          </mc:Fallback>
        </mc:AlternateContent>
      </w:r>
      <w:r>
        <w:rPr>
          <w:rFonts w:cs="Arial"/>
          <w:b/>
          <w:noProof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9E4BAF">
                <wp:simplePos x="0" y="0"/>
                <wp:positionH relativeFrom="column">
                  <wp:posOffset>28575</wp:posOffset>
                </wp:positionH>
                <wp:positionV relativeFrom="paragraph">
                  <wp:posOffset>81280</wp:posOffset>
                </wp:positionV>
                <wp:extent cx="381000" cy="400050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C9BD0" id="AutoShape 2" o:spid="_x0000_s1026" style="position:absolute;margin-left:2.25pt;margin-top:6.4pt;width:30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"/>
            </w:pict>
          </mc:Fallback>
        </mc:AlternateContent>
      </w:r>
      <w:r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A5569">
                <wp:simplePos x="0" y="0"/>
                <wp:positionH relativeFrom="column">
                  <wp:posOffset>2221865</wp:posOffset>
                </wp:positionH>
                <wp:positionV relativeFrom="paragraph">
                  <wp:posOffset>118745</wp:posOffset>
                </wp:positionV>
                <wp:extent cx="381000" cy="400050"/>
                <wp:effectExtent l="12065" t="13970" r="698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63CDA" id="AutoShape 4" o:spid="_x0000_s1026" style="position:absolute;margin-left:174.95pt;margin-top:9.35pt;width:30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"/>
            </w:pict>
          </mc:Fallback>
        </mc:AlternateContent>
      </w:r>
    </w:p>
    <w:p w:rsidR="005A4DFF" w:rsidRPr="005A4DFF" w:rsidRDefault="003D0A12" w:rsidP="003D0A12">
      <w:pPr>
        <w:spacing w:line="360" w:lineRule="auto"/>
        <w:rPr>
          <w:rFonts w:cs="Arial"/>
          <w:b/>
          <w:szCs w:val="22"/>
          <w:lang w:eastAsia="en-GB"/>
        </w:rPr>
      </w:pPr>
      <w:r>
        <w:rPr>
          <w:rFonts w:cs="Arial"/>
          <w:b/>
          <w:szCs w:val="22"/>
          <w:lang w:eastAsia="en-GB"/>
        </w:rPr>
        <w:t xml:space="preserve">            Deaf and hearing support             </w:t>
      </w:r>
      <w:r w:rsidR="005A4DFF" w:rsidRPr="005A4DFF">
        <w:rPr>
          <w:rFonts w:cs="Arial"/>
          <w:b/>
          <w:szCs w:val="22"/>
          <w:lang w:eastAsia="en-GB"/>
        </w:rPr>
        <w:t>Vision Impairment</w:t>
      </w:r>
      <w:r w:rsidR="005A4DFF" w:rsidRPr="005A4DFF">
        <w:rPr>
          <w:rFonts w:cs="Arial"/>
          <w:b/>
          <w:szCs w:val="22"/>
          <w:lang w:eastAsia="en-GB"/>
        </w:rPr>
        <w:tab/>
      </w:r>
      <w:r w:rsidR="005A4DFF" w:rsidRPr="005A4DFF">
        <w:rPr>
          <w:rFonts w:cs="Arial"/>
          <w:b/>
          <w:szCs w:val="22"/>
          <w:lang w:eastAsia="en-GB"/>
        </w:rPr>
        <w:tab/>
      </w:r>
      <w:r w:rsidR="00DB4DF1">
        <w:rPr>
          <w:rFonts w:cs="Arial"/>
          <w:b/>
          <w:szCs w:val="22"/>
          <w:lang w:eastAsia="en-GB"/>
        </w:rPr>
        <w:t>Physical disability</w:t>
      </w:r>
      <w:r w:rsidR="005A4DFF" w:rsidRPr="005A4DFF">
        <w:rPr>
          <w:rFonts w:cs="Arial"/>
          <w:b/>
          <w:szCs w:val="22"/>
          <w:lang w:eastAsia="en-GB"/>
        </w:rPr>
        <w:t xml:space="preserve"> </w:t>
      </w:r>
    </w:p>
    <w:p w:rsidR="005A4DFF" w:rsidRDefault="005A4DFF" w:rsidP="002D18D1">
      <w:pPr>
        <w:spacing w:line="360" w:lineRule="auto"/>
        <w:jc w:val="center"/>
        <w:rPr>
          <w:rFonts w:cs="Arial"/>
          <w:b/>
          <w:szCs w:val="22"/>
          <w:u w:val="single"/>
          <w:lang w:eastAsia="en-GB"/>
        </w:rPr>
      </w:pPr>
    </w:p>
    <w:p w:rsidR="00823020" w:rsidRDefault="00823020" w:rsidP="002D18D1">
      <w:pPr>
        <w:spacing w:line="360" w:lineRule="auto"/>
        <w:jc w:val="center"/>
        <w:rPr>
          <w:rFonts w:cs="Arial"/>
          <w:b/>
          <w:szCs w:val="22"/>
          <w:u w:val="single"/>
          <w:lang w:eastAsia="en-GB"/>
        </w:rPr>
      </w:pPr>
    </w:p>
    <w:p w:rsidR="00A64126" w:rsidRPr="00823020" w:rsidRDefault="00A64126" w:rsidP="002D18D1">
      <w:pPr>
        <w:spacing w:line="360" w:lineRule="auto"/>
        <w:jc w:val="center"/>
        <w:rPr>
          <w:rFonts w:cs="Arial"/>
          <w:sz w:val="24"/>
          <w:szCs w:val="24"/>
          <w:lang w:eastAsia="en-GB"/>
        </w:rPr>
      </w:pPr>
      <w:r w:rsidRPr="00823020">
        <w:rPr>
          <w:rFonts w:cs="Arial"/>
          <w:b/>
          <w:sz w:val="24"/>
          <w:szCs w:val="24"/>
          <w:lang w:eastAsia="en-GB"/>
        </w:rPr>
        <w:t>Referrer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260"/>
        <w:gridCol w:w="1134"/>
      </w:tblGrid>
      <w:tr w:rsidR="0011413E" w:rsidRPr="004E4948" w:rsidTr="00823020">
        <w:tc>
          <w:tcPr>
            <w:tcW w:w="2235" w:type="dxa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Name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Occupation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11413E" w:rsidRPr="004E4948" w:rsidTr="00823020">
        <w:tc>
          <w:tcPr>
            <w:tcW w:w="2235" w:type="dxa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Contact number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Date of referral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A64126" w:rsidRPr="004E4948" w:rsidTr="00823020">
        <w:tc>
          <w:tcPr>
            <w:tcW w:w="2235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Email address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A64126" w:rsidRPr="004E4948" w:rsidTr="00823020">
        <w:tc>
          <w:tcPr>
            <w:tcW w:w="2235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Reason for referral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  <w:p w:rsidR="00A64126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  <w:p w:rsidR="005A4DFF" w:rsidRPr="004E4948" w:rsidRDefault="005A4DFF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  <w:p w:rsidR="0011413E" w:rsidRPr="004E4948" w:rsidRDefault="0011413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A64126" w:rsidRPr="004E4948" w:rsidTr="00823020">
        <w:tc>
          <w:tcPr>
            <w:tcW w:w="2235" w:type="dxa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4E4948">
              <w:rPr>
                <w:rFonts w:eastAsia="Calibri" w:cs="Arial"/>
                <w:b/>
                <w:szCs w:val="22"/>
                <w:lang w:eastAsia="en-GB"/>
              </w:rPr>
              <w:t>Briefly outline any additional needs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  <w:p w:rsidR="00A64126" w:rsidRPr="004E4948" w:rsidRDefault="00A64126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A64126" w:rsidRPr="004E4948" w:rsidTr="00823020">
        <w:tc>
          <w:tcPr>
            <w:tcW w:w="2235" w:type="dxa"/>
            <w:shd w:val="clear" w:color="auto" w:fill="auto"/>
            <w:vAlign w:val="center"/>
          </w:tcPr>
          <w:p w:rsidR="00A64126" w:rsidRPr="004E4948" w:rsidRDefault="005A4DFF" w:rsidP="004E4948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Other</w:t>
            </w:r>
            <w:r w:rsidR="00A64126" w:rsidRPr="004E4948">
              <w:rPr>
                <w:rFonts w:eastAsia="Calibri" w:cs="Arial"/>
                <w:b/>
                <w:szCs w:val="22"/>
                <w:lang w:eastAsia="en-GB"/>
              </w:rPr>
              <w:t xml:space="preserve"> agenc</w:t>
            </w:r>
            <w:r>
              <w:rPr>
                <w:rFonts w:eastAsia="Calibri" w:cs="Arial"/>
                <w:b/>
                <w:szCs w:val="22"/>
                <w:lang w:eastAsia="en-GB"/>
              </w:rPr>
              <w:t>y involvement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86056D" w:rsidRDefault="0086056D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  <w:p w:rsidR="0086056D" w:rsidRPr="004E4948" w:rsidRDefault="0086056D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2D18D1" w:rsidRPr="004E4948" w:rsidTr="001D4A39">
        <w:tc>
          <w:tcPr>
            <w:tcW w:w="10314" w:type="dxa"/>
            <w:gridSpan w:val="4"/>
            <w:shd w:val="clear" w:color="auto" w:fill="auto"/>
            <w:vAlign w:val="center"/>
          </w:tcPr>
          <w:p w:rsidR="002D18D1" w:rsidRPr="004E4948" w:rsidRDefault="00AB46C7" w:rsidP="00145495">
            <w:pPr>
              <w:spacing w:line="360" w:lineRule="auto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b/>
                <w:szCs w:val="22"/>
                <w:lang w:eastAsia="en-GB"/>
              </w:rPr>
              <w:t>To progress this referral, the Sensory and Physical Support Service will:</w:t>
            </w:r>
          </w:p>
        </w:tc>
      </w:tr>
      <w:tr w:rsidR="00AB46C7" w:rsidRPr="004E4948" w:rsidTr="00CE34C4">
        <w:tc>
          <w:tcPr>
            <w:tcW w:w="10314" w:type="dxa"/>
            <w:gridSpan w:val="4"/>
            <w:shd w:val="clear" w:color="auto" w:fill="auto"/>
            <w:vAlign w:val="center"/>
          </w:tcPr>
          <w:p w:rsidR="00AB46C7" w:rsidRPr="004E4948" w:rsidRDefault="00AB46C7" w:rsidP="004E4948">
            <w:pPr>
              <w:spacing w:line="360" w:lineRule="auto"/>
              <w:rPr>
                <w:rFonts w:cs="Arial"/>
                <w:b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Visit your home</w:t>
            </w:r>
            <w:r w:rsidRPr="004E4948">
              <w:rPr>
                <w:rFonts w:cs="Arial"/>
                <w:szCs w:val="22"/>
                <w:lang w:eastAsia="en-GB"/>
              </w:rPr>
              <w:t xml:space="preserve"> and/or educational setting to </w:t>
            </w:r>
            <w:r>
              <w:rPr>
                <w:rFonts w:cs="Arial"/>
                <w:szCs w:val="22"/>
                <w:lang w:eastAsia="en-GB"/>
              </w:rPr>
              <w:t xml:space="preserve">assess your child and </w:t>
            </w:r>
            <w:r w:rsidRPr="004E4948">
              <w:rPr>
                <w:rFonts w:cs="Arial"/>
                <w:szCs w:val="22"/>
                <w:lang w:eastAsia="en-GB"/>
              </w:rPr>
              <w:t>provide advice, guidance and/or direct teaching support</w:t>
            </w:r>
            <w:r w:rsidR="00823020">
              <w:rPr>
                <w:rFonts w:cs="Arial"/>
                <w:szCs w:val="22"/>
                <w:lang w:eastAsia="en-GB"/>
              </w:rPr>
              <w:t xml:space="preserve">. </w:t>
            </w:r>
          </w:p>
        </w:tc>
      </w:tr>
      <w:tr w:rsidR="00DE661B" w:rsidRPr="004E4948" w:rsidTr="001D4A39">
        <w:tc>
          <w:tcPr>
            <w:tcW w:w="10314" w:type="dxa"/>
            <w:gridSpan w:val="4"/>
            <w:shd w:val="clear" w:color="auto" w:fill="auto"/>
            <w:vAlign w:val="center"/>
          </w:tcPr>
          <w:p w:rsidR="00DE661B" w:rsidRDefault="00843B46" w:rsidP="00AB46C7">
            <w:pPr>
              <w:spacing w:line="360" w:lineRule="auto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W</w:t>
            </w:r>
            <w:r w:rsidR="00DE661B">
              <w:rPr>
                <w:rFonts w:cs="Arial"/>
                <w:szCs w:val="22"/>
                <w:lang w:eastAsia="en-GB"/>
              </w:rPr>
              <w:t>ork in partnership with parents, carers and other professionals such as educational settings, other LA services and social care.</w:t>
            </w:r>
          </w:p>
        </w:tc>
      </w:tr>
      <w:tr w:rsidR="00913ADC" w:rsidRPr="004E4948" w:rsidTr="001D4A39">
        <w:tc>
          <w:tcPr>
            <w:tcW w:w="10314" w:type="dxa"/>
            <w:gridSpan w:val="4"/>
            <w:shd w:val="clear" w:color="auto" w:fill="auto"/>
            <w:vAlign w:val="center"/>
          </w:tcPr>
          <w:p w:rsidR="00913ADC" w:rsidRPr="00AB46C7" w:rsidRDefault="00DE661B" w:rsidP="00AB46C7">
            <w:pPr>
              <w:spacing w:line="360" w:lineRule="auto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Contact you and provide </w:t>
            </w:r>
            <w:r w:rsidRPr="008F6930">
              <w:rPr>
                <w:rFonts w:eastAsia="Calibri" w:cs="Arial"/>
                <w:bCs/>
                <w:szCs w:val="22"/>
              </w:rPr>
              <w:t xml:space="preserve">details of external events, useful links and key information relating to </w:t>
            </w:r>
            <w:r w:rsidR="00843B46">
              <w:rPr>
                <w:rFonts w:eastAsia="Calibri" w:cs="Arial"/>
                <w:bCs/>
                <w:szCs w:val="22"/>
              </w:rPr>
              <w:t>your</w:t>
            </w:r>
            <w:r w:rsidRPr="008F6930">
              <w:rPr>
                <w:rFonts w:eastAsia="Calibri" w:cs="Arial"/>
                <w:bCs/>
                <w:szCs w:val="22"/>
              </w:rPr>
              <w:t xml:space="preserve"> child’s hearing, vision and/or physical impairment</w:t>
            </w:r>
            <w:r>
              <w:rPr>
                <w:rFonts w:eastAsia="Calibri" w:cs="Arial"/>
                <w:bCs/>
                <w:szCs w:val="22"/>
              </w:rPr>
              <w:t>.</w:t>
            </w:r>
          </w:p>
        </w:tc>
      </w:tr>
    </w:tbl>
    <w:p w:rsidR="002D18D1" w:rsidRDefault="002D18D1" w:rsidP="002D18D1">
      <w:pPr>
        <w:spacing w:line="360" w:lineRule="auto"/>
        <w:rPr>
          <w:rFonts w:cs="Arial"/>
          <w:b/>
          <w:szCs w:val="22"/>
          <w:lang w:eastAsia="en-GB"/>
        </w:rPr>
      </w:pPr>
    </w:p>
    <w:p w:rsidR="00843B46" w:rsidRDefault="00843B46" w:rsidP="002D18D1">
      <w:pPr>
        <w:spacing w:line="360" w:lineRule="auto"/>
        <w:rPr>
          <w:rFonts w:cs="Arial"/>
          <w:b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  <w:gridCol w:w="1076"/>
      </w:tblGrid>
      <w:tr w:rsidR="00843B46" w:rsidRPr="00CE34C4" w:rsidTr="00CE34C4">
        <w:tc>
          <w:tcPr>
            <w:tcW w:w="10422" w:type="dxa"/>
            <w:gridSpan w:val="2"/>
            <w:shd w:val="clear" w:color="auto" w:fill="auto"/>
          </w:tcPr>
          <w:p w:rsidR="00843B46" w:rsidRPr="00CE34C4" w:rsidRDefault="00843B46" w:rsidP="00CE34C4">
            <w:pPr>
              <w:spacing w:line="360" w:lineRule="auto"/>
              <w:rPr>
                <w:rFonts w:eastAsia="Calibri" w:cs="Arial"/>
                <w:b/>
                <w:bCs/>
                <w:szCs w:val="22"/>
                <w:lang w:eastAsia="en-GB"/>
              </w:rPr>
            </w:pPr>
            <w:r w:rsidRPr="00CE34C4">
              <w:rPr>
                <w:rFonts w:eastAsia="Calibri" w:cs="Arial"/>
                <w:b/>
                <w:bCs/>
                <w:szCs w:val="22"/>
                <w:lang w:eastAsia="en-GB"/>
              </w:rPr>
              <w:t>Liaison with health professionals</w:t>
            </w:r>
          </w:p>
        </w:tc>
      </w:tr>
      <w:tr w:rsidR="00843B46" w:rsidRPr="00CE34C4" w:rsidTr="00CE34C4">
        <w:tc>
          <w:tcPr>
            <w:tcW w:w="10422" w:type="dxa"/>
            <w:gridSpan w:val="2"/>
            <w:shd w:val="clear" w:color="auto" w:fill="auto"/>
          </w:tcPr>
          <w:p w:rsidR="00823020" w:rsidRDefault="00843B46" w:rsidP="00CE34C4">
            <w:pPr>
              <w:spacing w:line="360" w:lineRule="auto"/>
              <w:rPr>
                <w:rFonts w:eastAsia="Calibri" w:cs="Arial"/>
                <w:b/>
                <w:iCs/>
                <w:szCs w:val="22"/>
                <w:lang w:eastAsia="en-GB"/>
              </w:rPr>
            </w:pPr>
            <w:r w:rsidRPr="00CE34C4">
              <w:rPr>
                <w:rFonts w:eastAsia="Calibri" w:cs="Arial"/>
                <w:szCs w:val="22"/>
                <w:lang w:eastAsia="en-GB"/>
              </w:rPr>
              <w:t xml:space="preserve">There may be occasions when we need to access information from health professionals.  To do so, we require your consent to obtain up to date information about your child’s needs </w:t>
            </w:r>
            <w:r w:rsidRPr="00CE34C4">
              <w:rPr>
                <w:rFonts w:eastAsia="Calibri" w:cs="Arial"/>
                <w:b/>
                <w:i/>
                <w:szCs w:val="22"/>
                <w:lang w:eastAsia="en-GB"/>
              </w:rPr>
              <w:t>on an ongoing basis.</w:t>
            </w:r>
            <w:r w:rsidRPr="00CE34C4">
              <w:rPr>
                <w:rFonts w:eastAsia="Calibri" w:cs="Arial"/>
                <w:b/>
                <w:iCs/>
                <w:szCs w:val="22"/>
                <w:lang w:eastAsia="en-GB"/>
              </w:rPr>
              <w:t xml:space="preserve"> </w:t>
            </w:r>
          </w:p>
          <w:p w:rsidR="00823020" w:rsidRDefault="00823020" w:rsidP="00CE34C4">
            <w:pPr>
              <w:spacing w:line="360" w:lineRule="auto"/>
              <w:rPr>
                <w:rFonts w:eastAsia="Calibri" w:cs="Arial"/>
                <w:b/>
                <w:iCs/>
                <w:szCs w:val="22"/>
                <w:lang w:eastAsia="en-GB"/>
              </w:rPr>
            </w:pPr>
          </w:p>
          <w:p w:rsidR="00843B46" w:rsidRDefault="00843B46" w:rsidP="00CE34C4">
            <w:pPr>
              <w:spacing w:line="360" w:lineRule="auto"/>
              <w:rPr>
                <w:rFonts w:eastAsia="Calibri" w:cs="Arial"/>
                <w:b/>
                <w:iCs/>
                <w:szCs w:val="22"/>
                <w:lang w:eastAsia="en-GB"/>
              </w:rPr>
            </w:pPr>
            <w:r w:rsidRPr="00CE34C4">
              <w:rPr>
                <w:rFonts w:eastAsia="Calibri" w:cs="Arial"/>
                <w:b/>
                <w:iCs/>
                <w:szCs w:val="22"/>
                <w:lang w:eastAsia="en-GB"/>
              </w:rPr>
              <w:t>Please tick below to consent to ongoing liaison with the following services:</w:t>
            </w:r>
          </w:p>
          <w:p w:rsidR="00823020" w:rsidRPr="00CE34C4" w:rsidRDefault="00823020" w:rsidP="00CE34C4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</w:p>
        </w:tc>
      </w:tr>
      <w:tr w:rsidR="00843B46" w:rsidRPr="00CE34C4" w:rsidTr="00823020">
        <w:tc>
          <w:tcPr>
            <w:tcW w:w="9322" w:type="dxa"/>
            <w:shd w:val="clear" w:color="auto" w:fill="auto"/>
          </w:tcPr>
          <w:p w:rsidR="00843B46" w:rsidRPr="00CE34C4" w:rsidRDefault="00843B46" w:rsidP="00823020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CE34C4">
              <w:rPr>
                <w:rFonts w:eastAsia="Calibri" w:cs="Arial"/>
                <w:szCs w:val="22"/>
                <w:lang w:eastAsia="en-GB"/>
              </w:rPr>
              <w:t>Health teams including, but not limited to, audiology, orthoptists, physiotherapists, OT, SALT, Community Paediatric Service and health visiting teams</w:t>
            </w:r>
          </w:p>
        </w:tc>
        <w:tc>
          <w:tcPr>
            <w:tcW w:w="1100" w:type="dxa"/>
            <w:shd w:val="clear" w:color="auto" w:fill="auto"/>
          </w:tcPr>
          <w:p w:rsidR="00843B46" w:rsidRPr="00CE34C4" w:rsidRDefault="00843B46" w:rsidP="00CE34C4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</w:p>
        </w:tc>
      </w:tr>
      <w:tr w:rsidR="00843B46" w:rsidRPr="00CE34C4" w:rsidTr="00823020">
        <w:tc>
          <w:tcPr>
            <w:tcW w:w="9322" w:type="dxa"/>
            <w:shd w:val="clear" w:color="auto" w:fill="auto"/>
          </w:tcPr>
          <w:p w:rsidR="00843B46" w:rsidRPr="00CE34C4" w:rsidRDefault="00843B46" w:rsidP="00823020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CE34C4">
              <w:rPr>
                <w:rFonts w:eastAsia="Calibri" w:cs="Arial"/>
                <w:szCs w:val="22"/>
                <w:lang w:eastAsia="en-GB"/>
              </w:rPr>
              <w:t>Teams based at Manchester Royal Eye Hospital</w:t>
            </w:r>
          </w:p>
        </w:tc>
        <w:tc>
          <w:tcPr>
            <w:tcW w:w="1100" w:type="dxa"/>
            <w:shd w:val="clear" w:color="auto" w:fill="auto"/>
          </w:tcPr>
          <w:p w:rsidR="00843B46" w:rsidRPr="00CE34C4" w:rsidRDefault="00843B46" w:rsidP="00CE34C4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</w:p>
        </w:tc>
      </w:tr>
      <w:tr w:rsidR="00843B46" w:rsidRPr="00CE34C4" w:rsidTr="00823020">
        <w:tc>
          <w:tcPr>
            <w:tcW w:w="9322" w:type="dxa"/>
            <w:shd w:val="clear" w:color="auto" w:fill="auto"/>
          </w:tcPr>
          <w:p w:rsidR="00843B46" w:rsidRPr="00CE34C4" w:rsidRDefault="00843B46" w:rsidP="00823020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  <w:r w:rsidRPr="00CE34C4">
              <w:rPr>
                <w:rFonts w:eastAsia="Calibri" w:cs="Arial"/>
                <w:szCs w:val="22"/>
                <w:lang w:eastAsia="en-GB"/>
              </w:rPr>
              <w:t>Audiology Team based at Manchester Auditory Implant Centre</w:t>
            </w:r>
          </w:p>
        </w:tc>
        <w:tc>
          <w:tcPr>
            <w:tcW w:w="1100" w:type="dxa"/>
            <w:shd w:val="clear" w:color="auto" w:fill="auto"/>
          </w:tcPr>
          <w:p w:rsidR="00843B46" w:rsidRPr="00CE34C4" w:rsidRDefault="00843B46" w:rsidP="00CE34C4">
            <w:pPr>
              <w:spacing w:line="360" w:lineRule="auto"/>
              <w:rPr>
                <w:rFonts w:eastAsia="Calibri" w:cs="Arial"/>
                <w:b/>
                <w:szCs w:val="22"/>
                <w:lang w:eastAsia="en-GB"/>
              </w:rPr>
            </w:pPr>
          </w:p>
        </w:tc>
      </w:tr>
    </w:tbl>
    <w:p w:rsidR="00DE661B" w:rsidRDefault="00DE661B" w:rsidP="002D18D1">
      <w:pPr>
        <w:spacing w:line="360" w:lineRule="auto"/>
        <w:rPr>
          <w:rFonts w:cs="Arial"/>
          <w:b/>
          <w:szCs w:val="22"/>
          <w:lang w:eastAsia="en-GB"/>
        </w:rPr>
      </w:pPr>
    </w:p>
    <w:p w:rsidR="00843B46" w:rsidRDefault="00843B46" w:rsidP="002D18D1">
      <w:pPr>
        <w:spacing w:line="360" w:lineRule="auto"/>
        <w:rPr>
          <w:rFonts w:cs="Arial"/>
          <w:b/>
          <w:szCs w:val="22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6E58CE" w:rsidRPr="004E4948" w:rsidTr="00843B46">
        <w:tc>
          <w:tcPr>
            <w:tcW w:w="2518" w:type="dxa"/>
            <w:shd w:val="clear" w:color="auto" w:fill="auto"/>
            <w:vAlign w:val="center"/>
          </w:tcPr>
          <w:p w:rsidR="006E58CE" w:rsidRPr="004E4948" w:rsidRDefault="002D18D1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  <w:r w:rsidRPr="004E4948">
              <w:rPr>
                <w:rFonts w:eastAsia="Calibri" w:cs="Arial"/>
                <w:szCs w:val="22"/>
                <w:lang w:eastAsia="en-GB"/>
              </w:rPr>
              <w:t>Parent/</w:t>
            </w:r>
            <w:r w:rsidR="006E58CE" w:rsidRPr="004E4948">
              <w:rPr>
                <w:rFonts w:eastAsia="Calibri" w:cs="Arial"/>
                <w:szCs w:val="22"/>
                <w:lang w:eastAsia="en-GB"/>
              </w:rPr>
              <w:t>care</w:t>
            </w:r>
            <w:r w:rsidRPr="004E4948">
              <w:rPr>
                <w:rFonts w:eastAsia="Calibri" w:cs="Arial"/>
                <w:szCs w:val="22"/>
                <w:lang w:eastAsia="en-GB"/>
              </w:rPr>
              <w:t>r’s</w:t>
            </w:r>
            <w:r w:rsidR="006E58CE" w:rsidRPr="004E4948">
              <w:rPr>
                <w:rFonts w:eastAsia="Calibri" w:cs="Arial"/>
                <w:szCs w:val="22"/>
                <w:lang w:eastAsia="en-GB"/>
              </w:rPr>
              <w:t xml:space="preserve"> name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58CE" w:rsidRPr="004E4948" w:rsidRDefault="006E58C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6E58CE" w:rsidRPr="004E4948" w:rsidTr="00843B46">
        <w:tc>
          <w:tcPr>
            <w:tcW w:w="2518" w:type="dxa"/>
            <w:shd w:val="clear" w:color="auto" w:fill="auto"/>
            <w:vAlign w:val="center"/>
          </w:tcPr>
          <w:p w:rsidR="006E58CE" w:rsidRPr="004E4948" w:rsidRDefault="006E58C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  <w:r w:rsidRPr="004E4948">
              <w:rPr>
                <w:rFonts w:eastAsia="Calibri" w:cs="Arial"/>
                <w:szCs w:val="22"/>
                <w:lang w:eastAsia="en-GB"/>
              </w:rPr>
              <w:t>Signature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58CE" w:rsidRPr="004E4948" w:rsidRDefault="006E58C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  <w:tr w:rsidR="006E58CE" w:rsidRPr="004E4948" w:rsidTr="00843B46">
        <w:tc>
          <w:tcPr>
            <w:tcW w:w="2518" w:type="dxa"/>
            <w:shd w:val="clear" w:color="auto" w:fill="auto"/>
            <w:vAlign w:val="center"/>
          </w:tcPr>
          <w:p w:rsidR="006E58CE" w:rsidRPr="004E4948" w:rsidRDefault="006E58C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  <w:r w:rsidRPr="004E4948">
              <w:rPr>
                <w:rFonts w:eastAsia="Calibri" w:cs="Arial"/>
                <w:szCs w:val="22"/>
                <w:lang w:eastAsia="en-GB"/>
              </w:rPr>
              <w:t>Date of signature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58CE" w:rsidRPr="004E4948" w:rsidRDefault="006E58CE" w:rsidP="004E4948">
            <w:pPr>
              <w:spacing w:line="360" w:lineRule="auto"/>
              <w:rPr>
                <w:rFonts w:eastAsia="Calibri" w:cs="Arial"/>
                <w:szCs w:val="22"/>
                <w:lang w:eastAsia="en-GB"/>
              </w:rPr>
            </w:pPr>
          </w:p>
        </w:tc>
      </w:tr>
    </w:tbl>
    <w:p w:rsidR="002573CE" w:rsidRDefault="002573CE">
      <w:pPr>
        <w:spacing w:line="360" w:lineRule="auto"/>
        <w:rPr>
          <w:rFonts w:cs="Arial"/>
          <w:b/>
          <w:szCs w:val="22"/>
        </w:rPr>
      </w:pPr>
    </w:p>
    <w:p w:rsidR="002573CE" w:rsidRDefault="006E58CE">
      <w:pPr>
        <w:spacing w:line="360" w:lineRule="auto"/>
        <w:rPr>
          <w:rFonts w:cs="Arial"/>
          <w:b/>
          <w:szCs w:val="22"/>
        </w:rPr>
      </w:pPr>
      <w:r w:rsidRPr="002D18D1">
        <w:rPr>
          <w:rFonts w:cs="Arial"/>
          <w:b/>
          <w:szCs w:val="22"/>
        </w:rPr>
        <w:t xml:space="preserve">All referrals should be either </w:t>
      </w:r>
      <w:r w:rsidR="005A4DFF" w:rsidRPr="002D18D1">
        <w:rPr>
          <w:rFonts w:cs="Arial"/>
          <w:b/>
          <w:szCs w:val="22"/>
        </w:rPr>
        <w:t xml:space="preserve">sent via </w:t>
      </w:r>
      <w:r w:rsidR="005A4DFF">
        <w:rPr>
          <w:rFonts w:cs="Arial"/>
          <w:b/>
          <w:szCs w:val="22"/>
        </w:rPr>
        <w:t xml:space="preserve">secure </w:t>
      </w:r>
      <w:r w:rsidR="005A4DFF" w:rsidRPr="002D18D1">
        <w:rPr>
          <w:rFonts w:cs="Arial"/>
          <w:b/>
          <w:szCs w:val="22"/>
        </w:rPr>
        <w:t xml:space="preserve">email to: </w:t>
      </w:r>
      <w:r w:rsidR="005A4DFF" w:rsidRPr="003D0A12">
        <w:rPr>
          <w:rFonts w:cs="Arial"/>
          <w:b/>
          <w:szCs w:val="22"/>
        </w:rPr>
        <w:t>sapss@oldham.gov.uk</w:t>
      </w:r>
      <w:r w:rsidR="005A4DFF" w:rsidRPr="002D18D1">
        <w:rPr>
          <w:rFonts w:cs="Arial"/>
          <w:b/>
          <w:szCs w:val="22"/>
        </w:rPr>
        <w:t xml:space="preserve"> </w:t>
      </w:r>
    </w:p>
    <w:p w:rsidR="00B40788" w:rsidRDefault="00B40788">
      <w:pPr>
        <w:spacing w:line="360" w:lineRule="auto"/>
        <w:rPr>
          <w:rFonts w:cs="Arial"/>
          <w:b/>
          <w:szCs w:val="22"/>
        </w:rPr>
      </w:pPr>
    </w:p>
    <w:p w:rsidR="00B40788" w:rsidRDefault="005A4DFF" w:rsidP="00592C6A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Or </w:t>
      </w:r>
      <w:r w:rsidR="006E58CE" w:rsidRPr="002D18D1">
        <w:rPr>
          <w:rFonts w:cs="Arial"/>
          <w:b/>
          <w:szCs w:val="22"/>
        </w:rPr>
        <w:t>posted to:</w:t>
      </w:r>
      <w:r>
        <w:rPr>
          <w:rFonts w:cs="Arial"/>
          <w:b/>
          <w:szCs w:val="22"/>
        </w:rPr>
        <w:t xml:space="preserve"> </w:t>
      </w:r>
      <w:r w:rsidR="00E40CA3" w:rsidRPr="00E40CA3">
        <w:rPr>
          <w:rFonts w:cs="Arial"/>
          <w:szCs w:val="22"/>
        </w:rPr>
        <w:t>Sensory and Physical Support Service, Oldham Council, Oldham Council Offices, Spindles Shopping Centre, George Street, Oldham, OL1 1HD</w:t>
      </w:r>
    </w:p>
    <w:p w:rsidR="00E40CA3" w:rsidRDefault="00E40CA3" w:rsidP="00592C6A">
      <w:pPr>
        <w:spacing w:line="360" w:lineRule="auto"/>
        <w:rPr>
          <w:rFonts w:cs="Arial"/>
          <w:color w:val="000000"/>
          <w:shd w:val="clear" w:color="auto" w:fill="EFF0F0"/>
        </w:rPr>
      </w:pPr>
    </w:p>
    <w:p w:rsidR="00B40788" w:rsidRPr="002D18D1" w:rsidRDefault="00B40788" w:rsidP="00592C6A">
      <w:pPr>
        <w:spacing w:line="360" w:lineRule="auto"/>
        <w:rPr>
          <w:rFonts w:cs="Arial"/>
          <w:szCs w:val="22"/>
        </w:rPr>
      </w:pPr>
      <w:r w:rsidRPr="00B40788">
        <w:rPr>
          <w:rFonts w:cs="Arial"/>
          <w:szCs w:val="22"/>
        </w:rPr>
        <w:t>All information is processed in accordance with the Council’s data protection policy</w:t>
      </w:r>
      <w:r>
        <w:rPr>
          <w:rFonts w:cs="Arial"/>
          <w:szCs w:val="22"/>
        </w:rPr>
        <w:t xml:space="preserve"> at </w:t>
      </w:r>
      <w:hyperlink r:id="rId8" w:history="1">
        <w:r w:rsidRPr="00202C8B">
          <w:rPr>
            <w:rStyle w:val="Hyperlink"/>
            <w:rFonts w:cs="Arial"/>
            <w:szCs w:val="22"/>
          </w:rPr>
          <w:t>www.oldham.gov.uk/dataprotection</w:t>
        </w:r>
      </w:hyperlink>
      <w:r>
        <w:rPr>
          <w:rFonts w:cs="Arial"/>
          <w:szCs w:val="22"/>
        </w:rPr>
        <w:t xml:space="preserve"> </w:t>
      </w:r>
    </w:p>
    <w:sectPr w:rsidR="00B40788" w:rsidRPr="002D18D1" w:rsidSect="005A4DFF">
      <w:headerReference w:type="default" r:id="rId9"/>
      <w:headerReference w:type="first" r:id="rId10"/>
      <w:footerReference w:type="first" r:id="rId11"/>
      <w:pgSz w:w="11906" w:h="16838" w:code="9"/>
      <w:pgMar w:top="993" w:right="849" w:bottom="156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3C8" w:rsidRDefault="001933C8">
      <w:r>
        <w:separator/>
      </w:r>
    </w:p>
  </w:endnote>
  <w:endnote w:type="continuationSeparator" w:id="0">
    <w:p w:rsidR="001933C8" w:rsidRDefault="001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918" w:rsidRDefault="001933C8" w:rsidP="00153C66">
    <w:pPr>
      <w:pStyle w:val="Footer"/>
      <w:ind w:left="-142"/>
    </w:pPr>
    <w:r>
      <w:rPr>
        <w:noProof/>
      </w:rPr>
      <w:drawing>
        <wp:inline distT="0" distB="0" distL="0" distR="0" wp14:anchorId="47392933">
          <wp:extent cx="30861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3C8" w:rsidRDefault="001933C8">
      <w:r>
        <w:separator/>
      </w:r>
    </w:p>
  </w:footnote>
  <w:footnote w:type="continuationSeparator" w:id="0">
    <w:p w:rsidR="001933C8" w:rsidRDefault="0019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918" w:rsidRDefault="00977918">
    <w:pPr>
      <w:spacing w:line="264" w:lineRule="auto"/>
    </w:pPr>
  </w:p>
  <w:p w:rsidR="00977918" w:rsidRDefault="00977918">
    <w:pPr>
      <w:pStyle w:val="Header"/>
      <w:tabs>
        <w:tab w:val="clear" w:pos="4153"/>
        <w:tab w:val="clear" w:pos="8306"/>
        <w:tab w:val="left" w:pos="85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28" w:rsidRPr="00823020" w:rsidRDefault="001933C8" w:rsidP="00150128">
    <w:pPr>
      <w:spacing w:line="360" w:lineRule="auto"/>
      <w:jc w:val="center"/>
      <w:rPr>
        <w:b/>
        <w:color w:val="26A3B0"/>
        <w:sz w:val="28"/>
        <w:szCs w:val="28"/>
      </w:rPr>
    </w:pPr>
    <w:r w:rsidRPr="00823020">
      <w:rPr>
        <w:b/>
        <w:noProof/>
        <w:color w:val="26A3B0"/>
        <w:sz w:val="28"/>
        <w:szCs w:val="28"/>
      </w:rPr>
      <w:drawing>
        <wp:anchor distT="0" distB="0" distL="114300" distR="114300" simplePos="0" relativeHeight="251657728" behindDoc="0" locked="0" layoutInCell="1" allowOverlap="1" wp14:anchorId="2FD63197">
          <wp:simplePos x="0" y="0"/>
          <wp:positionH relativeFrom="page">
            <wp:posOffset>6243955</wp:posOffset>
          </wp:positionH>
          <wp:positionV relativeFrom="page">
            <wp:posOffset>190500</wp:posOffset>
          </wp:positionV>
          <wp:extent cx="899795" cy="1024255"/>
          <wp:effectExtent l="0" t="0" r="0" b="0"/>
          <wp:wrapNone/>
          <wp:docPr id="2" name="Picture 7" descr="Description: OldhamCounci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OldhamCounci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128" w:rsidRPr="00823020">
      <w:rPr>
        <w:b/>
        <w:color w:val="26A3B0"/>
        <w:sz w:val="28"/>
        <w:szCs w:val="28"/>
      </w:rPr>
      <w:t xml:space="preserve">Sensory and Physical Support Service </w:t>
    </w:r>
  </w:p>
  <w:p w:rsidR="00150128" w:rsidRPr="00823020" w:rsidRDefault="00150128" w:rsidP="00150128">
    <w:pPr>
      <w:spacing w:line="360" w:lineRule="auto"/>
      <w:jc w:val="center"/>
      <w:rPr>
        <w:b/>
        <w:color w:val="26A3B0"/>
        <w:sz w:val="28"/>
        <w:szCs w:val="28"/>
      </w:rPr>
    </w:pPr>
    <w:r w:rsidRPr="00823020">
      <w:rPr>
        <w:b/>
        <w:color w:val="26A3B0"/>
        <w:sz w:val="28"/>
        <w:szCs w:val="28"/>
      </w:rPr>
      <w:t>Referral form</w:t>
    </w:r>
  </w:p>
  <w:p w:rsidR="00977918" w:rsidRDefault="0097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E6D"/>
    <w:multiLevelType w:val="hybridMultilevel"/>
    <w:tmpl w:val="90A69C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F2"/>
    <w:multiLevelType w:val="hybridMultilevel"/>
    <w:tmpl w:val="00F2B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50879"/>
    <w:multiLevelType w:val="hybridMultilevel"/>
    <w:tmpl w:val="7E12D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BB4"/>
    <w:multiLevelType w:val="hybridMultilevel"/>
    <w:tmpl w:val="9064B4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B47F2"/>
    <w:multiLevelType w:val="hybridMultilevel"/>
    <w:tmpl w:val="8CA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7492">
    <w:abstractNumId w:val="2"/>
  </w:num>
  <w:num w:numId="2" w16cid:durableId="379211081">
    <w:abstractNumId w:val="0"/>
  </w:num>
  <w:num w:numId="3" w16cid:durableId="792137033">
    <w:abstractNumId w:val="1"/>
  </w:num>
  <w:num w:numId="4" w16cid:durableId="1344042982">
    <w:abstractNumId w:val="3"/>
  </w:num>
  <w:num w:numId="5" w16cid:durableId="86073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33"/>
    <w:rsid w:val="0004550A"/>
    <w:rsid w:val="00083FC5"/>
    <w:rsid w:val="0011413E"/>
    <w:rsid w:val="00145495"/>
    <w:rsid w:val="00150128"/>
    <w:rsid w:val="00153C66"/>
    <w:rsid w:val="00164F73"/>
    <w:rsid w:val="001933C8"/>
    <w:rsid w:val="00195653"/>
    <w:rsid w:val="001D4A39"/>
    <w:rsid w:val="002405CF"/>
    <w:rsid w:val="002573CE"/>
    <w:rsid w:val="00272B73"/>
    <w:rsid w:val="002C6506"/>
    <w:rsid w:val="002D18D1"/>
    <w:rsid w:val="0032059F"/>
    <w:rsid w:val="003235D1"/>
    <w:rsid w:val="003D0A12"/>
    <w:rsid w:val="00422727"/>
    <w:rsid w:val="00425D25"/>
    <w:rsid w:val="0048347A"/>
    <w:rsid w:val="004D2447"/>
    <w:rsid w:val="004D4561"/>
    <w:rsid w:val="004E4948"/>
    <w:rsid w:val="00575448"/>
    <w:rsid w:val="00592C6A"/>
    <w:rsid w:val="005A4DFF"/>
    <w:rsid w:val="005D04E9"/>
    <w:rsid w:val="00621FFC"/>
    <w:rsid w:val="00672662"/>
    <w:rsid w:val="006E58CE"/>
    <w:rsid w:val="00736E4D"/>
    <w:rsid w:val="00764FCC"/>
    <w:rsid w:val="00794214"/>
    <w:rsid w:val="007F53C8"/>
    <w:rsid w:val="00823020"/>
    <w:rsid w:val="00843B46"/>
    <w:rsid w:val="0086056D"/>
    <w:rsid w:val="008F6930"/>
    <w:rsid w:val="00913ADC"/>
    <w:rsid w:val="00924E1C"/>
    <w:rsid w:val="00962A05"/>
    <w:rsid w:val="00976FAE"/>
    <w:rsid w:val="00977918"/>
    <w:rsid w:val="009D05FD"/>
    <w:rsid w:val="00A05FD6"/>
    <w:rsid w:val="00A07133"/>
    <w:rsid w:val="00A64126"/>
    <w:rsid w:val="00A70044"/>
    <w:rsid w:val="00AB46C7"/>
    <w:rsid w:val="00B034C0"/>
    <w:rsid w:val="00B17310"/>
    <w:rsid w:val="00B40788"/>
    <w:rsid w:val="00B60C3E"/>
    <w:rsid w:val="00BF0D01"/>
    <w:rsid w:val="00C14BB3"/>
    <w:rsid w:val="00C3542E"/>
    <w:rsid w:val="00C5556D"/>
    <w:rsid w:val="00C96E4E"/>
    <w:rsid w:val="00CC5FD9"/>
    <w:rsid w:val="00CE34C4"/>
    <w:rsid w:val="00CF6123"/>
    <w:rsid w:val="00DB4DF1"/>
    <w:rsid w:val="00DC3ADE"/>
    <w:rsid w:val="00DD7F9F"/>
    <w:rsid w:val="00DE661B"/>
    <w:rsid w:val="00E40CA3"/>
    <w:rsid w:val="00E95911"/>
    <w:rsid w:val="00EF623C"/>
    <w:rsid w:val="00F73A43"/>
    <w:rsid w:val="00F83913"/>
    <w:rsid w:val="00FB36E4"/>
    <w:rsid w:val="00FB427F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3197E822"/>
  <w15:chartTrackingRefBased/>
  <w15:docId w15:val="{07973B81-BD6C-4753-9DAC-2A3EC21D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264" w:lineRule="auto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7133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1501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27F"/>
    <w:pPr>
      <w:spacing w:after="200" w:line="276" w:lineRule="auto"/>
      <w:ind w:left="720"/>
      <w:contextualSpacing/>
    </w:pPr>
    <w:rPr>
      <w:bCs/>
      <w:spacing w:val="-8"/>
      <w:sz w:val="24"/>
      <w:lang w:eastAsia="en-GB"/>
    </w:rPr>
  </w:style>
  <w:style w:type="character" w:styleId="FollowedHyperlink">
    <w:name w:val="FollowedHyperlink"/>
    <w:uiPriority w:val="99"/>
    <w:semiHidden/>
    <w:unhideWhenUsed/>
    <w:rsid w:val="00B034C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B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ham.gov.uk/dataprote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amonnkeane:Library:Mail%20Downloads:letterhead_council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9AE7-20D3-49E3-9EB2-49F5B7B7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letterhead_council.dot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Oldham Council</vt:lpstr>
    </vt:vector>
  </TitlesOfParts>
  <Company>Hemisphere</Company>
  <LinksUpToDate>false</LinksUpToDate>
  <CharactersWithSpaces>2066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http://www.oldham.gov.uk/dataprotection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Council</dc:title>
  <dc:subject/>
  <dc:creator>Eamonn Keane</dc:creator>
  <cp:keywords/>
  <cp:lastModifiedBy>Jean Reid</cp:lastModifiedBy>
  <cp:revision>1</cp:revision>
  <cp:lastPrinted>2024-06-20T10:21:00Z</cp:lastPrinted>
  <dcterms:created xsi:type="dcterms:W3CDTF">2024-06-20T13:40:00Z</dcterms:created>
  <dcterms:modified xsi:type="dcterms:W3CDTF">2024-06-20T13:40:00Z</dcterms:modified>
</cp:coreProperties>
</file>