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E1" w:rsidRPr="003445E1" w:rsidRDefault="007D16FF" w:rsidP="00233E02">
      <w:pPr>
        <w:tabs>
          <w:tab w:val="left" w:pos="142"/>
        </w:tabs>
        <w:rPr>
          <w:rFonts w:ascii="Arial" w:hAnsi="Arial" w:cs="Arial"/>
          <w:b/>
          <w:color w:val="00AABE"/>
          <w:sz w:val="40"/>
          <w:szCs w:val="40"/>
        </w:rPr>
      </w:pPr>
      <w:r w:rsidRPr="003445E1">
        <w:rPr>
          <w:rFonts w:ascii="Arial" w:hAnsi="Arial" w:cs="Arial"/>
          <w:b/>
          <w:noProof/>
          <w:color w:val="00AABE"/>
          <w:sz w:val="40"/>
          <w:szCs w:val="40"/>
          <w:lang w:eastAsia="en-GB"/>
        </w:rPr>
        <w:drawing>
          <wp:anchor distT="0" distB="0" distL="114300" distR="114300" simplePos="0" relativeHeight="251658240" behindDoc="0" locked="0" layoutInCell="1" allowOverlap="1" wp14:anchorId="75F1A737" wp14:editId="52A8DF97">
            <wp:simplePos x="0" y="0"/>
            <wp:positionH relativeFrom="page">
              <wp:posOffset>6406515</wp:posOffset>
            </wp:positionH>
            <wp:positionV relativeFrom="page">
              <wp:posOffset>257175</wp:posOffset>
            </wp:positionV>
            <wp:extent cx="899795" cy="1024255"/>
            <wp:effectExtent l="0" t="0" r="0" b="4445"/>
            <wp:wrapNone/>
            <wp:docPr id="1" name="Picture 1" descr="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dhamCounci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003445E1" w:rsidRPr="003445E1">
        <w:rPr>
          <w:rFonts w:ascii="Arial" w:hAnsi="Arial" w:cs="Arial"/>
          <w:b/>
          <w:color w:val="00AABE"/>
          <w:sz w:val="40"/>
          <w:szCs w:val="40"/>
        </w:rPr>
        <w:t>Appendix 2</w:t>
      </w:r>
    </w:p>
    <w:p w:rsidR="00BE7ACC" w:rsidRPr="003445E1" w:rsidRDefault="006F3598" w:rsidP="00233E02">
      <w:pPr>
        <w:tabs>
          <w:tab w:val="left" w:pos="142"/>
        </w:tabs>
        <w:rPr>
          <w:rFonts w:ascii="Arial" w:hAnsi="Arial" w:cs="Arial"/>
          <w:b/>
          <w:sz w:val="32"/>
          <w:szCs w:val="32"/>
        </w:rPr>
      </w:pPr>
      <w:r w:rsidRPr="003445E1">
        <w:rPr>
          <w:rFonts w:ascii="Arial" w:hAnsi="Arial" w:cs="Arial"/>
          <w:b/>
          <w:bCs/>
          <w:sz w:val="32"/>
          <w:szCs w:val="32"/>
        </w:rPr>
        <w:t>Ofsted Inadequate P</w:t>
      </w:r>
      <w:r w:rsidR="002029E9" w:rsidRPr="003445E1">
        <w:rPr>
          <w:rFonts w:ascii="Arial" w:hAnsi="Arial" w:cs="Arial"/>
          <w:b/>
          <w:bCs/>
          <w:sz w:val="32"/>
          <w:szCs w:val="32"/>
        </w:rPr>
        <w:t xml:space="preserve">rotocol </w:t>
      </w:r>
      <w:r w:rsidR="00894A90">
        <w:rPr>
          <w:rFonts w:ascii="Arial" w:hAnsi="Arial" w:cs="Arial"/>
          <w:b/>
          <w:bCs/>
          <w:sz w:val="32"/>
          <w:szCs w:val="32"/>
        </w:rPr>
        <w:t>(or two</w:t>
      </w:r>
      <w:r w:rsidRPr="003445E1">
        <w:rPr>
          <w:rFonts w:ascii="Arial" w:hAnsi="Arial" w:cs="Arial"/>
          <w:b/>
          <w:bCs/>
          <w:sz w:val="32"/>
          <w:szCs w:val="32"/>
        </w:rPr>
        <w:t xml:space="preserve"> or more RI)</w:t>
      </w:r>
    </w:p>
    <w:p w:rsidR="002029E9" w:rsidRPr="00712069" w:rsidRDefault="00FA4EF5" w:rsidP="00233E02">
      <w:pPr>
        <w:rPr>
          <w:rFonts w:ascii="Arial" w:hAnsi="Arial" w:cs="Arial"/>
          <w:b/>
          <w:bCs/>
          <w:sz w:val="24"/>
          <w:szCs w:val="24"/>
        </w:rPr>
      </w:pPr>
      <w:r w:rsidRPr="00211222">
        <w:rPr>
          <w:rFonts w:ascii="Arial" w:hAnsi="Arial" w:cs="Arial"/>
          <w:b/>
          <w:bCs/>
          <w:sz w:val="24"/>
          <w:szCs w:val="24"/>
        </w:rPr>
        <w:t>September 2018</w:t>
      </w:r>
    </w:p>
    <w:p w:rsidR="00227628" w:rsidRPr="00227628" w:rsidRDefault="00227628" w:rsidP="0082533D">
      <w:pPr>
        <w:autoSpaceDE w:val="0"/>
        <w:autoSpaceDN w:val="0"/>
        <w:adjustRightInd w:val="0"/>
        <w:spacing w:after="120" w:line="264" w:lineRule="auto"/>
        <w:rPr>
          <w:rFonts w:ascii="Arial" w:hAnsi="Arial" w:cs="Arial"/>
        </w:rPr>
      </w:pPr>
      <w:r w:rsidRPr="00227628">
        <w:rPr>
          <w:rFonts w:ascii="Arial" w:hAnsi="Arial" w:cs="Arial"/>
        </w:rPr>
        <w:t>O</w:t>
      </w:r>
      <w:r w:rsidR="000930D6" w:rsidRPr="00227628">
        <w:rPr>
          <w:rFonts w:ascii="Arial" w:hAnsi="Arial" w:cs="Arial"/>
        </w:rPr>
        <w:t>ldham</w:t>
      </w:r>
      <w:r w:rsidR="006D4AAF" w:rsidRPr="00227628">
        <w:rPr>
          <w:rFonts w:ascii="Arial" w:hAnsi="Arial" w:cs="Arial"/>
        </w:rPr>
        <w:t xml:space="preserve"> </w:t>
      </w:r>
      <w:r w:rsidR="000930D6" w:rsidRPr="00227628">
        <w:rPr>
          <w:rFonts w:ascii="Arial" w:hAnsi="Arial" w:cs="Arial"/>
        </w:rPr>
        <w:t>wants to create a 0 -19 education and skills system that</w:t>
      </w:r>
      <w:r w:rsidR="006D4AAF" w:rsidRPr="00227628">
        <w:rPr>
          <w:rFonts w:ascii="Arial" w:hAnsi="Arial" w:cs="Arial"/>
        </w:rPr>
        <w:t xml:space="preserve"> is</w:t>
      </w:r>
      <w:r w:rsidR="000930D6" w:rsidRPr="00227628">
        <w:rPr>
          <w:rFonts w:ascii="Arial" w:hAnsi="Arial" w:cs="Arial"/>
        </w:rPr>
        <w:t xml:space="preserve"> underpinned by a collective vision for the borough of high quality teaching, a</w:t>
      </w:r>
      <w:r w:rsidR="006D4AAF" w:rsidRPr="00227628">
        <w:rPr>
          <w:rFonts w:ascii="Arial" w:hAnsi="Arial" w:cs="Arial"/>
        </w:rPr>
        <w:t xml:space="preserve"> </w:t>
      </w:r>
      <w:r w:rsidR="000930D6" w:rsidRPr="00227628">
        <w:rPr>
          <w:rFonts w:ascii="Arial" w:hAnsi="Arial" w:cs="Arial"/>
        </w:rPr>
        <w:t>dynamic and relevant curriculum and outstanding leadership</w:t>
      </w:r>
      <w:r w:rsidR="0082533D">
        <w:rPr>
          <w:rFonts w:ascii="Arial" w:hAnsi="Arial" w:cs="Arial"/>
        </w:rPr>
        <w:t>.  The c</w:t>
      </w:r>
      <w:r w:rsidR="006D4AAF" w:rsidRPr="00227628">
        <w:rPr>
          <w:rFonts w:ascii="Arial" w:hAnsi="Arial" w:cs="Arial"/>
        </w:rPr>
        <w:t xml:space="preserve">ouncil is clear and consistent in its expectations of continuous quality improvement to ensure the </w:t>
      </w:r>
      <w:r w:rsidRPr="00227628">
        <w:rPr>
          <w:rFonts w:ascii="Arial" w:hAnsi="Arial" w:cs="Arial"/>
        </w:rPr>
        <w:t>free Early Education Entitlement</w:t>
      </w:r>
      <w:r w:rsidR="00F377FA">
        <w:rPr>
          <w:rFonts w:ascii="Arial" w:hAnsi="Arial" w:cs="Arial"/>
        </w:rPr>
        <w:t xml:space="preserve"> (EEE)</w:t>
      </w:r>
      <w:r w:rsidRPr="00227628">
        <w:rPr>
          <w:rFonts w:ascii="Arial" w:hAnsi="Arial" w:cs="Arial"/>
        </w:rPr>
        <w:t xml:space="preserve"> for 2, 3 and 4 year olds has </w:t>
      </w:r>
      <w:r w:rsidR="006D4AAF" w:rsidRPr="00227628">
        <w:rPr>
          <w:rFonts w:ascii="Arial" w:hAnsi="Arial" w:cs="Arial"/>
        </w:rPr>
        <w:t>maximum impact</w:t>
      </w:r>
      <w:r w:rsidRPr="00227628">
        <w:rPr>
          <w:rFonts w:ascii="Arial" w:hAnsi="Arial" w:cs="Arial"/>
        </w:rPr>
        <w:t xml:space="preserve">. We will continue to concentrate free education funding wherever possible on those providers judged by Ofsted to be delivering the highest </w:t>
      </w:r>
      <w:bookmarkStart w:id="0" w:name="_GoBack"/>
      <w:bookmarkEnd w:id="0"/>
      <w:r w:rsidRPr="00227628">
        <w:rPr>
          <w:rFonts w:ascii="Arial" w:hAnsi="Arial" w:cs="Arial"/>
        </w:rPr>
        <w:t>quality provision whilst prioritising support to others.</w:t>
      </w:r>
    </w:p>
    <w:p w:rsidR="0082533D" w:rsidRDefault="00227628" w:rsidP="0082533D">
      <w:pPr>
        <w:autoSpaceDE w:val="0"/>
        <w:autoSpaceDN w:val="0"/>
        <w:adjustRightInd w:val="0"/>
        <w:spacing w:after="120" w:line="264" w:lineRule="auto"/>
        <w:rPr>
          <w:rFonts w:ascii="Arial" w:hAnsi="Arial" w:cs="Arial"/>
        </w:rPr>
      </w:pPr>
      <w:r w:rsidRPr="006051EE">
        <w:rPr>
          <w:rFonts w:ascii="Arial" w:hAnsi="Arial" w:cs="Arial"/>
        </w:rPr>
        <w:t>This pro</w:t>
      </w:r>
      <w:r w:rsidR="007D16FF">
        <w:rPr>
          <w:rFonts w:ascii="Arial" w:hAnsi="Arial" w:cs="Arial"/>
        </w:rPr>
        <w:t xml:space="preserve">tocol </w:t>
      </w:r>
      <w:r w:rsidRPr="006051EE">
        <w:rPr>
          <w:rFonts w:ascii="Arial" w:hAnsi="Arial" w:cs="Arial"/>
        </w:rPr>
        <w:t xml:space="preserve">outlines the actions </w:t>
      </w:r>
      <w:r w:rsidR="006051EE" w:rsidRPr="006051EE">
        <w:rPr>
          <w:rFonts w:ascii="Arial" w:hAnsi="Arial" w:cs="Arial"/>
        </w:rPr>
        <w:t xml:space="preserve">that </w:t>
      </w:r>
      <w:r w:rsidR="007D16FF">
        <w:rPr>
          <w:rFonts w:ascii="Arial" w:hAnsi="Arial" w:cs="Arial"/>
        </w:rPr>
        <w:t xml:space="preserve">will be </w:t>
      </w:r>
      <w:r w:rsidRPr="006051EE">
        <w:rPr>
          <w:rFonts w:ascii="Arial" w:hAnsi="Arial" w:cs="Arial"/>
        </w:rPr>
        <w:t xml:space="preserve">taken by Oldham Council where </w:t>
      </w:r>
      <w:r w:rsidR="006051EE" w:rsidRPr="006051EE">
        <w:rPr>
          <w:rFonts w:ascii="Arial" w:hAnsi="Arial" w:cs="Arial"/>
        </w:rPr>
        <w:t xml:space="preserve">a setting receives an Ofsted grade of </w:t>
      </w:r>
      <w:r w:rsidR="006051EE" w:rsidRPr="007D16FF">
        <w:rPr>
          <w:rFonts w:ascii="Arial" w:hAnsi="Arial" w:cs="Arial"/>
          <w:i/>
        </w:rPr>
        <w:t>inadequate</w:t>
      </w:r>
      <w:r w:rsidR="00E03927">
        <w:rPr>
          <w:rFonts w:ascii="Arial" w:hAnsi="Arial" w:cs="Arial"/>
          <w:i/>
        </w:rPr>
        <w:t xml:space="preserve"> </w:t>
      </w:r>
      <w:r w:rsidR="00233E02">
        <w:rPr>
          <w:rFonts w:ascii="Arial" w:hAnsi="Arial" w:cs="Arial"/>
        </w:rPr>
        <w:t>or two</w:t>
      </w:r>
      <w:r w:rsidR="00E03927" w:rsidRPr="00E03927">
        <w:rPr>
          <w:rFonts w:ascii="Arial" w:hAnsi="Arial" w:cs="Arial"/>
        </w:rPr>
        <w:t xml:space="preserve"> consecutive grades of</w:t>
      </w:r>
      <w:r w:rsidR="006A05C4">
        <w:rPr>
          <w:rFonts w:ascii="Arial" w:hAnsi="Arial" w:cs="Arial"/>
        </w:rPr>
        <w:t xml:space="preserve"> </w:t>
      </w:r>
      <w:r w:rsidR="00E03927">
        <w:rPr>
          <w:rFonts w:ascii="Arial" w:hAnsi="Arial" w:cs="Arial"/>
          <w:i/>
        </w:rPr>
        <w:t>requires improvement</w:t>
      </w:r>
      <w:r w:rsidR="006051EE" w:rsidRPr="006051EE">
        <w:rPr>
          <w:rFonts w:ascii="Arial" w:hAnsi="Arial" w:cs="Arial"/>
        </w:rPr>
        <w:t xml:space="preserve">. </w:t>
      </w:r>
      <w:r w:rsidRPr="006051EE">
        <w:rPr>
          <w:rFonts w:ascii="Arial" w:hAnsi="Arial" w:cs="Arial"/>
        </w:rPr>
        <w:t xml:space="preserve"> </w:t>
      </w:r>
    </w:p>
    <w:p w:rsidR="002029E9" w:rsidRPr="00C02746" w:rsidRDefault="006051EE" w:rsidP="0082533D">
      <w:pPr>
        <w:autoSpaceDE w:val="0"/>
        <w:autoSpaceDN w:val="0"/>
        <w:adjustRightInd w:val="0"/>
        <w:spacing w:after="120" w:line="264" w:lineRule="auto"/>
        <w:rPr>
          <w:rFonts w:ascii="Arial" w:hAnsi="Arial" w:cs="Arial"/>
          <w:b/>
          <w:bCs/>
          <w:color w:val="FF0000"/>
        </w:rPr>
      </w:pPr>
      <w:r>
        <w:rPr>
          <w:rFonts w:ascii="Arial" w:hAnsi="Arial" w:cs="Arial"/>
        </w:rPr>
        <w:t xml:space="preserve">The </w:t>
      </w:r>
      <w:r w:rsidR="002029E9" w:rsidRPr="006051EE">
        <w:rPr>
          <w:rFonts w:ascii="Arial" w:hAnsi="Arial" w:cs="Arial"/>
        </w:rPr>
        <w:t>pro</w:t>
      </w:r>
      <w:r w:rsidR="007D16FF">
        <w:rPr>
          <w:rFonts w:ascii="Arial" w:hAnsi="Arial" w:cs="Arial"/>
        </w:rPr>
        <w:t>tocol</w:t>
      </w:r>
      <w:r w:rsidR="002029E9" w:rsidRPr="006051EE">
        <w:rPr>
          <w:rFonts w:ascii="Arial" w:hAnsi="Arial" w:cs="Arial"/>
        </w:rPr>
        <w:t xml:space="preserve"> applies to full daycare provision,</w:t>
      </w:r>
      <w:r w:rsidR="00E03927">
        <w:rPr>
          <w:rFonts w:ascii="Arial" w:hAnsi="Arial" w:cs="Arial"/>
        </w:rPr>
        <w:t xml:space="preserve"> pre-schools, childminders and out of s</w:t>
      </w:r>
      <w:r w:rsidR="002029E9" w:rsidRPr="006051EE">
        <w:rPr>
          <w:rFonts w:ascii="Arial" w:hAnsi="Arial" w:cs="Arial"/>
        </w:rPr>
        <w:t>chool (OOS) settings. However, OOS settings should note that the sections relating to funding do not apply.</w:t>
      </w:r>
      <w:r w:rsidR="00C02746">
        <w:rPr>
          <w:rFonts w:ascii="Arial" w:hAnsi="Arial" w:cs="Arial"/>
        </w:rPr>
        <w:t xml:space="preserve"> </w:t>
      </w:r>
    </w:p>
    <w:p w:rsidR="00BA0D6F" w:rsidRPr="003445E1" w:rsidRDefault="003A27D9" w:rsidP="0082533D">
      <w:pPr>
        <w:pStyle w:val="ListParagraph"/>
        <w:numPr>
          <w:ilvl w:val="0"/>
          <w:numId w:val="1"/>
        </w:numPr>
        <w:spacing w:before="60" w:after="120" w:line="264" w:lineRule="auto"/>
        <w:ind w:left="567" w:hanging="425"/>
        <w:contextualSpacing w:val="0"/>
        <w:rPr>
          <w:rStyle w:val="Hyperlink"/>
          <w:rFonts w:ascii="Arial" w:hAnsi="Arial" w:cs="Arial"/>
          <w:b/>
          <w:color w:val="auto"/>
          <w:sz w:val="28"/>
          <w:szCs w:val="28"/>
          <w:u w:val="none"/>
        </w:rPr>
      </w:pPr>
      <w:r>
        <w:rPr>
          <w:rFonts w:ascii="Arial" w:hAnsi="Arial" w:cs="Arial"/>
        </w:rPr>
        <w:t xml:space="preserve">Following notification of an inadequate judgement by Ofsted at inspection the </w:t>
      </w:r>
      <w:r w:rsidR="007D16FF" w:rsidRPr="007D16FF">
        <w:rPr>
          <w:rFonts w:ascii="Arial" w:hAnsi="Arial" w:cs="Arial"/>
        </w:rPr>
        <w:t xml:space="preserve">Early Years provider must </w:t>
      </w:r>
      <w:r>
        <w:rPr>
          <w:rFonts w:ascii="Arial" w:hAnsi="Arial" w:cs="Arial"/>
        </w:rPr>
        <w:t>contact t</w:t>
      </w:r>
      <w:r w:rsidR="007D16FF" w:rsidRPr="007D16FF">
        <w:rPr>
          <w:rFonts w:ascii="Arial" w:hAnsi="Arial" w:cs="Arial"/>
        </w:rPr>
        <w:t xml:space="preserve">he </w:t>
      </w:r>
      <w:r w:rsidR="0082533D">
        <w:rPr>
          <w:rFonts w:ascii="Arial" w:hAnsi="Arial" w:cs="Arial"/>
        </w:rPr>
        <w:t>c</w:t>
      </w:r>
      <w:r w:rsidR="007D16FF" w:rsidRPr="007D16FF">
        <w:rPr>
          <w:rFonts w:ascii="Arial" w:hAnsi="Arial" w:cs="Arial"/>
        </w:rPr>
        <w:t xml:space="preserve">ouncil </w:t>
      </w:r>
      <w:r>
        <w:rPr>
          <w:rFonts w:ascii="Arial" w:hAnsi="Arial" w:cs="Arial"/>
        </w:rPr>
        <w:t xml:space="preserve">to inform them of the outcome of inspection </w:t>
      </w:r>
      <w:r w:rsidR="0082533D">
        <w:rPr>
          <w:rFonts w:ascii="Arial" w:hAnsi="Arial" w:cs="Arial"/>
        </w:rPr>
        <w:t xml:space="preserve">on </w:t>
      </w:r>
      <w:hyperlink r:id="rId9" w:history="1">
        <w:r w:rsidR="00FA4EF5" w:rsidRPr="005A7D0D">
          <w:rPr>
            <w:rStyle w:val="Hyperlink"/>
            <w:rFonts w:ascii="Arial" w:hAnsi="Arial" w:cs="Arial"/>
          </w:rPr>
          <w:t>familyinfo@oldham.gov.uk</w:t>
        </w:r>
      </w:hyperlink>
      <w:r w:rsidR="00FA4EF5" w:rsidRPr="005A7D0D">
        <w:rPr>
          <w:rStyle w:val="Hyperlink"/>
          <w:rFonts w:ascii="Arial" w:hAnsi="Arial" w:cs="Arial"/>
        </w:rPr>
        <w:t>.</w:t>
      </w:r>
      <w:r w:rsidR="00FA4EF5" w:rsidRPr="005A7D0D">
        <w:rPr>
          <w:rFonts w:ascii="Arial" w:hAnsi="Arial" w:cs="Arial"/>
        </w:rPr>
        <w:t xml:space="preserve">  </w:t>
      </w:r>
      <w:r w:rsidR="00FA4EF5" w:rsidRPr="005A7D0D">
        <w:rPr>
          <w:rFonts w:ascii="Arial" w:hAnsi="Arial" w:cs="Arial"/>
          <w:b/>
        </w:rPr>
        <w:t xml:space="preserve"> </w:t>
      </w:r>
    </w:p>
    <w:p w:rsidR="007D16FF" w:rsidRPr="003445E1" w:rsidRDefault="007030C0" w:rsidP="0082533D">
      <w:pPr>
        <w:pStyle w:val="ListParagraph"/>
        <w:numPr>
          <w:ilvl w:val="0"/>
          <w:numId w:val="1"/>
        </w:numPr>
        <w:spacing w:before="60" w:after="120" w:line="264" w:lineRule="auto"/>
        <w:ind w:left="567" w:hanging="425"/>
        <w:contextualSpacing w:val="0"/>
        <w:rPr>
          <w:rFonts w:ascii="Arial" w:hAnsi="Arial" w:cs="Arial"/>
          <w:b/>
          <w:sz w:val="28"/>
          <w:szCs w:val="28"/>
        </w:rPr>
      </w:pPr>
      <w:r w:rsidRPr="00C7777C">
        <w:rPr>
          <w:rStyle w:val="Hyperlink"/>
          <w:rFonts w:ascii="Arial" w:hAnsi="Arial" w:cs="Arial"/>
          <w:color w:val="auto"/>
          <w:u w:val="none"/>
        </w:rPr>
        <w:t xml:space="preserve">Settings receiving a second consecutive requires improvement judgement will be contacted by the </w:t>
      </w:r>
      <w:r w:rsidR="0082533D">
        <w:rPr>
          <w:rStyle w:val="Hyperlink"/>
          <w:rFonts w:ascii="Arial" w:hAnsi="Arial" w:cs="Arial"/>
          <w:color w:val="auto"/>
          <w:u w:val="none"/>
        </w:rPr>
        <w:t>c</w:t>
      </w:r>
      <w:r w:rsidRPr="00C7777C">
        <w:rPr>
          <w:rStyle w:val="Hyperlink"/>
          <w:rFonts w:ascii="Arial" w:hAnsi="Arial" w:cs="Arial"/>
          <w:color w:val="auto"/>
          <w:u w:val="none"/>
        </w:rPr>
        <w:t xml:space="preserve">ouncil to inform them they now </w:t>
      </w:r>
      <w:r w:rsidR="00BA0D6F" w:rsidRPr="00C7777C">
        <w:rPr>
          <w:rStyle w:val="Hyperlink"/>
          <w:rFonts w:ascii="Arial" w:hAnsi="Arial" w:cs="Arial"/>
          <w:color w:val="auto"/>
          <w:u w:val="none"/>
        </w:rPr>
        <w:t xml:space="preserve">fall </w:t>
      </w:r>
      <w:r w:rsidRPr="00C7777C">
        <w:rPr>
          <w:rStyle w:val="Hyperlink"/>
          <w:rFonts w:ascii="Arial" w:hAnsi="Arial" w:cs="Arial"/>
          <w:color w:val="auto"/>
          <w:u w:val="none"/>
        </w:rPr>
        <w:t>in</w:t>
      </w:r>
      <w:r w:rsidR="00BA0D6F" w:rsidRPr="00C7777C">
        <w:rPr>
          <w:rStyle w:val="Hyperlink"/>
          <w:rFonts w:ascii="Arial" w:hAnsi="Arial" w:cs="Arial"/>
          <w:color w:val="auto"/>
          <w:u w:val="none"/>
        </w:rPr>
        <w:t>to category C of Oldham’s quality improvement programme.</w:t>
      </w:r>
    </w:p>
    <w:p w:rsidR="006D4D29" w:rsidRPr="003445E1" w:rsidRDefault="00F377FA" w:rsidP="0082533D">
      <w:pPr>
        <w:pStyle w:val="ListParagraph"/>
        <w:numPr>
          <w:ilvl w:val="0"/>
          <w:numId w:val="1"/>
        </w:numPr>
        <w:spacing w:before="60" w:after="120" w:line="264" w:lineRule="auto"/>
        <w:ind w:left="567" w:hanging="425"/>
        <w:contextualSpacing w:val="0"/>
        <w:rPr>
          <w:rFonts w:ascii="Arial" w:hAnsi="Arial" w:cs="Arial"/>
        </w:rPr>
      </w:pPr>
      <w:r w:rsidRPr="00F377FA">
        <w:rPr>
          <w:rFonts w:ascii="Arial" w:hAnsi="Arial" w:cs="Arial"/>
        </w:rPr>
        <w:t xml:space="preserve">At this point the </w:t>
      </w:r>
      <w:r w:rsidR="0082533D">
        <w:rPr>
          <w:rFonts w:ascii="Arial" w:hAnsi="Arial" w:cs="Arial"/>
        </w:rPr>
        <w:t>council</w:t>
      </w:r>
      <w:r w:rsidRPr="00F377FA">
        <w:rPr>
          <w:rFonts w:ascii="Arial" w:hAnsi="Arial" w:cs="Arial"/>
        </w:rPr>
        <w:t xml:space="preserve"> will discuss the inspection outcome with the manager/owner of the provision</w:t>
      </w:r>
      <w:r>
        <w:rPr>
          <w:rFonts w:ascii="Arial" w:hAnsi="Arial" w:cs="Arial"/>
        </w:rPr>
        <w:t xml:space="preserve"> and explain the process of the </w:t>
      </w:r>
      <w:r w:rsidR="007030C0">
        <w:rPr>
          <w:rFonts w:ascii="Arial" w:hAnsi="Arial" w:cs="Arial"/>
        </w:rPr>
        <w:t>Category C</w:t>
      </w:r>
      <w:r>
        <w:rPr>
          <w:rFonts w:ascii="Arial" w:hAnsi="Arial" w:cs="Arial"/>
        </w:rPr>
        <w:t xml:space="preserve"> Protocol and that on </w:t>
      </w:r>
      <w:r w:rsidRPr="00210F8D">
        <w:rPr>
          <w:rFonts w:ascii="Arial" w:hAnsi="Arial" w:cs="Arial"/>
        </w:rPr>
        <w:t>publication of the report</w:t>
      </w:r>
      <w:r w:rsidR="006D4D29">
        <w:rPr>
          <w:rFonts w:ascii="Arial" w:hAnsi="Arial" w:cs="Arial"/>
        </w:rPr>
        <w:t xml:space="preserve"> will be informed:</w:t>
      </w:r>
    </w:p>
    <w:p w:rsidR="006D4D29" w:rsidRPr="006D4D29" w:rsidRDefault="006D4D29" w:rsidP="0082533D">
      <w:pPr>
        <w:pStyle w:val="ListParagraph"/>
        <w:numPr>
          <w:ilvl w:val="0"/>
          <w:numId w:val="8"/>
        </w:numPr>
        <w:spacing w:before="60" w:after="120" w:line="264" w:lineRule="auto"/>
        <w:ind w:left="851" w:hanging="284"/>
        <w:contextualSpacing w:val="0"/>
        <w:rPr>
          <w:rFonts w:ascii="Arial" w:hAnsi="Arial" w:cs="Arial"/>
        </w:rPr>
      </w:pPr>
      <w:r w:rsidRPr="006D4D29">
        <w:rPr>
          <w:rFonts w:ascii="Arial" w:hAnsi="Arial" w:cs="Arial"/>
          <w:b/>
        </w:rPr>
        <w:t>Inadequate</w:t>
      </w:r>
      <w:r w:rsidR="00F377FA" w:rsidRPr="006D4D29">
        <w:rPr>
          <w:rFonts w:ascii="Arial" w:hAnsi="Arial" w:cs="Arial"/>
          <w:b/>
        </w:rPr>
        <w:t xml:space="preserve"> </w:t>
      </w:r>
      <w:r w:rsidRPr="006D4D29">
        <w:rPr>
          <w:rFonts w:ascii="Arial" w:hAnsi="Arial" w:cs="Arial"/>
          <w:b/>
        </w:rPr>
        <w:t>judgement</w:t>
      </w:r>
      <w:r>
        <w:rPr>
          <w:rFonts w:ascii="Arial" w:hAnsi="Arial" w:cs="Arial"/>
        </w:rPr>
        <w:t>. F</w:t>
      </w:r>
      <w:r w:rsidR="00F377FA" w:rsidRPr="00210F8D">
        <w:rPr>
          <w:rFonts w:ascii="Arial" w:hAnsi="Arial" w:cs="Arial"/>
          <w:color w:val="000000"/>
        </w:rPr>
        <w:t xml:space="preserve">unding will not be available for any </w:t>
      </w:r>
      <w:r w:rsidR="00F377FA" w:rsidRPr="00210F8D">
        <w:rPr>
          <w:rFonts w:ascii="Arial" w:hAnsi="Arial" w:cs="Arial"/>
          <w:b/>
          <w:bCs/>
          <w:color w:val="000000"/>
        </w:rPr>
        <w:t>new</w:t>
      </w:r>
      <w:r w:rsidR="00257134">
        <w:rPr>
          <w:rStyle w:val="EndnoteReference"/>
          <w:rFonts w:ascii="Arial" w:hAnsi="Arial" w:cs="Arial"/>
          <w:b/>
          <w:bCs/>
          <w:color w:val="000000"/>
        </w:rPr>
        <w:endnoteReference w:id="1"/>
      </w:r>
      <w:r w:rsidR="00257134">
        <w:rPr>
          <w:rFonts w:ascii="Arial" w:hAnsi="Arial" w:cs="Arial"/>
          <w:b/>
          <w:bCs/>
          <w:color w:val="000000"/>
        </w:rPr>
        <w:t xml:space="preserve"> </w:t>
      </w:r>
      <w:r w:rsidR="00F377FA" w:rsidRPr="00210F8D">
        <w:rPr>
          <w:rFonts w:ascii="Arial" w:hAnsi="Arial" w:cs="Arial"/>
          <w:color w:val="000000"/>
        </w:rPr>
        <w:t>2,</w:t>
      </w:r>
      <w:r w:rsidR="00210F8D">
        <w:rPr>
          <w:rFonts w:ascii="Arial" w:hAnsi="Arial" w:cs="Arial"/>
          <w:color w:val="000000"/>
        </w:rPr>
        <w:t xml:space="preserve"> </w:t>
      </w:r>
      <w:r w:rsidR="00F377FA" w:rsidRPr="00210F8D">
        <w:rPr>
          <w:rFonts w:ascii="Arial" w:hAnsi="Arial" w:cs="Arial"/>
          <w:color w:val="000000"/>
        </w:rPr>
        <w:t>3 and 4 year olds at the provision</w:t>
      </w:r>
      <w:r w:rsidR="00BA0D6F">
        <w:rPr>
          <w:rFonts w:ascii="Arial" w:hAnsi="Arial" w:cs="Arial"/>
          <w:color w:val="000000"/>
        </w:rPr>
        <w:t xml:space="preserve"> until the setting receives an</w:t>
      </w:r>
      <w:r w:rsidR="00210F8D">
        <w:rPr>
          <w:rFonts w:ascii="Arial" w:hAnsi="Arial" w:cs="Arial"/>
          <w:color w:val="000000"/>
        </w:rPr>
        <w:t xml:space="preserve"> improved judgement at re inspection by Ofsted.</w:t>
      </w:r>
      <w:r w:rsidR="00BA0D6F">
        <w:rPr>
          <w:rFonts w:ascii="Arial" w:hAnsi="Arial" w:cs="Arial"/>
          <w:color w:val="000000"/>
        </w:rPr>
        <w:t xml:space="preserve"> </w:t>
      </w:r>
    </w:p>
    <w:p w:rsidR="00210F8D" w:rsidRPr="00210F8D" w:rsidRDefault="006D4D29" w:rsidP="0082533D">
      <w:pPr>
        <w:pStyle w:val="ListParagraph"/>
        <w:numPr>
          <w:ilvl w:val="0"/>
          <w:numId w:val="8"/>
        </w:numPr>
        <w:spacing w:before="60" w:after="120" w:line="264" w:lineRule="auto"/>
        <w:ind w:left="851" w:hanging="284"/>
        <w:contextualSpacing w:val="0"/>
        <w:rPr>
          <w:rFonts w:ascii="Arial" w:hAnsi="Arial" w:cs="Arial"/>
        </w:rPr>
      </w:pPr>
      <w:r>
        <w:rPr>
          <w:rFonts w:ascii="Arial" w:hAnsi="Arial" w:cs="Arial"/>
          <w:b/>
          <w:color w:val="000000"/>
        </w:rPr>
        <w:t>2</w:t>
      </w:r>
      <w:r w:rsidRPr="006D4D29">
        <w:rPr>
          <w:rFonts w:ascii="Arial" w:hAnsi="Arial" w:cs="Arial"/>
          <w:b/>
          <w:color w:val="000000"/>
          <w:vertAlign w:val="superscript"/>
        </w:rPr>
        <w:t>nd</w:t>
      </w:r>
      <w:r>
        <w:rPr>
          <w:rFonts w:ascii="Arial" w:hAnsi="Arial" w:cs="Arial"/>
          <w:b/>
          <w:color w:val="000000"/>
        </w:rPr>
        <w:t xml:space="preserve"> </w:t>
      </w:r>
      <w:r w:rsidRPr="006D4D29">
        <w:rPr>
          <w:rFonts w:ascii="Arial" w:hAnsi="Arial" w:cs="Arial"/>
          <w:b/>
          <w:color w:val="000000"/>
        </w:rPr>
        <w:t>Requires Improvement</w:t>
      </w:r>
      <w:r>
        <w:rPr>
          <w:rFonts w:ascii="Arial" w:hAnsi="Arial" w:cs="Arial"/>
          <w:b/>
          <w:color w:val="000000"/>
        </w:rPr>
        <w:t xml:space="preserve">. </w:t>
      </w:r>
      <w:r>
        <w:rPr>
          <w:rFonts w:ascii="Arial" w:hAnsi="Arial" w:cs="Arial"/>
          <w:color w:val="000000"/>
        </w:rPr>
        <w:t>Funding will not be available for any new 2 year old children at the provision until they receive a ‘good’ or better judgement at re inspection by Ofsted</w:t>
      </w:r>
    </w:p>
    <w:p w:rsidR="00210F8D" w:rsidRPr="00233E02" w:rsidRDefault="00210F8D" w:rsidP="0082533D">
      <w:pPr>
        <w:pStyle w:val="ListParagraph"/>
        <w:numPr>
          <w:ilvl w:val="0"/>
          <w:numId w:val="1"/>
        </w:numPr>
        <w:autoSpaceDE w:val="0"/>
        <w:autoSpaceDN w:val="0"/>
        <w:adjustRightInd w:val="0"/>
        <w:spacing w:before="60" w:after="120" w:line="264" w:lineRule="auto"/>
        <w:ind w:left="567" w:right="113" w:hanging="425"/>
        <w:contextualSpacing w:val="0"/>
        <w:rPr>
          <w:rFonts w:ascii="Arial" w:hAnsi="Arial" w:cs="Arial"/>
          <w:color w:val="000000"/>
        </w:rPr>
      </w:pPr>
      <w:r w:rsidRPr="00284EAB">
        <w:rPr>
          <w:rFonts w:ascii="Arial" w:hAnsi="Arial" w:cs="Arial"/>
          <w:color w:val="000000"/>
        </w:rPr>
        <w:t xml:space="preserve">Once the inspection report is published by Ofsted the </w:t>
      </w:r>
      <w:r w:rsidR="00524575">
        <w:rPr>
          <w:rFonts w:ascii="Arial" w:hAnsi="Arial" w:cs="Arial"/>
          <w:color w:val="000000"/>
        </w:rPr>
        <w:t xml:space="preserve">setting will fall into </w:t>
      </w:r>
      <w:r w:rsidR="00524575" w:rsidRPr="00B827EE">
        <w:rPr>
          <w:rFonts w:ascii="Arial" w:hAnsi="Arial" w:cs="Arial"/>
          <w:b/>
          <w:color w:val="000000"/>
        </w:rPr>
        <w:t>Category C</w:t>
      </w:r>
      <w:r w:rsidR="00524575">
        <w:rPr>
          <w:rFonts w:ascii="Arial" w:hAnsi="Arial" w:cs="Arial"/>
          <w:color w:val="000000"/>
        </w:rPr>
        <w:t xml:space="preserve"> </w:t>
      </w:r>
      <w:r w:rsidR="00F67F30">
        <w:rPr>
          <w:rFonts w:ascii="Arial" w:hAnsi="Arial" w:cs="Arial"/>
          <w:color w:val="000000"/>
        </w:rPr>
        <w:t xml:space="preserve">in the </w:t>
      </w:r>
      <w:r w:rsidR="0082533D">
        <w:rPr>
          <w:rFonts w:ascii="Arial" w:hAnsi="Arial" w:cs="Arial"/>
          <w:color w:val="000000"/>
        </w:rPr>
        <w:t>c</w:t>
      </w:r>
      <w:r w:rsidR="00F67F30">
        <w:rPr>
          <w:rFonts w:ascii="Arial" w:hAnsi="Arial" w:cs="Arial"/>
          <w:color w:val="000000"/>
        </w:rPr>
        <w:t xml:space="preserve">ouncil’s </w:t>
      </w:r>
      <w:r w:rsidR="00524575">
        <w:rPr>
          <w:rFonts w:ascii="Arial" w:hAnsi="Arial" w:cs="Arial"/>
          <w:color w:val="000000"/>
        </w:rPr>
        <w:t>Support and Challenge</w:t>
      </w:r>
      <w:r w:rsidR="00F67F30">
        <w:rPr>
          <w:rFonts w:ascii="Arial" w:hAnsi="Arial" w:cs="Arial"/>
          <w:color w:val="000000"/>
        </w:rPr>
        <w:t xml:space="preserve"> Framework (Appendix 1) and the </w:t>
      </w:r>
      <w:r w:rsidRPr="00284EAB">
        <w:rPr>
          <w:rFonts w:ascii="Arial" w:hAnsi="Arial" w:cs="Arial"/>
          <w:color w:val="000000"/>
        </w:rPr>
        <w:t xml:space="preserve">Intervention Programme support package is initiated. </w:t>
      </w:r>
      <w:r w:rsidR="006A05C4">
        <w:rPr>
          <w:rFonts w:ascii="Arial" w:hAnsi="Arial" w:cs="Arial"/>
          <w:color w:val="000000"/>
        </w:rPr>
        <w:t>A</w:t>
      </w:r>
      <w:r w:rsidRPr="00284EAB">
        <w:rPr>
          <w:rFonts w:ascii="Arial" w:hAnsi="Arial" w:cs="Arial"/>
          <w:color w:val="000000"/>
        </w:rPr>
        <w:t xml:space="preserve"> setting</w:t>
      </w:r>
      <w:r w:rsidR="006D4D29">
        <w:rPr>
          <w:rFonts w:ascii="Arial" w:hAnsi="Arial" w:cs="Arial"/>
          <w:color w:val="000000"/>
        </w:rPr>
        <w:t xml:space="preserve"> with an </w:t>
      </w:r>
      <w:r w:rsidR="006D4D29" w:rsidRPr="006F3598">
        <w:rPr>
          <w:rFonts w:ascii="Arial" w:hAnsi="Arial" w:cs="Arial"/>
          <w:color w:val="000000"/>
        </w:rPr>
        <w:t>inadequate Ofsted judgement</w:t>
      </w:r>
      <w:r w:rsidRPr="00284EAB">
        <w:rPr>
          <w:rFonts w:ascii="Arial" w:hAnsi="Arial" w:cs="Arial"/>
          <w:color w:val="000000"/>
        </w:rPr>
        <w:t xml:space="preserve"> no longer meets the criteria to be an approved provider on the </w:t>
      </w:r>
      <w:r w:rsidR="0082533D">
        <w:rPr>
          <w:rFonts w:ascii="Arial" w:hAnsi="Arial" w:cs="Arial"/>
          <w:color w:val="000000"/>
        </w:rPr>
        <w:t>Oldham Council’s</w:t>
      </w:r>
      <w:r w:rsidRPr="00284EAB">
        <w:rPr>
          <w:rFonts w:ascii="Arial" w:hAnsi="Arial" w:cs="Arial"/>
          <w:color w:val="000000"/>
        </w:rPr>
        <w:t xml:space="preserve"> Directory of Providers for receiving the EEE funding and will therefore be removed from the list of approved providers. Parents/carers </w:t>
      </w:r>
      <w:r w:rsidRPr="00284EAB">
        <w:rPr>
          <w:rFonts w:ascii="Arial" w:hAnsi="Arial" w:cs="Arial"/>
          <w:b/>
          <w:color w:val="000000"/>
        </w:rPr>
        <w:t>MUST</w:t>
      </w:r>
      <w:r w:rsidRPr="00284EAB">
        <w:rPr>
          <w:rFonts w:ascii="Arial" w:hAnsi="Arial" w:cs="Arial"/>
          <w:color w:val="000000"/>
        </w:rPr>
        <w:t xml:space="preserve"> be informed formally by the provider of the inadequate judgement and the insp</w:t>
      </w:r>
      <w:r w:rsidR="00712069">
        <w:rPr>
          <w:rFonts w:ascii="Arial" w:hAnsi="Arial" w:cs="Arial"/>
          <w:color w:val="000000"/>
        </w:rPr>
        <w:t xml:space="preserve">ection report made available.  </w:t>
      </w:r>
    </w:p>
    <w:p w:rsidR="0087626A" w:rsidRPr="00233E02" w:rsidRDefault="00284EAB" w:rsidP="0082533D">
      <w:pPr>
        <w:pStyle w:val="ListParagraph"/>
        <w:numPr>
          <w:ilvl w:val="0"/>
          <w:numId w:val="1"/>
        </w:numPr>
        <w:spacing w:before="60" w:after="120" w:line="264" w:lineRule="auto"/>
        <w:ind w:left="567" w:hanging="425"/>
        <w:contextualSpacing w:val="0"/>
        <w:rPr>
          <w:rFonts w:ascii="Arial" w:hAnsi="Arial" w:cs="Arial"/>
        </w:rPr>
      </w:pPr>
      <w:r>
        <w:rPr>
          <w:rFonts w:ascii="Arial" w:hAnsi="Arial" w:cs="Arial"/>
        </w:rPr>
        <w:t xml:space="preserve">The </w:t>
      </w:r>
      <w:r w:rsidR="00FA4EF5" w:rsidRPr="00211222">
        <w:rPr>
          <w:rFonts w:ascii="Arial" w:hAnsi="Arial" w:cs="Arial"/>
        </w:rPr>
        <w:t>Local Authority Early Years team</w:t>
      </w:r>
      <w:r w:rsidRPr="00211222">
        <w:rPr>
          <w:rFonts w:ascii="Arial" w:hAnsi="Arial" w:cs="Arial"/>
        </w:rPr>
        <w:t xml:space="preserve"> </w:t>
      </w:r>
      <w:r>
        <w:rPr>
          <w:rFonts w:ascii="Arial" w:hAnsi="Arial" w:cs="Arial"/>
        </w:rPr>
        <w:t xml:space="preserve">and the </w:t>
      </w:r>
      <w:r w:rsidR="006F3598">
        <w:rPr>
          <w:rFonts w:ascii="Arial" w:hAnsi="Arial" w:cs="Arial"/>
        </w:rPr>
        <w:t>Children’s Centre Right Start team</w:t>
      </w:r>
      <w:r>
        <w:rPr>
          <w:rFonts w:ascii="Arial" w:hAnsi="Arial" w:cs="Arial"/>
        </w:rPr>
        <w:t xml:space="preserve"> will be informed of the inspection outcome and that the</w:t>
      </w:r>
      <w:r w:rsidR="00BA0D6F">
        <w:rPr>
          <w:rFonts w:ascii="Arial" w:hAnsi="Arial" w:cs="Arial"/>
        </w:rPr>
        <w:t xml:space="preserve"> category C</w:t>
      </w:r>
      <w:r>
        <w:rPr>
          <w:rFonts w:ascii="Arial" w:hAnsi="Arial" w:cs="Arial"/>
        </w:rPr>
        <w:t xml:space="preserve"> protocol has been initiated.</w:t>
      </w:r>
      <w:r w:rsidR="00F377FA" w:rsidRPr="00F377FA">
        <w:rPr>
          <w:rFonts w:ascii="Arial" w:hAnsi="Arial" w:cs="Arial"/>
        </w:rPr>
        <w:t xml:space="preserve"> </w:t>
      </w:r>
    </w:p>
    <w:p w:rsidR="0082533D" w:rsidRDefault="006A05C4" w:rsidP="0082533D">
      <w:pPr>
        <w:pStyle w:val="Default"/>
        <w:numPr>
          <w:ilvl w:val="0"/>
          <w:numId w:val="1"/>
        </w:numPr>
        <w:spacing w:before="60" w:after="120" w:line="264" w:lineRule="auto"/>
        <w:ind w:left="567" w:hanging="425"/>
        <w:rPr>
          <w:b/>
          <w:sz w:val="22"/>
          <w:szCs w:val="22"/>
        </w:rPr>
      </w:pPr>
      <w:r>
        <w:rPr>
          <w:sz w:val="22"/>
          <w:szCs w:val="22"/>
        </w:rPr>
        <w:t>F</w:t>
      </w:r>
      <w:r w:rsidRPr="003A27D9">
        <w:rPr>
          <w:sz w:val="22"/>
          <w:szCs w:val="22"/>
        </w:rPr>
        <w:t xml:space="preserve">ollowing the publication of the </w:t>
      </w:r>
      <w:r>
        <w:rPr>
          <w:sz w:val="22"/>
          <w:szCs w:val="22"/>
        </w:rPr>
        <w:t xml:space="preserve">Ofsted </w:t>
      </w:r>
      <w:r w:rsidRPr="003A27D9">
        <w:rPr>
          <w:sz w:val="22"/>
          <w:szCs w:val="22"/>
        </w:rPr>
        <w:t>report</w:t>
      </w:r>
      <w:r>
        <w:rPr>
          <w:sz w:val="22"/>
          <w:szCs w:val="22"/>
        </w:rPr>
        <w:t>, a</w:t>
      </w:r>
      <w:r w:rsidR="00BA0D6F">
        <w:rPr>
          <w:i/>
          <w:iCs/>
          <w:sz w:val="22"/>
          <w:szCs w:val="22"/>
        </w:rPr>
        <w:t xml:space="preserve"> </w:t>
      </w:r>
      <w:r>
        <w:rPr>
          <w:i/>
          <w:iCs/>
          <w:sz w:val="22"/>
          <w:szCs w:val="22"/>
        </w:rPr>
        <w:t>f</w:t>
      </w:r>
      <w:r w:rsidR="00711523" w:rsidRPr="003A27D9">
        <w:rPr>
          <w:i/>
          <w:iCs/>
          <w:sz w:val="22"/>
          <w:szCs w:val="22"/>
        </w:rPr>
        <w:t xml:space="preserve">ocused </w:t>
      </w:r>
      <w:r>
        <w:rPr>
          <w:i/>
          <w:iCs/>
          <w:sz w:val="22"/>
          <w:szCs w:val="22"/>
        </w:rPr>
        <w:t>i</w:t>
      </w:r>
      <w:r w:rsidR="00711523" w:rsidRPr="003A27D9">
        <w:rPr>
          <w:i/>
          <w:iCs/>
          <w:sz w:val="22"/>
          <w:szCs w:val="22"/>
        </w:rPr>
        <w:t xml:space="preserve">ntervention </w:t>
      </w:r>
      <w:r>
        <w:rPr>
          <w:i/>
          <w:iCs/>
          <w:sz w:val="22"/>
          <w:szCs w:val="22"/>
        </w:rPr>
        <w:t>m</w:t>
      </w:r>
      <w:r w:rsidR="00711523" w:rsidRPr="003A27D9">
        <w:rPr>
          <w:i/>
          <w:iCs/>
          <w:sz w:val="22"/>
          <w:szCs w:val="22"/>
        </w:rPr>
        <w:t>eeting (FIM)</w:t>
      </w:r>
      <w:r w:rsidR="00711523" w:rsidRPr="003A27D9">
        <w:rPr>
          <w:sz w:val="22"/>
          <w:szCs w:val="22"/>
        </w:rPr>
        <w:t xml:space="preserve"> </w:t>
      </w:r>
      <w:r w:rsidR="003A27D9" w:rsidRPr="003A27D9">
        <w:rPr>
          <w:sz w:val="22"/>
          <w:szCs w:val="22"/>
        </w:rPr>
        <w:t xml:space="preserve">will </w:t>
      </w:r>
      <w:r w:rsidR="00711523" w:rsidRPr="003A27D9">
        <w:rPr>
          <w:sz w:val="22"/>
          <w:szCs w:val="22"/>
        </w:rPr>
        <w:t>take place</w:t>
      </w:r>
      <w:r w:rsidR="003A27D9" w:rsidRPr="003A27D9">
        <w:rPr>
          <w:sz w:val="22"/>
          <w:szCs w:val="22"/>
        </w:rPr>
        <w:t xml:space="preserve"> </w:t>
      </w:r>
      <w:r>
        <w:rPr>
          <w:sz w:val="22"/>
          <w:szCs w:val="22"/>
        </w:rPr>
        <w:t xml:space="preserve">between the owner/manager of the setting and the </w:t>
      </w:r>
      <w:r w:rsidR="0082533D">
        <w:rPr>
          <w:sz w:val="22"/>
          <w:szCs w:val="22"/>
        </w:rPr>
        <w:t>council</w:t>
      </w:r>
      <w:r>
        <w:rPr>
          <w:sz w:val="22"/>
          <w:szCs w:val="22"/>
        </w:rPr>
        <w:t xml:space="preserve"> </w:t>
      </w:r>
      <w:r w:rsidR="00711523" w:rsidRPr="003A27D9">
        <w:rPr>
          <w:sz w:val="22"/>
          <w:szCs w:val="22"/>
        </w:rPr>
        <w:t xml:space="preserve">to discuss implications of the </w:t>
      </w:r>
      <w:r>
        <w:rPr>
          <w:sz w:val="22"/>
          <w:szCs w:val="22"/>
        </w:rPr>
        <w:t>i</w:t>
      </w:r>
      <w:r w:rsidR="00711523" w:rsidRPr="003A27D9">
        <w:rPr>
          <w:sz w:val="22"/>
          <w:szCs w:val="22"/>
        </w:rPr>
        <w:t>nadequate</w:t>
      </w:r>
      <w:r w:rsidR="00BA0D6F">
        <w:rPr>
          <w:sz w:val="22"/>
          <w:szCs w:val="22"/>
        </w:rPr>
        <w:t xml:space="preserve"> or </w:t>
      </w:r>
      <w:r w:rsidR="0082533D">
        <w:rPr>
          <w:sz w:val="22"/>
          <w:szCs w:val="22"/>
        </w:rPr>
        <w:t>two</w:t>
      </w:r>
      <w:r w:rsidR="00BA0D6F" w:rsidRPr="00C104BD">
        <w:rPr>
          <w:sz w:val="22"/>
          <w:szCs w:val="22"/>
        </w:rPr>
        <w:t xml:space="preserve"> RI</w:t>
      </w:r>
      <w:r w:rsidR="00711523" w:rsidRPr="003A27D9">
        <w:rPr>
          <w:sz w:val="22"/>
          <w:szCs w:val="22"/>
        </w:rPr>
        <w:t xml:space="preserve"> </w:t>
      </w:r>
      <w:r w:rsidR="00E7218E">
        <w:rPr>
          <w:sz w:val="22"/>
          <w:szCs w:val="22"/>
        </w:rPr>
        <w:t xml:space="preserve">Ofsted </w:t>
      </w:r>
      <w:r w:rsidR="00711523" w:rsidRPr="003A27D9">
        <w:rPr>
          <w:sz w:val="22"/>
          <w:szCs w:val="22"/>
        </w:rPr>
        <w:t>judgement</w:t>
      </w:r>
      <w:r w:rsidR="00BA0D6F">
        <w:rPr>
          <w:sz w:val="22"/>
          <w:szCs w:val="22"/>
        </w:rPr>
        <w:t>s</w:t>
      </w:r>
      <w:r w:rsidR="00711523" w:rsidRPr="003A27D9">
        <w:rPr>
          <w:sz w:val="22"/>
          <w:szCs w:val="22"/>
        </w:rPr>
        <w:t xml:space="preserve"> on </w:t>
      </w:r>
      <w:r w:rsidR="00F46D5B">
        <w:rPr>
          <w:sz w:val="22"/>
          <w:szCs w:val="22"/>
        </w:rPr>
        <w:t xml:space="preserve">EEE </w:t>
      </w:r>
      <w:r w:rsidR="00711523" w:rsidRPr="003A27D9">
        <w:rPr>
          <w:sz w:val="22"/>
          <w:szCs w:val="22"/>
        </w:rPr>
        <w:t xml:space="preserve">funding and the requirement to submit a </w:t>
      </w:r>
      <w:r w:rsidRPr="006A05C4">
        <w:rPr>
          <w:i/>
          <w:sz w:val="22"/>
          <w:szCs w:val="22"/>
        </w:rPr>
        <w:t>f</w:t>
      </w:r>
      <w:r w:rsidR="0082533D" w:rsidRPr="006A05C4">
        <w:rPr>
          <w:i/>
          <w:iCs/>
          <w:sz w:val="22"/>
          <w:szCs w:val="22"/>
        </w:rPr>
        <w:t>ocu</w:t>
      </w:r>
      <w:r w:rsidR="00233E02" w:rsidRPr="006A05C4">
        <w:rPr>
          <w:i/>
          <w:iCs/>
          <w:sz w:val="22"/>
          <w:szCs w:val="22"/>
        </w:rPr>
        <w:t xml:space="preserve">sed </w:t>
      </w:r>
      <w:r w:rsidRPr="006A05C4">
        <w:rPr>
          <w:i/>
          <w:iCs/>
          <w:sz w:val="22"/>
          <w:szCs w:val="22"/>
        </w:rPr>
        <w:t>i</w:t>
      </w:r>
      <w:r w:rsidR="00233E02" w:rsidRPr="006A05C4">
        <w:rPr>
          <w:i/>
          <w:iCs/>
          <w:sz w:val="22"/>
          <w:szCs w:val="22"/>
        </w:rPr>
        <w:t>mprovement</w:t>
      </w:r>
      <w:r w:rsidR="00711523" w:rsidRPr="006A05C4">
        <w:rPr>
          <w:i/>
          <w:iCs/>
          <w:sz w:val="22"/>
          <w:szCs w:val="22"/>
        </w:rPr>
        <w:t xml:space="preserve"> </w:t>
      </w:r>
      <w:r w:rsidRPr="006A05C4">
        <w:rPr>
          <w:i/>
          <w:iCs/>
          <w:sz w:val="22"/>
          <w:szCs w:val="22"/>
        </w:rPr>
        <w:t>p</w:t>
      </w:r>
      <w:r w:rsidR="00711523" w:rsidRPr="006A05C4">
        <w:rPr>
          <w:i/>
          <w:iCs/>
          <w:sz w:val="22"/>
          <w:szCs w:val="22"/>
        </w:rPr>
        <w:t>lan</w:t>
      </w:r>
      <w:r w:rsidR="00711523" w:rsidRPr="00233E02">
        <w:rPr>
          <w:iCs/>
          <w:sz w:val="22"/>
          <w:szCs w:val="22"/>
        </w:rPr>
        <w:t xml:space="preserve"> (FIP)</w:t>
      </w:r>
      <w:r w:rsidR="00233E02">
        <w:rPr>
          <w:sz w:val="22"/>
          <w:szCs w:val="22"/>
        </w:rPr>
        <w:t xml:space="preserve"> – </w:t>
      </w:r>
      <w:r w:rsidR="00233E02">
        <w:rPr>
          <w:i/>
          <w:sz w:val="22"/>
          <w:szCs w:val="22"/>
        </w:rPr>
        <w:t>Appendix 4</w:t>
      </w:r>
      <w:r w:rsidR="00711523" w:rsidRPr="003A27D9">
        <w:rPr>
          <w:sz w:val="22"/>
          <w:szCs w:val="22"/>
        </w:rPr>
        <w:t>. The plan must clearly demonstrate how the owner/manager will address the actions and recommendations of the Ofsted inspection (including timelines and strategies for sustaining improvements)</w:t>
      </w:r>
      <w:r w:rsidR="00453022" w:rsidRPr="003A27D9">
        <w:rPr>
          <w:sz w:val="22"/>
          <w:szCs w:val="22"/>
        </w:rPr>
        <w:t xml:space="preserve"> </w:t>
      </w:r>
      <w:r w:rsidR="003F7BD9" w:rsidRPr="003F7BD9">
        <w:rPr>
          <w:b/>
          <w:sz w:val="22"/>
          <w:szCs w:val="22"/>
        </w:rPr>
        <w:t>(</w:t>
      </w:r>
      <w:r w:rsidR="00453022" w:rsidRPr="003F7BD9">
        <w:rPr>
          <w:b/>
          <w:sz w:val="22"/>
          <w:szCs w:val="22"/>
        </w:rPr>
        <w:t>S</w:t>
      </w:r>
      <w:r w:rsidR="00453022" w:rsidRPr="003A27D9">
        <w:rPr>
          <w:b/>
          <w:sz w:val="22"/>
          <w:szCs w:val="22"/>
        </w:rPr>
        <w:t>tage 1</w:t>
      </w:r>
      <w:r w:rsidR="003F7BD9">
        <w:rPr>
          <w:b/>
          <w:sz w:val="22"/>
          <w:szCs w:val="22"/>
        </w:rPr>
        <w:t>)</w:t>
      </w:r>
      <w:r w:rsidR="003F7BD9" w:rsidRPr="0082533D">
        <w:rPr>
          <w:sz w:val="22"/>
          <w:szCs w:val="22"/>
        </w:rPr>
        <w:t>.</w:t>
      </w:r>
      <w:r w:rsidR="00453022" w:rsidRPr="003A27D9">
        <w:rPr>
          <w:b/>
          <w:sz w:val="22"/>
          <w:szCs w:val="22"/>
        </w:rPr>
        <w:t xml:space="preserve"> </w:t>
      </w:r>
    </w:p>
    <w:p w:rsidR="0082533D" w:rsidRDefault="0082533D">
      <w:pPr>
        <w:rPr>
          <w:rFonts w:ascii="Arial" w:hAnsi="Arial" w:cs="Arial"/>
          <w:b/>
          <w:color w:val="000000"/>
        </w:rPr>
      </w:pPr>
      <w:r>
        <w:rPr>
          <w:b/>
        </w:rPr>
        <w:br w:type="page"/>
      </w:r>
    </w:p>
    <w:p w:rsidR="00F46D5B" w:rsidRPr="00233E02" w:rsidRDefault="00453022" w:rsidP="0082533D">
      <w:pPr>
        <w:pStyle w:val="Default"/>
        <w:numPr>
          <w:ilvl w:val="0"/>
          <w:numId w:val="1"/>
        </w:numPr>
        <w:spacing w:before="60" w:after="120" w:line="264" w:lineRule="auto"/>
        <w:ind w:left="567" w:hanging="425"/>
        <w:rPr>
          <w:sz w:val="22"/>
          <w:szCs w:val="22"/>
        </w:rPr>
      </w:pPr>
      <w:r w:rsidRPr="00E7218E">
        <w:rPr>
          <w:sz w:val="22"/>
          <w:szCs w:val="22"/>
        </w:rPr>
        <w:lastRenderedPageBreak/>
        <w:t xml:space="preserve">At this point the </w:t>
      </w:r>
      <w:r w:rsidR="0082533D">
        <w:rPr>
          <w:sz w:val="22"/>
          <w:szCs w:val="22"/>
        </w:rPr>
        <w:t>council</w:t>
      </w:r>
      <w:r w:rsidRPr="00E7218E">
        <w:rPr>
          <w:b/>
          <w:sz w:val="22"/>
          <w:szCs w:val="22"/>
        </w:rPr>
        <w:t xml:space="preserve"> </w:t>
      </w:r>
      <w:r w:rsidRPr="00E7218E">
        <w:rPr>
          <w:bCs/>
          <w:sz w:val="22"/>
          <w:szCs w:val="22"/>
        </w:rPr>
        <w:t xml:space="preserve">will </w:t>
      </w:r>
      <w:r w:rsidR="000017C5" w:rsidRPr="00E7218E">
        <w:rPr>
          <w:bCs/>
          <w:sz w:val="22"/>
          <w:szCs w:val="22"/>
        </w:rPr>
        <w:t>initiate plans</w:t>
      </w:r>
      <w:r w:rsidR="006A05C4">
        <w:rPr>
          <w:bCs/>
          <w:sz w:val="22"/>
          <w:szCs w:val="22"/>
        </w:rPr>
        <w:t xml:space="preserve"> to</w:t>
      </w:r>
      <w:r w:rsidR="00F46D5B">
        <w:rPr>
          <w:bCs/>
          <w:sz w:val="22"/>
          <w:szCs w:val="22"/>
        </w:rPr>
        <w:t>:</w:t>
      </w:r>
    </w:p>
    <w:p w:rsidR="00233E02" w:rsidRPr="00233E02" w:rsidRDefault="00233E02" w:rsidP="0082533D">
      <w:pPr>
        <w:pStyle w:val="Default"/>
        <w:numPr>
          <w:ilvl w:val="0"/>
          <w:numId w:val="9"/>
        </w:numPr>
        <w:spacing w:before="60" w:after="120" w:line="264" w:lineRule="auto"/>
        <w:ind w:left="993" w:hanging="426"/>
        <w:rPr>
          <w:sz w:val="22"/>
          <w:szCs w:val="22"/>
        </w:rPr>
      </w:pPr>
      <w:r w:rsidRPr="00257134">
        <w:rPr>
          <w:b/>
          <w:sz w:val="22"/>
          <w:szCs w:val="22"/>
        </w:rPr>
        <w:t>Inadequate judgement</w:t>
      </w:r>
      <w:r w:rsidR="00257134" w:rsidRPr="00257134">
        <w:rPr>
          <w:sz w:val="22"/>
          <w:szCs w:val="22"/>
        </w:rPr>
        <w:t xml:space="preserve"> - </w:t>
      </w:r>
      <w:r w:rsidRPr="00233E02">
        <w:rPr>
          <w:sz w:val="22"/>
          <w:szCs w:val="22"/>
        </w:rPr>
        <w:t>withdraw funding for those existing 2, 3 and 4 year olds at the end</w:t>
      </w:r>
      <w:r w:rsidR="0082533D">
        <w:rPr>
          <w:sz w:val="22"/>
          <w:szCs w:val="22"/>
        </w:rPr>
        <w:t xml:space="preserve"> of the next funding block or three month transition phase. The c</w:t>
      </w:r>
      <w:r w:rsidRPr="00233E02">
        <w:rPr>
          <w:sz w:val="22"/>
          <w:szCs w:val="22"/>
        </w:rPr>
        <w:t xml:space="preserve">ouncil may continue to fund those existing 2, 3 and 4 year olds at the end of this period if there is clear evidence from Ofsted monitoring visit reports showing good progress/improvement and/or the provider is actively engaging with the </w:t>
      </w:r>
      <w:r w:rsidR="0082533D">
        <w:rPr>
          <w:sz w:val="22"/>
          <w:szCs w:val="22"/>
        </w:rPr>
        <w:t>c</w:t>
      </w:r>
      <w:r w:rsidRPr="00233E02">
        <w:rPr>
          <w:sz w:val="22"/>
          <w:szCs w:val="22"/>
        </w:rPr>
        <w:t xml:space="preserve">ouncil to improve the quality of provision by addressing the Ofsted actions within timescales set out in the FIP.  </w:t>
      </w:r>
    </w:p>
    <w:p w:rsidR="00233E02" w:rsidRDefault="00233E02" w:rsidP="0082533D">
      <w:pPr>
        <w:pStyle w:val="Default"/>
        <w:numPr>
          <w:ilvl w:val="0"/>
          <w:numId w:val="9"/>
        </w:numPr>
        <w:spacing w:before="60" w:after="120" w:line="264" w:lineRule="auto"/>
        <w:ind w:left="993" w:hanging="426"/>
        <w:rPr>
          <w:sz w:val="22"/>
          <w:szCs w:val="22"/>
        </w:rPr>
      </w:pPr>
      <w:r w:rsidRPr="00257134">
        <w:rPr>
          <w:b/>
          <w:sz w:val="22"/>
          <w:szCs w:val="22"/>
        </w:rPr>
        <w:t>2</w:t>
      </w:r>
      <w:r w:rsidRPr="00257134">
        <w:rPr>
          <w:b/>
          <w:sz w:val="22"/>
          <w:szCs w:val="22"/>
          <w:vertAlign w:val="superscript"/>
        </w:rPr>
        <w:t>nd</w:t>
      </w:r>
      <w:r w:rsidR="00257134" w:rsidRPr="00257134">
        <w:rPr>
          <w:b/>
          <w:sz w:val="22"/>
          <w:szCs w:val="22"/>
        </w:rPr>
        <w:t xml:space="preserve"> </w:t>
      </w:r>
      <w:r w:rsidRPr="00257134">
        <w:rPr>
          <w:b/>
          <w:sz w:val="22"/>
          <w:szCs w:val="22"/>
        </w:rPr>
        <w:t>Requires Improvement</w:t>
      </w:r>
      <w:r w:rsidRPr="00233E02">
        <w:rPr>
          <w:sz w:val="22"/>
          <w:szCs w:val="22"/>
        </w:rPr>
        <w:t xml:space="preserve"> </w:t>
      </w:r>
      <w:r w:rsidR="00257134">
        <w:rPr>
          <w:sz w:val="22"/>
          <w:szCs w:val="22"/>
        </w:rPr>
        <w:t xml:space="preserve">- </w:t>
      </w:r>
      <w:r w:rsidRPr="00233E02">
        <w:rPr>
          <w:sz w:val="22"/>
          <w:szCs w:val="22"/>
        </w:rPr>
        <w:t xml:space="preserve">withdraw funding for those existing 2 year olds at the end of the next funding block or 3 month transition phase. The </w:t>
      </w:r>
      <w:r w:rsidR="0082533D">
        <w:rPr>
          <w:sz w:val="22"/>
          <w:szCs w:val="22"/>
        </w:rPr>
        <w:t>c</w:t>
      </w:r>
      <w:r w:rsidRPr="00233E02">
        <w:rPr>
          <w:sz w:val="22"/>
          <w:szCs w:val="22"/>
        </w:rPr>
        <w:t>ouncil may continue to fund those existing 2 year olds at the end of this period if there is clear evidence the provider is actively engaging with the Council to improve the quality of provision by addressing the Ofsted actions within the timescales set out in the FIP</w:t>
      </w:r>
    </w:p>
    <w:p w:rsidR="00233E02" w:rsidRDefault="00233E02" w:rsidP="0082533D">
      <w:pPr>
        <w:pStyle w:val="Default"/>
        <w:numPr>
          <w:ilvl w:val="0"/>
          <w:numId w:val="1"/>
        </w:numPr>
        <w:spacing w:before="60" w:after="120" w:line="264" w:lineRule="auto"/>
        <w:ind w:left="567" w:hanging="425"/>
        <w:rPr>
          <w:sz w:val="22"/>
          <w:szCs w:val="22"/>
        </w:rPr>
      </w:pPr>
      <w:r w:rsidRPr="0087626A">
        <w:rPr>
          <w:bCs/>
          <w:sz w:val="22"/>
          <w:szCs w:val="22"/>
        </w:rPr>
        <w:t xml:space="preserve">During this period of improvement, information, advice and guidance will be available through the </w:t>
      </w:r>
      <w:r w:rsidR="0082533D">
        <w:rPr>
          <w:bCs/>
          <w:sz w:val="22"/>
          <w:szCs w:val="22"/>
        </w:rPr>
        <w:t>c</w:t>
      </w:r>
      <w:r w:rsidRPr="0087626A">
        <w:rPr>
          <w:bCs/>
          <w:sz w:val="22"/>
          <w:szCs w:val="22"/>
        </w:rPr>
        <w:t xml:space="preserve">ouncils </w:t>
      </w:r>
      <w:r w:rsidR="006A05C4" w:rsidRPr="006A05C4">
        <w:rPr>
          <w:bCs/>
          <w:i/>
          <w:sz w:val="22"/>
          <w:szCs w:val="22"/>
        </w:rPr>
        <w:t>u</w:t>
      </w:r>
      <w:r w:rsidRPr="006A05C4">
        <w:rPr>
          <w:bCs/>
          <w:i/>
          <w:sz w:val="22"/>
          <w:szCs w:val="22"/>
        </w:rPr>
        <w:t>niversal</w:t>
      </w:r>
      <w:r w:rsidRPr="006A05C4">
        <w:rPr>
          <w:bCs/>
          <w:sz w:val="22"/>
          <w:szCs w:val="22"/>
        </w:rPr>
        <w:t xml:space="preserve"> </w:t>
      </w:r>
      <w:r w:rsidR="006A05C4" w:rsidRPr="006A05C4">
        <w:rPr>
          <w:bCs/>
          <w:sz w:val="22"/>
          <w:szCs w:val="22"/>
        </w:rPr>
        <w:t>e</w:t>
      </w:r>
      <w:r w:rsidRPr="006A05C4">
        <w:rPr>
          <w:bCs/>
          <w:sz w:val="22"/>
          <w:szCs w:val="22"/>
        </w:rPr>
        <w:t xml:space="preserve">arly </w:t>
      </w:r>
      <w:r w:rsidR="006A05C4" w:rsidRPr="006A05C4">
        <w:rPr>
          <w:bCs/>
          <w:sz w:val="22"/>
          <w:szCs w:val="22"/>
        </w:rPr>
        <w:t>y</w:t>
      </w:r>
      <w:r w:rsidRPr="006A05C4">
        <w:rPr>
          <w:bCs/>
          <w:sz w:val="22"/>
          <w:szCs w:val="22"/>
        </w:rPr>
        <w:t xml:space="preserve">ears </w:t>
      </w:r>
      <w:r w:rsidR="006A05C4" w:rsidRPr="006A05C4">
        <w:rPr>
          <w:bCs/>
          <w:sz w:val="22"/>
          <w:szCs w:val="22"/>
        </w:rPr>
        <w:t>o</w:t>
      </w:r>
      <w:r w:rsidRPr="006A05C4">
        <w:rPr>
          <w:bCs/>
          <w:sz w:val="22"/>
          <w:szCs w:val="22"/>
        </w:rPr>
        <w:t>ffer</w:t>
      </w:r>
      <w:r w:rsidR="00257134">
        <w:rPr>
          <w:bCs/>
          <w:i/>
          <w:sz w:val="22"/>
          <w:szCs w:val="22"/>
        </w:rPr>
        <w:t>.</w:t>
      </w:r>
    </w:p>
    <w:p w:rsidR="003F7BD9" w:rsidRPr="00211222" w:rsidRDefault="00257134" w:rsidP="0082533D">
      <w:pPr>
        <w:pStyle w:val="Default"/>
        <w:numPr>
          <w:ilvl w:val="0"/>
          <w:numId w:val="1"/>
        </w:numPr>
        <w:spacing w:before="60" w:after="120" w:line="264" w:lineRule="auto"/>
        <w:ind w:left="567" w:hanging="425"/>
        <w:rPr>
          <w:sz w:val="22"/>
          <w:szCs w:val="22"/>
        </w:rPr>
      </w:pPr>
      <w:r w:rsidRPr="00211222">
        <w:rPr>
          <w:sz w:val="22"/>
          <w:szCs w:val="22"/>
        </w:rPr>
        <w:t xml:space="preserve">The </w:t>
      </w:r>
      <w:r w:rsidR="0082533D" w:rsidRPr="00211222">
        <w:rPr>
          <w:sz w:val="22"/>
          <w:szCs w:val="22"/>
        </w:rPr>
        <w:t>c</w:t>
      </w:r>
      <w:r w:rsidRPr="00211222">
        <w:rPr>
          <w:sz w:val="22"/>
          <w:szCs w:val="22"/>
        </w:rPr>
        <w:t>ouncil</w:t>
      </w:r>
      <w:r w:rsidR="00211222" w:rsidRPr="00211222">
        <w:rPr>
          <w:sz w:val="22"/>
          <w:szCs w:val="22"/>
        </w:rPr>
        <w:t>, or commissioned consultant,</w:t>
      </w:r>
      <w:r w:rsidRPr="00211222">
        <w:rPr>
          <w:sz w:val="22"/>
          <w:szCs w:val="22"/>
        </w:rPr>
        <w:t xml:space="preserve"> will undertake </w:t>
      </w:r>
      <w:r w:rsidR="0082533D" w:rsidRPr="00211222">
        <w:rPr>
          <w:sz w:val="22"/>
          <w:szCs w:val="22"/>
        </w:rPr>
        <w:t>two</w:t>
      </w:r>
      <w:r w:rsidRPr="00211222">
        <w:rPr>
          <w:sz w:val="22"/>
          <w:szCs w:val="22"/>
        </w:rPr>
        <w:t xml:space="preserve"> formal progress review meetings during the 6 - 12 month period until re</w:t>
      </w:r>
      <w:r w:rsidR="005877F7" w:rsidRPr="00211222">
        <w:rPr>
          <w:sz w:val="22"/>
          <w:szCs w:val="22"/>
        </w:rPr>
        <w:t>-</w:t>
      </w:r>
      <w:r w:rsidRPr="00211222">
        <w:rPr>
          <w:sz w:val="22"/>
          <w:szCs w:val="22"/>
        </w:rPr>
        <w:t xml:space="preserve">inspection by Ofsted. Monitoring reports will be completed and progress reported to the </w:t>
      </w:r>
      <w:r w:rsidR="006A05C4" w:rsidRPr="00211222">
        <w:rPr>
          <w:sz w:val="22"/>
          <w:szCs w:val="22"/>
        </w:rPr>
        <w:t xml:space="preserve">Head of </w:t>
      </w:r>
      <w:r w:rsidR="005877F7" w:rsidRPr="00211222">
        <w:rPr>
          <w:sz w:val="22"/>
          <w:szCs w:val="22"/>
        </w:rPr>
        <w:t>Learning.</w:t>
      </w:r>
    </w:p>
    <w:p w:rsidR="00453022" w:rsidRPr="00FA4EF5" w:rsidRDefault="00CE6216" w:rsidP="0082533D">
      <w:pPr>
        <w:pStyle w:val="ListParagraph"/>
        <w:numPr>
          <w:ilvl w:val="0"/>
          <w:numId w:val="1"/>
        </w:numPr>
        <w:tabs>
          <w:tab w:val="left" w:pos="142"/>
        </w:tabs>
        <w:autoSpaceDE w:val="0"/>
        <w:autoSpaceDN w:val="0"/>
        <w:adjustRightInd w:val="0"/>
        <w:spacing w:before="60" w:after="120" w:line="264" w:lineRule="auto"/>
        <w:ind w:left="567" w:right="113" w:hanging="567"/>
        <w:contextualSpacing w:val="0"/>
        <w:rPr>
          <w:rFonts w:ascii="Arial" w:hAnsi="Arial" w:cs="Arial"/>
          <w:color w:val="000000"/>
        </w:rPr>
      </w:pPr>
      <w:r w:rsidRPr="00FA4EF5">
        <w:rPr>
          <w:rFonts w:ascii="Arial" w:hAnsi="Arial" w:cs="Arial"/>
          <w:color w:val="000000"/>
        </w:rPr>
        <w:t>Once all actions on the FIP are completed, with clear evidence of how the improvements will be monitored and sustained, the setting submits</w:t>
      </w:r>
      <w:r w:rsidR="007C18A2" w:rsidRPr="00FA4EF5">
        <w:rPr>
          <w:rFonts w:ascii="Arial" w:hAnsi="Arial" w:cs="Arial"/>
          <w:color w:val="000000"/>
        </w:rPr>
        <w:t xml:space="preserve"> the FIP</w:t>
      </w:r>
      <w:r w:rsidRPr="00FA4EF5">
        <w:rPr>
          <w:rFonts w:ascii="Arial" w:hAnsi="Arial" w:cs="Arial"/>
          <w:color w:val="000000"/>
        </w:rPr>
        <w:t xml:space="preserve"> to the </w:t>
      </w:r>
      <w:r w:rsidR="0082533D" w:rsidRPr="00FA4EF5">
        <w:rPr>
          <w:rFonts w:ascii="Arial" w:hAnsi="Arial" w:cs="Arial"/>
          <w:color w:val="000000"/>
        </w:rPr>
        <w:t>c</w:t>
      </w:r>
      <w:r w:rsidRPr="00FA4EF5">
        <w:rPr>
          <w:rFonts w:ascii="Arial" w:hAnsi="Arial" w:cs="Arial"/>
          <w:color w:val="000000"/>
        </w:rPr>
        <w:t xml:space="preserve">ouncil for evidence of improvement </w:t>
      </w:r>
      <w:r w:rsidR="00257134" w:rsidRPr="00FA4EF5">
        <w:rPr>
          <w:rFonts w:ascii="Arial" w:hAnsi="Arial" w:cs="Arial"/>
          <w:b/>
          <w:color w:val="000000"/>
        </w:rPr>
        <w:t>(Stage 4)</w:t>
      </w:r>
      <w:r w:rsidR="00257134" w:rsidRPr="00FA4EF5">
        <w:rPr>
          <w:rFonts w:ascii="Arial" w:hAnsi="Arial" w:cs="Arial"/>
          <w:color w:val="000000"/>
        </w:rPr>
        <w:t>.</w:t>
      </w:r>
    </w:p>
    <w:p w:rsidR="00CE6216" w:rsidRPr="00257134" w:rsidRDefault="00CE6216" w:rsidP="0082533D">
      <w:pPr>
        <w:pStyle w:val="ListParagraph"/>
        <w:numPr>
          <w:ilvl w:val="0"/>
          <w:numId w:val="1"/>
        </w:numPr>
        <w:tabs>
          <w:tab w:val="left" w:pos="142"/>
        </w:tabs>
        <w:autoSpaceDE w:val="0"/>
        <w:autoSpaceDN w:val="0"/>
        <w:adjustRightInd w:val="0"/>
        <w:spacing w:before="60" w:after="120" w:line="264" w:lineRule="auto"/>
        <w:ind w:left="567" w:right="113" w:hanging="567"/>
        <w:contextualSpacing w:val="0"/>
        <w:rPr>
          <w:rFonts w:ascii="Arial" w:hAnsi="Arial" w:cs="Arial"/>
          <w:color w:val="000000"/>
        </w:rPr>
      </w:pPr>
      <w:r w:rsidRPr="00257134">
        <w:rPr>
          <w:rFonts w:ascii="Arial" w:hAnsi="Arial" w:cs="Arial"/>
          <w:color w:val="000000"/>
        </w:rPr>
        <w:t xml:space="preserve">Following the publication of the Ofsted re inspection report the following actions will be taken by the </w:t>
      </w:r>
      <w:r w:rsidR="0082533D">
        <w:rPr>
          <w:rFonts w:ascii="Arial" w:hAnsi="Arial" w:cs="Arial"/>
          <w:color w:val="000000"/>
        </w:rPr>
        <w:t>c</w:t>
      </w:r>
      <w:r w:rsidRPr="00257134">
        <w:rPr>
          <w:rFonts w:ascii="Arial" w:hAnsi="Arial" w:cs="Arial"/>
          <w:color w:val="000000"/>
        </w:rPr>
        <w:t>ouncil:</w:t>
      </w:r>
    </w:p>
    <w:p w:rsidR="00CE6216" w:rsidRPr="00524575" w:rsidRDefault="00CE6216" w:rsidP="0082533D">
      <w:pPr>
        <w:pStyle w:val="ListParagraph"/>
        <w:numPr>
          <w:ilvl w:val="0"/>
          <w:numId w:val="6"/>
        </w:numPr>
        <w:autoSpaceDE w:val="0"/>
        <w:autoSpaceDN w:val="0"/>
        <w:adjustRightInd w:val="0"/>
        <w:spacing w:before="60" w:after="120" w:line="264" w:lineRule="auto"/>
        <w:ind w:left="851" w:right="113" w:hanging="284"/>
        <w:contextualSpacing w:val="0"/>
        <w:rPr>
          <w:rFonts w:ascii="Arial" w:hAnsi="Arial" w:cs="Arial"/>
          <w:color w:val="000000"/>
        </w:rPr>
      </w:pPr>
      <w:r w:rsidRPr="00524575">
        <w:rPr>
          <w:rFonts w:ascii="Arial" w:hAnsi="Arial" w:cs="Arial"/>
          <w:b/>
          <w:bCs/>
          <w:color w:val="000000"/>
        </w:rPr>
        <w:t>‘Good’</w:t>
      </w:r>
      <w:r w:rsidRPr="00524575">
        <w:rPr>
          <w:rFonts w:ascii="Arial" w:hAnsi="Arial" w:cs="Arial"/>
          <w:color w:val="000000"/>
        </w:rPr>
        <w:t xml:space="preserve"> </w:t>
      </w:r>
      <w:r w:rsidR="005D086C" w:rsidRPr="00524575">
        <w:rPr>
          <w:rFonts w:ascii="Arial" w:hAnsi="Arial" w:cs="Arial"/>
          <w:color w:val="000000"/>
        </w:rPr>
        <w:t>–</w:t>
      </w:r>
      <w:r w:rsidRPr="00524575">
        <w:rPr>
          <w:rFonts w:ascii="Arial" w:hAnsi="Arial" w:cs="Arial"/>
          <w:color w:val="000000"/>
        </w:rPr>
        <w:t xml:space="preserve"> </w:t>
      </w:r>
      <w:r w:rsidR="00F67F30">
        <w:rPr>
          <w:rFonts w:ascii="Arial" w:hAnsi="Arial" w:cs="Arial"/>
          <w:color w:val="000000"/>
        </w:rPr>
        <w:t>Process for the reinstatement of EEE f</w:t>
      </w:r>
      <w:r w:rsidR="005D086C" w:rsidRPr="00524575">
        <w:rPr>
          <w:rFonts w:ascii="Arial" w:hAnsi="Arial" w:cs="Arial"/>
          <w:color w:val="000000"/>
        </w:rPr>
        <w:t xml:space="preserve">unding </w:t>
      </w:r>
      <w:r w:rsidR="00F67F30">
        <w:rPr>
          <w:rFonts w:ascii="Arial" w:hAnsi="Arial" w:cs="Arial"/>
          <w:color w:val="000000"/>
        </w:rPr>
        <w:t xml:space="preserve">initiated. </w:t>
      </w:r>
      <w:r w:rsidR="0042035E">
        <w:rPr>
          <w:rFonts w:ascii="Arial" w:hAnsi="Arial" w:cs="Arial"/>
          <w:color w:val="000000"/>
        </w:rPr>
        <w:t>The s</w:t>
      </w:r>
      <w:r w:rsidR="00F67F30">
        <w:rPr>
          <w:rFonts w:ascii="Arial" w:hAnsi="Arial" w:cs="Arial"/>
          <w:color w:val="000000"/>
        </w:rPr>
        <w:t>etting</w:t>
      </w:r>
      <w:r w:rsidR="0042035E">
        <w:rPr>
          <w:rFonts w:ascii="Arial" w:hAnsi="Arial" w:cs="Arial"/>
          <w:color w:val="000000"/>
        </w:rPr>
        <w:t xml:space="preserve"> will be </w:t>
      </w:r>
      <w:r w:rsidR="00F67F30">
        <w:rPr>
          <w:rFonts w:ascii="Arial" w:hAnsi="Arial" w:cs="Arial"/>
          <w:color w:val="000000"/>
        </w:rPr>
        <w:t xml:space="preserve">placed in Category A of the </w:t>
      </w:r>
      <w:r w:rsidR="00257134">
        <w:rPr>
          <w:rFonts w:ascii="Arial" w:hAnsi="Arial" w:cs="Arial"/>
          <w:color w:val="000000"/>
        </w:rPr>
        <w:t>Support and Challenge Framework</w:t>
      </w:r>
      <w:r w:rsidRPr="00524575">
        <w:rPr>
          <w:rFonts w:ascii="Arial" w:hAnsi="Arial" w:cs="Arial"/>
          <w:color w:val="000000"/>
        </w:rPr>
        <w:t xml:space="preserve"> </w:t>
      </w:r>
    </w:p>
    <w:p w:rsidR="00E6728A" w:rsidRDefault="00CE6216" w:rsidP="0082533D">
      <w:pPr>
        <w:pStyle w:val="ListParagraph"/>
        <w:numPr>
          <w:ilvl w:val="0"/>
          <w:numId w:val="6"/>
        </w:numPr>
        <w:autoSpaceDE w:val="0"/>
        <w:autoSpaceDN w:val="0"/>
        <w:adjustRightInd w:val="0"/>
        <w:spacing w:before="60" w:after="120" w:line="264" w:lineRule="auto"/>
        <w:ind w:left="851" w:right="113" w:hanging="284"/>
        <w:contextualSpacing w:val="0"/>
        <w:rPr>
          <w:rFonts w:ascii="Arial" w:hAnsi="Arial" w:cs="Arial"/>
          <w:color w:val="000000"/>
        </w:rPr>
      </w:pPr>
      <w:r w:rsidRPr="00524575">
        <w:rPr>
          <w:rFonts w:ascii="Arial" w:hAnsi="Arial" w:cs="Arial"/>
          <w:b/>
          <w:bCs/>
          <w:color w:val="000000"/>
        </w:rPr>
        <w:t>‘Requires improvement’</w:t>
      </w:r>
      <w:r w:rsidRPr="00524575">
        <w:rPr>
          <w:rFonts w:ascii="Arial" w:hAnsi="Arial" w:cs="Arial"/>
          <w:color w:val="000000"/>
        </w:rPr>
        <w:t xml:space="preserve"> </w:t>
      </w:r>
      <w:r w:rsidR="00524575" w:rsidRPr="00524575">
        <w:rPr>
          <w:rFonts w:ascii="Arial" w:hAnsi="Arial" w:cs="Arial"/>
          <w:color w:val="000000"/>
        </w:rPr>
        <w:t xml:space="preserve">– </w:t>
      </w:r>
      <w:r w:rsidR="00E7218E">
        <w:rPr>
          <w:rFonts w:ascii="Arial" w:hAnsi="Arial" w:cs="Arial"/>
          <w:color w:val="000000"/>
        </w:rPr>
        <w:t>A previously inadequate</w:t>
      </w:r>
      <w:r w:rsidR="0042035E">
        <w:rPr>
          <w:rFonts w:ascii="Arial" w:hAnsi="Arial" w:cs="Arial"/>
          <w:color w:val="000000"/>
        </w:rPr>
        <w:t xml:space="preserve"> setting is placed in Category B of the Support and Challenge Framework and the owner/committee/manager of the s</w:t>
      </w:r>
      <w:r w:rsidR="00524575" w:rsidRPr="00524575">
        <w:rPr>
          <w:rFonts w:ascii="Arial" w:hAnsi="Arial" w:cs="Arial"/>
          <w:color w:val="000000"/>
        </w:rPr>
        <w:t xml:space="preserve">etting must formally </w:t>
      </w:r>
      <w:r w:rsidR="0042035E">
        <w:rPr>
          <w:rFonts w:ascii="Arial" w:hAnsi="Arial" w:cs="Arial"/>
          <w:color w:val="000000"/>
        </w:rPr>
        <w:t xml:space="preserve">sign up to </w:t>
      </w:r>
      <w:r w:rsidR="00524575" w:rsidRPr="00524575">
        <w:rPr>
          <w:rFonts w:ascii="Arial" w:hAnsi="Arial" w:cs="Arial"/>
          <w:color w:val="000000"/>
        </w:rPr>
        <w:t xml:space="preserve">take part in the </w:t>
      </w:r>
      <w:r w:rsidR="0082533D">
        <w:rPr>
          <w:rFonts w:ascii="Arial" w:hAnsi="Arial" w:cs="Arial"/>
          <w:color w:val="000000"/>
        </w:rPr>
        <w:t>c</w:t>
      </w:r>
      <w:r w:rsidR="00524575" w:rsidRPr="00524575">
        <w:rPr>
          <w:rFonts w:ascii="Arial" w:hAnsi="Arial" w:cs="Arial"/>
          <w:color w:val="000000"/>
        </w:rPr>
        <w:t xml:space="preserve">ouncil’s Prevention Process prior to re instatement of </w:t>
      </w:r>
      <w:r w:rsidR="00E6728A">
        <w:rPr>
          <w:rFonts w:ascii="Arial" w:hAnsi="Arial" w:cs="Arial"/>
          <w:color w:val="000000"/>
        </w:rPr>
        <w:t>E</w:t>
      </w:r>
      <w:r w:rsidR="0042035E">
        <w:rPr>
          <w:rFonts w:ascii="Arial" w:hAnsi="Arial" w:cs="Arial"/>
          <w:color w:val="000000"/>
        </w:rPr>
        <w:t xml:space="preserve">EE </w:t>
      </w:r>
      <w:r w:rsidR="00524575" w:rsidRPr="00524575">
        <w:rPr>
          <w:rFonts w:ascii="Arial" w:hAnsi="Arial" w:cs="Arial"/>
          <w:color w:val="000000"/>
        </w:rPr>
        <w:t>funding</w:t>
      </w:r>
      <w:r w:rsidR="00E6728A">
        <w:rPr>
          <w:rFonts w:ascii="Arial" w:hAnsi="Arial" w:cs="Arial"/>
          <w:color w:val="000000"/>
        </w:rPr>
        <w:t xml:space="preserve"> for 3 and 4 year olds</w:t>
      </w:r>
    </w:p>
    <w:p w:rsidR="00CE6216" w:rsidRPr="00524575" w:rsidRDefault="00E6728A" w:rsidP="0082533D">
      <w:pPr>
        <w:pStyle w:val="ListParagraph"/>
        <w:autoSpaceDE w:val="0"/>
        <w:autoSpaceDN w:val="0"/>
        <w:adjustRightInd w:val="0"/>
        <w:spacing w:before="60" w:after="120" w:line="264" w:lineRule="auto"/>
        <w:ind w:left="709" w:right="113" w:hanging="142"/>
        <w:contextualSpacing w:val="0"/>
        <w:rPr>
          <w:rFonts w:ascii="Arial" w:hAnsi="Arial" w:cs="Arial"/>
          <w:color w:val="000000"/>
        </w:rPr>
      </w:pPr>
      <w:r w:rsidRPr="0087626A">
        <w:rPr>
          <w:rFonts w:ascii="Arial" w:hAnsi="Arial" w:cs="Arial"/>
          <w:bCs/>
          <w:color w:val="000000"/>
        </w:rPr>
        <w:t>A setting receiving a third, consecutive ‘RI’ judgement will remain in category C</w:t>
      </w:r>
      <w:r w:rsidR="005D086C" w:rsidRPr="00524575">
        <w:rPr>
          <w:rFonts w:ascii="Arial" w:hAnsi="Arial" w:cs="Arial"/>
          <w:color w:val="000000"/>
        </w:rPr>
        <w:t xml:space="preserve"> </w:t>
      </w:r>
    </w:p>
    <w:p w:rsidR="00CE6216" w:rsidRPr="00524575" w:rsidRDefault="00CE6216" w:rsidP="0082533D">
      <w:pPr>
        <w:pStyle w:val="ListParagraph"/>
        <w:numPr>
          <w:ilvl w:val="0"/>
          <w:numId w:val="6"/>
        </w:numPr>
        <w:autoSpaceDE w:val="0"/>
        <w:autoSpaceDN w:val="0"/>
        <w:adjustRightInd w:val="0"/>
        <w:spacing w:before="60" w:after="120" w:line="264" w:lineRule="auto"/>
        <w:ind w:left="851" w:right="113" w:hanging="284"/>
        <w:contextualSpacing w:val="0"/>
        <w:rPr>
          <w:rFonts w:ascii="Arial" w:hAnsi="Arial" w:cs="Arial"/>
        </w:rPr>
      </w:pPr>
      <w:r w:rsidRPr="00524575">
        <w:rPr>
          <w:rFonts w:ascii="Arial" w:hAnsi="Arial" w:cs="Arial"/>
          <w:b/>
          <w:bCs/>
          <w:color w:val="000000"/>
        </w:rPr>
        <w:t>2</w:t>
      </w:r>
      <w:r w:rsidRPr="00524575">
        <w:rPr>
          <w:rFonts w:ascii="Arial" w:hAnsi="Arial" w:cs="Arial"/>
          <w:b/>
          <w:bCs/>
          <w:color w:val="000000"/>
          <w:vertAlign w:val="superscript"/>
        </w:rPr>
        <w:t>nd</w:t>
      </w:r>
      <w:r w:rsidRPr="00524575">
        <w:rPr>
          <w:rFonts w:ascii="Arial" w:hAnsi="Arial" w:cs="Arial"/>
          <w:b/>
          <w:bCs/>
          <w:color w:val="000000"/>
        </w:rPr>
        <w:t xml:space="preserve"> ‘Inadequate’</w:t>
      </w:r>
      <w:r w:rsidRPr="00524575">
        <w:rPr>
          <w:rFonts w:ascii="Arial" w:hAnsi="Arial" w:cs="Arial"/>
          <w:color w:val="000000"/>
        </w:rPr>
        <w:t xml:space="preserve"> </w:t>
      </w:r>
      <w:r w:rsidR="0042035E">
        <w:rPr>
          <w:rFonts w:ascii="Arial" w:hAnsi="Arial" w:cs="Arial"/>
          <w:color w:val="000000"/>
        </w:rPr>
        <w:t xml:space="preserve">– The settings remains in Category C of the Support and Challenge Framework and the owner/committee and manager must formally sign up to taking part in the </w:t>
      </w:r>
      <w:r w:rsidR="0082533D">
        <w:rPr>
          <w:rFonts w:ascii="Arial" w:hAnsi="Arial" w:cs="Arial"/>
          <w:color w:val="000000"/>
        </w:rPr>
        <w:t>c</w:t>
      </w:r>
      <w:r w:rsidR="0042035E">
        <w:rPr>
          <w:rFonts w:ascii="Arial" w:hAnsi="Arial" w:cs="Arial"/>
          <w:color w:val="000000"/>
        </w:rPr>
        <w:t xml:space="preserve">ouncil’s </w:t>
      </w:r>
      <w:r w:rsidR="00524575" w:rsidRPr="00524575">
        <w:rPr>
          <w:rFonts w:ascii="Arial" w:hAnsi="Arial" w:cs="Arial"/>
          <w:color w:val="000000"/>
        </w:rPr>
        <w:t>I</w:t>
      </w:r>
      <w:r w:rsidRPr="00524575">
        <w:rPr>
          <w:rFonts w:ascii="Arial" w:hAnsi="Arial" w:cs="Arial"/>
          <w:color w:val="000000"/>
        </w:rPr>
        <w:t xml:space="preserve">ntervention </w:t>
      </w:r>
      <w:r w:rsidR="00524575" w:rsidRPr="00524575">
        <w:rPr>
          <w:rFonts w:ascii="Arial" w:hAnsi="Arial" w:cs="Arial"/>
          <w:color w:val="000000"/>
        </w:rPr>
        <w:t>Process</w:t>
      </w:r>
      <w:r w:rsidRPr="00524575">
        <w:rPr>
          <w:rFonts w:ascii="Arial" w:hAnsi="Arial" w:cs="Arial"/>
          <w:color w:val="000000"/>
        </w:rPr>
        <w:t xml:space="preserve">. </w:t>
      </w:r>
    </w:p>
    <w:p w:rsidR="007D16FF" w:rsidRPr="000017C5" w:rsidRDefault="007D16FF" w:rsidP="00233E02">
      <w:pPr>
        <w:spacing w:after="0"/>
        <w:ind w:left="360"/>
        <w:rPr>
          <w:rFonts w:ascii="Arial" w:hAnsi="Arial" w:cs="Arial"/>
        </w:rPr>
      </w:pPr>
    </w:p>
    <w:p w:rsidR="007D16FF" w:rsidRPr="00257134" w:rsidRDefault="00284EAB" w:rsidP="00233E02">
      <w:pPr>
        <w:tabs>
          <w:tab w:val="left" w:pos="9214"/>
        </w:tabs>
        <w:rPr>
          <w:rFonts w:ascii="Arial" w:hAnsi="Arial" w:cs="Arial"/>
          <w:b/>
        </w:rPr>
      </w:pPr>
      <w:r w:rsidRPr="00257134">
        <w:rPr>
          <w:rFonts w:ascii="Arial" w:hAnsi="Arial" w:cs="Arial"/>
          <w:b/>
          <w:i/>
          <w:color w:val="000000"/>
        </w:rPr>
        <w:t>NB:</w:t>
      </w:r>
      <w:r w:rsidRPr="00257134">
        <w:rPr>
          <w:rFonts w:ascii="Arial" w:hAnsi="Arial" w:cs="Arial"/>
          <w:color w:val="000000"/>
        </w:rPr>
        <w:t xml:space="preserve"> </w:t>
      </w:r>
      <w:r w:rsidR="007D16FF" w:rsidRPr="00257134">
        <w:rPr>
          <w:rFonts w:ascii="Arial" w:hAnsi="Arial" w:cs="Arial"/>
          <w:b/>
          <w:bCs/>
          <w:i/>
          <w:iCs/>
          <w:color w:val="000000"/>
        </w:rPr>
        <w:t>Where there are deemed to be serious safeguarding concerns i.e.</w:t>
      </w:r>
      <w:r w:rsidR="0042035E" w:rsidRPr="00257134">
        <w:rPr>
          <w:rFonts w:ascii="Arial" w:hAnsi="Arial" w:cs="Arial"/>
          <w:b/>
          <w:bCs/>
          <w:i/>
          <w:iCs/>
          <w:color w:val="000000"/>
        </w:rPr>
        <w:t xml:space="preserve"> </w:t>
      </w:r>
      <w:r w:rsidR="00711523" w:rsidRPr="00257134">
        <w:rPr>
          <w:rFonts w:ascii="Arial" w:hAnsi="Arial" w:cs="Arial"/>
          <w:b/>
          <w:bCs/>
          <w:i/>
          <w:iCs/>
          <w:color w:val="000000"/>
        </w:rPr>
        <w:t xml:space="preserve">Ofsted suspension of registration, </w:t>
      </w:r>
      <w:r w:rsidR="007D16FF" w:rsidRPr="00257134">
        <w:rPr>
          <w:rFonts w:ascii="Arial" w:hAnsi="Arial" w:cs="Arial"/>
          <w:b/>
          <w:bCs/>
          <w:i/>
          <w:iCs/>
          <w:color w:val="000000"/>
        </w:rPr>
        <w:t>the</w:t>
      </w:r>
      <w:r w:rsidRPr="00257134">
        <w:rPr>
          <w:rFonts w:ascii="Arial" w:hAnsi="Arial" w:cs="Arial"/>
          <w:b/>
          <w:bCs/>
          <w:i/>
          <w:iCs/>
          <w:color w:val="000000"/>
        </w:rPr>
        <w:t xml:space="preserve"> safeguarding </w:t>
      </w:r>
      <w:r w:rsidR="007D16FF" w:rsidRPr="00257134">
        <w:rPr>
          <w:rFonts w:ascii="Arial" w:hAnsi="Arial" w:cs="Arial"/>
          <w:b/>
          <w:bCs/>
          <w:i/>
          <w:iCs/>
          <w:color w:val="000000"/>
        </w:rPr>
        <w:t xml:space="preserve">/welfare of children is put at risk, </w:t>
      </w:r>
      <w:r w:rsidR="0042035E" w:rsidRPr="00257134">
        <w:rPr>
          <w:rFonts w:ascii="Arial" w:hAnsi="Arial" w:cs="Arial"/>
          <w:b/>
          <w:bCs/>
          <w:i/>
          <w:iCs/>
          <w:color w:val="000000"/>
        </w:rPr>
        <w:t xml:space="preserve">EEE </w:t>
      </w:r>
      <w:r w:rsidR="007D16FF" w:rsidRPr="00257134">
        <w:rPr>
          <w:rFonts w:ascii="Arial" w:hAnsi="Arial" w:cs="Arial"/>
          <w:b/>
          <w:bCs/>
          <w:i/>
          <w:iCs/>
          <w:color w:val="000000"/>
        </w:rPr>
        <w:t>funding for all children may be withdrawn with immediate effect.</w:t>
      </w:r>
    </w:p>
    <w:sectPr w:rsidR="007D16FF" w:rsidRPr="00257134" w:rsidSect="0082533D">
      <w:headerReference w:type="default" r:id="rId10"/>
      <w:footerReference w:type="default" r:id="rId11"/>
      <w:endnotePr>
        <w:numFmt w:val="decimal"/>
      </w:endnotePr>
      <w:pgSz w:w="11906" w:h="16838"/>
      <w:pgMar w:top="1103" w:right="991" w:bottom="993" w:left="993"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FA" w:rsidRDefault="00F377FA" w:rsidP="00F377FA">
      <w:pPr>
        <w:spacing w:after="0" w:line="240" w:lineRule="auto"/>
      </w:pPr>
      <w:r>
        <w:separator/>
      </w:r>
    </w:p>
  </w:endnote>
  <w:endnote w:type="continuationSeparator" w:id="0">
    <w:p w:rsidR="00F377FA" w:rsidRDefault="00F377FA" w:rsidP="00F377FA">
      <w:pPr>
        <w:spacing w:after="0" w:line="240" w:lineRule="auto"/>
      </w:pPr>
      <w:r>
        <w:continuationSeparator/>
      </w:r>
    </w:p>
  </w:endnote>
  <w:endnote w:id="1">
    <w:p w:rsidR="00257134" w:rsidRDefault="00257134">
      <w:pPr>
        <w:pStyle w:val="EndnoteText"/>
      </w:pPr>
      <w:r>
        <w:rPr>
          <w:rStyle w:val="EndnoteReference"/>
        </w:rPr>
        <w:endnoteRef/>
      </w:r>
      <w:r>
        <w:t xml:space="preserve"> </w:t>
      </w:r>
      <w:r w:rsidRPr="00257134">
        <w:rPr>
          <w:rFonts w:ascii="Arial" w:hAnsi="Arial" w:cs="Arial"/>
        </w:rPr>
        <w:t>On publication of the report, consideration will be given to families of children eligible for EEE, who have already been registered for a place, whose paperwork has been submitted to the council and for whom induction visits have begun. Parents will be informed of the ‘inadequate or consecutive ‘requires improvement’ judgements, what this means and that if no</w:t>
      </w:r>
      <w:r>
        <w:rPr>
          <w:rFonts w:ascii="Arial" w:hAnsi="Arial" w:cs="Arial"/>
        </w:rPr>
        <w:t xml:space="preserve"> progress has been made within three</w:t>
      </w:r>
      <w:r w:rsidRPr="00257134">
        <w:rPr>
          <w:rFonts w:ascii="Arial" w:hAnsi="Arial" w:cs="Arial"/>
        </w:rPr>
        <w:t xml:space="preserve"> months or the start of the next funding block, they will no longer be able to access a funded place at that provision. They will also be advised of good or outstanding provision and what to look for when visiting potential early year’s settings for their child.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1729"/>
      <w:docPartObj>
        <w:docPartGallery w:val="Page Numbers (Bottom of Page)"/>
        <w:docPartUnique/>
      </w:docPartObj>
    </w:sdtPr>
    <w:sdtEndPr>
      <w:rPr>
        <w:noProof/>
      </w:rPr>
    </w:sdtEndPr>
    <w:sdtContent>
      <w:p w:rsidR="0042035E" w:rsidRDefault="00E22535" w:rsidP="00E22535">
        <w:pPr>
          <w:pStyle w:val="Footer"/>
          <w:tabs>
            <w:tab w:val="clear" w:pos="9026"/>
            <w:tab w:val="right" w:pos="9781"/>
          </w:tabs>
          <w:ind w:firstLine="3600"/>
        </w:pPr>
        <w:r w:rsidRPr="00E22535">
          <w:rPr>
            <w:rFonts w:ascii="Arial" w:hAnsi="Arial" w:cs="Arial"/>
            <w:color w:val="000000" w:themeColor="text1"/>
          </w:rPr>
          <w:t>Early Years and Childcare</w:t>
        </w:r>
        <w:r w:rsidRPr="005E3BAC">
          <w:rPr>
            <w:color w:val="000000" w:themeColor="text1"/>
          </w:rPr>
          <w:t xml:space="preserve">   </w:t>
        </w:r>
        <w:r w:rsidRPr="005E3BAC">
          <w:rPr>
            <w:rFonts w:ascii="Arial" w:hAnsi="Arial" w:cs="Arial"/>
            <w:noProof/>
            <w:lang w:eastAsia="en-GB"/>
          </w:rPr>
          <mc:AlternateContent>
            <mc:Choice Requires="wps">
              <w:drawing>
                <wp:anchor distT="0" distB="0" distL="114300" distR="114300" simplePos="0" relativeHeight="251657216" behindDoc="0" locked="0" layoutInCell="1" allowOverlap="1" wp14:anchorId="7E210D6F" wp14:editId="550D5FF2">
                  <wp:simplePos x="0" y="0"/>
                  <wp:positionH relativeFrom="column">
                    <wp:posOffset>302895</wp:posOffset>
                  </wp:positionH>
                  <wp:positionV relativeFrom="paragraph">
                    <wp:posOffset>-49530</wp:posOffset>
                  </wp:positionV>
                  <wp:extent cx="60198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601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7F472" id="Straight Connector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3.9pt" to="49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P92AEAAA0EAAAOAAAAZHJzL2Uyb0RvYy54bWysU01vGyEQvVfqf0Dc6137EKWrrHNwlPZQ&#10;tVbT/gDCDl4kYNBA/fHvO7D2OmqqSq16QQzMezPvMdzdH70Te6BkMfRyuWilgKBxsGHXy+/fHt/d&#10;SpGyCoNyGKCXJ0jyfv32zd0hdrDCEd0AJJgkpO4QeznmHLumSXoEr9ICIwS+NEheZQ5p1wykDszu&#10;XbNq25vmgDREQg0p8enDdCnXld8Y0PmLMQmycL3k3nJdqa7PZW3Wd6rbkYqj1ec21D904ZUNXHSm&#10;elBZiR9kX1F5qwkTmrzQ6Bs0xmqoGljNsv1FzdOoIlQtbE6Ks03p/9Hqz/stCTv0ciVFUJ6f6CmT&#10;srsxiw2GwAYiiVXx6RBTx+mbsKVzlOKWiuijIS+Ms/Ejj0C1gYWJY3X5NLsMxyw0H960y/e3LT+G&#10;vtw1E0WhipTyB0AvyqaXzoZigOrU/lPKXJZTLynl2IWyJnR2eLTO1aCMDmwcib3iR8/HZWmecS+y&#10;OCrIpkiaRNRdPjmYWL+CYVO42UlOHccrp9IaQr7wusDZBWa4gxnY1rb/CDznFyjUUf0b8IyolTHk&#10;GextQPpd9asVZsq/ODDpLhY843Cqz1ut4Zmrzp3/Rxnql3GFX3/x+icAAAD//wMAUEsDBBQABgAI&#10;AAAAIQBEIIqc3gAAAAgBAAAPAAAAZHJzL2Rvd25yZXYueG1sTI9LT8MwEITvSPwHa5G4tQ7hERri&#10;VAipFeLWUAlxc+LNQ43XUeymKb+eRRzguDOj2W+y9Wx7MeHoO0cKbpYRCKTKmY4aBfv3zeIRhA+a&#10;jO4doYIzeljnlxeZTo070Q6nIjSCS8inWkEbwpBK6asWrfZLNyCxV7vR6sDn2Egz6hOX217GUfQg&#10;re6IP7R6wJcWq0NxtAo2ZX3+/Np+vMb1Nm4Pb7f73VRESl1fzc9PIALO4S8MP/iMDjkzle5Ixote&#10;wV2ScFLBIuEF7K9W9yyUv4LMM/l/QP4NAAD//wMAUEsBAi0AFAAGAAgAAAAhALaDOJL+AAAA4QEA&#10;ABMAAAAAAAAAAAAAAAAAAAAAAFtDb250ZW50X1R5cGVzXS54bWxQSwECLQAUAAYACAAAACEAOP0h&#10;/9YAAACUAQAACwAAAAAAAAAAAAAAAAAvAQAAX3JlbHMvLnJlbHNQSwECLQAUAAYACAAAACEA8oJj&#10;/dgBAAANBAAADgAAAAAAAAAAAAAAAAAuAgAAZHJzL2Uyb0RvYy54bWxQSwECLQAUAAYACAAAACEA&#10;RCCKnN4AAAAIAQAADwAAAAAAAAAAAAAAAAAyBAAAZHJzL2Rvd25yZXYueG1sUEsFBgAAAAAEAAQA&#10;8wAAAD0FAAAAAA==&#10;" strokecolor="black [3213]"/>
              </w:pict>
            </mc:Fallback>
          </mc:AlternateContent>
        </w:r>
        <w:r>
          <w:rPr>
            <w:color w:val="000000" w:themeColor="text1"/>
          </w:rPr>
          <w:tab/>
          <w:t xml:space="preserve">           </w:t>
        </w:r>
        <w:r w:rsidR="0042035E" w:rsidRPr="003445E1">
          <w:rPr>
            <w:rFonts w:ascii="Arial" w:hAnsi="Arial" w:cs="Arial"/>
            <w:b/>
            <w:sz w:val="24"/>
            <w:szCs w:val="24"/>
          </w:rPr>
          <w:fldChar w:fldCharType="begin"/>
        </w:r>
        <w:r w:rsidR="0042035E" w:rsidRPr="003445E1">
          <w:rPr>
            <w:rFonts w:ascii="Arial" w:hAnsi="Arial" w:cs="Arial"/>
            <w:b/>
            <w:sz w:val="24"/>
            <w:szCs w:val="24"/>
          </w:rPr>
          <w:instrText xml:space="preserve"> PAGE   \* MERGEFORMAT </w:instrText>
        </w:r>
        <w:r w:rsidR="0042035E" w:rsidRPr="003445E1">
          <w:rPr>
            <w:rFonts w:ascii="Arial" w:hAnsi="Arial" w:cs="Arial"/>
            <w:b/>
            <w:sz w:val="24"/>
            <w:szCs w:val="24"/>
          </w:rPr>
          <w:fldChar w:fldCharType="separate"/>
        </w:r>
        <w:r w:rsidR="00211222">
          <w:rPr>
            <w:rFonts w:ascii="Arial" w:hAnsi="Arial" w:cs="Arial"/>
            <w:b/>
            <w:noProof/>
            <w:sz w:val="24"/>
            <w:szCs w:val="24"/>
          </w:rPr>
          <w:t>2</w:t>
        </w:r>
        <w:r w:rsidR="0042035E" w:rsidRPr="003445E1">
          <w:rPr>
            <w:rFonts w:ascii="Arial" w:hAnsi="Arial" w:cs="Arial"/>
            <w:b/>
            <w:noProof/>
            <w:sz w:val="24"/>
            <w:szCs w:val="24"/>
          </w:rPr>
          <w:fldChar w:fldCharType="end"/>
        </w:r>
      </w:p>
    </w:sdtContent>
  </w:sdt>
  <w:p w:rsidR="0042035E" w:rsidRDefault="00420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FA" w:rsidRDefault="00F377FA" w:rsidP="00F377FA">
      <w:pPr>
        <w:spacing w:after="0" w:line="240" w:lineRule="auto"/>
      </w:pPr>
      <w:r>
        <w:separator/>
      </w:r>
    </w:p>
  </w:footnote>
  <w:footnote w:type="continuationSeparator" w:id="0">
    <w:p w:rsidR="00F377FA" w:rsidRDefault="00F377FA" w:rsidP="00F37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35E" w:rsidRDefault="00211222">
    <w:pPr>
      <w:pStyle w:val="Header"/>
    </w:pPr>
    <w:sdt>
      <w:sdtPr>
        <w:id w:val="-1830353324"/>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E844A94"/>
    <w:lvl w:ilvl="0">
      <w:numFmt w:val="bullet"/>
      <w:lvlText w:val="*"/>
      <w:lvlJc w:val="left"/>
    </w:lvl>
  </w:abstractNum>
  <w:abstractNum w:abstractNumId="1" w15:restartNumberingAfterBreak="0">
    <w:nsid w:val="0CD45B57"/>
    <w:multiLevelType w:val="hybridMultilevel"/>
    <w:tmpl w:val="02E8B986"/>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106475CF"/>
    <w:multiLevelType w:val="hybridMultilevel"/>
    <w:tmpl w:val="D2C6A2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3C10276"/>
    <w:multiLevelType w:val="hybridMultilevel"/>
    <w:tmpl w:val="F5E87226"/>
    <w:lvl w:ilvl="0" w:tplc="73B8E41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E90D4D"/>
    <w:multiLevelType w:val="hybridMultilevel"/>
    <w:tmpl w:val="56DA55CC"/>
    <w:lvl w:ilvl="0" w:tplc="5D562102">
      <w:start w:val="1"/>
      <w:numFmt w:val="decimal"/>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493F77"/>
    <w:multiLevelType w:val="hybridMultilevel"/>
    <w:tmpl w:val="A7584DA4"/>
    <w:lvl w:ilvl="0" w:tplc="5D562102">
      <w:start w:val="1"/>
      <w:numFmt w:val="decimal"/>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3A68"/>
    <w:multiLevelType w:val="hybridMultilevel"/>
    <w:tmpl w:val="D492A0C2"/>
    <w:lvl w:ilvl="0" w:tplc="5D562102">
      <w:start w:val="1"/>
      <w:numFmt w:val="decimal"/>
      <w:lvlText w:val="%1."/>
      <w:lvlJc w:val="left"/>
      <w:pPr>
        <w:ind w:left="1080" w:hanging="360"/>
      </w:pPr>
      <w:rPr>
        <w:rFonts w:hint="default"/>
        <w:b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1AA5A9A"/>
    <w:multiLevelType w:val="hybridMultilevel"/>
    <w:tmpl w:val="3C0618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5"/>
  </w:num>
  <w:num w:numId="2">
    <w:abstractNumId w:val="4"/>
  </w:num>
  <w:num w:numId="3">
    <w:abstractNumId w:val="0"/>
    <w:lvlOverride w:ilvl="0">
      <w:lvl w:ilvl="0">
        <w:numFmt w:val="bullet"/>
        <w:lvlText w:val=""/>
        <w:legacy w:legacy="1" w:legacySpace="0" w:legacyIndent="0"/>
        <w:lvlJc w:val="left"/>
        <w:rPr>
          <w:rFonts w:ascii="Wingdings" w:hAnsi="Wingdings" w:hint="default"/>
          <w:sz w:val="20"/>
        </w:rPr>
      </w:lvl>
    </w:lvlOverride>
  </w:num>
  <w:num w:numId="4">
    <w:abstractNumId w:val="7"/>
  </w:num>
  <w:num w:numId="5">
    <w:abstractNumId w:val="0"/>
    <w:lvlOverride w:ilvl="0">
      <w:lvl w:ilvl="0">
        <w:numFmt w:val="bullet"/>
        <w:lvlText w:val=""/>
        <w:legacy w:legacy="1" w:legacySpace="0" w:legacyIndent="0"/>
        <w:lvlJc w:val="left"/>
        <w:rPr>
          <w:rFonts w:ascii="Wingdings" w:hAnsi="Wingdings" w:hint="default"/>
          <w:sz w:val="16"/>
        </w:rPr>
      </w:lvl>
    </w:lvlOverride>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E9"/>
    <w:rsid w:val="000017C5"/>
    <w:rsid w:val="000930D6"/>
    <w:rsid w:val="000C7299"/>
    <w:rsid w:val="000F1C05"/>
    <w:rsid w:val="00122221"/>
    <w:rsid w:val="00127AE5"/>
    <w:rsid w:val="002029E9"/>
    <w:rsid w:val="00210F8D"/>
    <w:rsid w:val="00211222"/>
    <w:rsid w:val="00227628"/>
    <w:rsid w:val="00233E02"/>
    <w:rsid w:val="00257134"/>
    <w:rsid w:val="00284EAB"/>
    <w:rsid w:val="003445E1"/>
    <w:rsid w:val="003A27D9"/>
    <w:rsid w:val="003F7BD9"/>
    <w:rsid w:val="0042035E"/>
    <w:rsid w:val="00442025"/>
    <w:rsid w:val="00453022"/>
    <w:rsid w:val="004F690E"/>
    <w:rsid w:val="00524575"/>
    <w:rsid w:val="0058105E"/>
    <w:rsid w:val="005877F7"/>
    <w:rsid w:val="005D086C"/>
    <w:rsid w:val="005F1E50"/>
    <w:rsid w:val="006051EE"/>
    <w:rsid w:val="006A05C4"/>
    <w:rsid w:val="006D4AAF"/>
    <w:rsid w:val="006D4D29"/>
    <w:rsid w:val="006F3598"/>
    <w:rsid w:val="007030C0"/>
    <w:rsid w:val="00711523"/>
    <w:rsid w:val="00712069"/>
    <w:rsid w:val="00734AA0"/>
    <w:rsid w:val="007C18A2"/>
    <w:rsid w:val="007D16FF"/>
    <w:rsid w:val="0082533D"/>
    <w:rsid w:val="0087626A"/>
    <w:rsid w:val="00894A90"/>
    <w:rsid w:val="008A50C2"/>
    <w:rsid w:val="008B4F29"/>
    <w:rsid w:val="00B827EE"/>
    <w:rsid w:val="00BA0D6F"/>
    <w:rsid w:val="00BE7ACC"/>
    <w:rsid w:val="00C02746"/>
    <w:rsid w:val="00C104BD"/>
    <w:rsid w:val="00C277A4"/>
    <w:rsid w:val="00C7777C"/>
    <w:rsid w:val="00C86D54"/>
    <w:rsid w:val="00CE6216"/>
    <w:rsid w:val="00D522D0"/>
    <w:rsid w:val="00D90574"/>
    <w:rsid w:val="00E03927"/>
    <w:rsid w:val="00E22535"/>
    <w:rsid w:val="00E64396"/>
    <w:rsid w:val="00E6728A"/>
    <w:rsid w:val="00E7218E"/>
    <w:rsid w:val="00EC760B"/>
    <w:rsid w:val="00EE5F06"/>
    <w:rsid w:val="00F377FA"/>
    <w:rsid w:val="00F46D5B"/>
    <w:rsid w:val="00F67F30"/>
    <w:rsid w:val="00FA4EF5"/>
    <w:rsid w:val="00FE1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B879C3C-24C9-49EA-A66C-22481361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29E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D16FF"/>
    <w:pPr>
      <w:ind w:left="720"/>
      <w:contextualSpacing/>
    </w:pPr>
  </w:style>
  <w:style w:type="paragraph" w:styleId="EndnoteText">
    <w:name w:val="endnote text"/>
    <w:basedOn w:val="Normal"/>
    <w:link w:val="EndnoteTextChar"/>
    <w:uiPriority w:val="99"/>
    <w:semiHidden/>
    <w:unhideWhenUsed/>
    <w:rsid w:val="00F377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77FA"/>
    <w:rPr>
      <w:sz w:val="20"/>
      <w:szCs w:val="20"/>
    </w:rPr>
  </w:style>
  <w:style w:type="character" w:styleId="EndnoteReference">
    <w:name w:val="endnote reference"/>
    <w:basedOn w:val="DefaultParagraphFont"/>
    <w:uiPriority w:val="99"/>
    <w:semiHidden/>
    <w:unhideWhenUsed/>
    <w:rsid w:val="00F377FA"/>
    <w:rPr>
      <w:vertAlign w:val="superscript"/>
    </w:rPr>
  </w:style>
  <w:style w:type="paragraph" w:styleId="Header">
    <w:name w:val="header"/>
    <w:basedOn w:val="Normal"/>
    <w:link w:val="HeaderChar"/>
    <w:uiPriority w:val="99"/>
    <w:unhideWhenUsed/>
    <w:rsid w:val="00420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35E"/>
  </w:style>
  <w:style w:type="paragraph" w:styleId="Footer">
    <w:name w:val="footer"/>
    <w:basedOn w:val="Normal"/>
    <w:link w:val="FooterChar"/>
    <w:uiPriority w:val="99"/>
    <w:unhideWhenUsed/>
    <w:rsid w:val="00420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35E"/>
  </w:style>
  <w:style w:type="character" w:styleId="Hyperlink">
    <w:name w:val="Hyperlink"/>
    <w:basedOn w:val="DefaultParagraphFont"/>
    <w:uiPriority w:val="99"/>
    <w:unhideWhenUsed/>
    <w:rsid w:val="00C277A4"/>
    <w:rPr>
      <w:color w:val="0000FF" w:themeColor="hyperlink"/>
      <w:u w:val="single"/>
    </w:rPr>
  </w:style>
  <w:style w:type="paragraph" w:styleId="FootnoteText">
    <w:name w:val="footnote text"/>
    <w:basedOn w:val="Normal"/>
    <w:link w:val="FootnoteTextChar"/>
    <w:uiPriority w:val="99"/>
    <w:semiHidden/>
    <w:unhideWhenUsed/>
    <w:rsid w:val="002571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134"/>
    <w:rPr>
      <w:sz w:val="20"/>
      <w:szCs w:val="20"/>
    </w:rPr>
  </w:style>
  <w:style w:type="character" w:styleId="FootnoteReference">
    <w:name w:val="footnote reference"/>
    <w:basedOn w:val="DefaultParagraphFont"/>
    <w:uiPriority w:val="99"/>
    <w:semiHidden/>
    <w:unhideWhenUsed/>
    <w:rsid w:val="002571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milyinfo@old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4D001-4275-42E5-8542-B443EF3F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Healey</dc:creator>
  <cp:lastModifiedBy>Lauren Blythe</cp:lastModifiedBy>
  <cp:revision>2</cp:revision>
  <cp:lastPrinted>2016-02-16T10:49:00Z</cp:lastPrinted>
  <dcterms:created xsi:type="dcterms:W3CDTF">2018-10-23T11:12:00Z</dcterms:created>
  <dcterms:modified xsi:type="dcterms:W3CDTF">2018-10-23T11:12:00Z</dcterms:modified>
</cp:coreProperties>
</file>