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0D" w:rsidRDefault="007D16FF" w:rsidP="005A7D0D">
      <w:pPr>
        <w:rPr>
          <w:rFonts w:ascii="Arial" w:hAnsi="Arial" w:cs="Arial"/>
          <w:b/>
          <w:color w:val="00AABE"/>
          <w:sz w:val="40"/>
          <w:szCs w:val="40"/>
        </w:rPr>
      </w:pPr>
      <w:bookmarkStart w:id="0" w:name="_GoBack"/>
      <w:r>
        <w:rPr>
          <w:rFonts w:ascii="Arial" w:hAnsi="Arial" w:cs="Arial"/>
          <w:b/>
          <w:noProof/>
          <w:sz w:val="28"/>
          <w:szCs w:val="28"/>
          <w:lang w:eastAsia="en-GB"/>
        </w:rPr>
        <w:drawing>
          <wp:anchor distT="0" distB="0" distL="114300" distR="114300" simplePos="0" relativeHeight="251658240" behindDoc="0" locked="0" layoutInCell="1" allowOverlap="1" wp14:anchorId="17F58488" wp14:editId="40EA1A6A">
            <wp:simplePos x="0" y="0"/>
            <wp:positionH relativeFrom="page">
              <wp:posOffset>6416040</wp:posOffset>
            </wp:positionH>
            <wp:positionV relativeFrom="page">
              <wp:posOffset>257175</wp:posOffset>
            </wp:positionV>
            <wp:extent cx="899795" cy="1024255"/>
            <wp:effectExtent l="0" t="0" r="0" b="4445"/>
            <wp:wrapNone/>
            <wp:docPr id="1" name="Picture 1"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D0D" w:rsidRPr="003445E1">
        <w:rPr>
          <w:rFonts w:ascii="Arial" w:hAnsi="Arial" w:cs="Arial"/>
          <w:b/>
          <w:color w:val="00AABE"/>
          <w:sz w:val="40"/>
          <w:szCs w:val="40"/>
        </w:rPr>
        <w:t xml:space="preserve">Appendix </w:t>
      </w:r>
      <w:r w:rsidR="005A7D0D">
        <w:rPr>
          <w:rFonts w:ascii="Arial" w:hAnsi="Arial" w:cs="Arial"/>
          <w:b/>
          <w:color w:val="00AABE"/>
          <w:sz w:val="40"/>
          <w:szCs w:val="40"/>
        </w:rPr>
        <w:t>1</w:t>
      </w:r>
    </w:p>
    <w:bookmarkEnd w:id="0"/>
    <w:p w:rsidR="00EA08F2" w:rsidRPr="005A7D0D" w:rsidRDefault="005961CC" w:rsidP="005A7D0D">
      <w:pPr>
        <w:rPr>
          <w:rFonts w:ascii="Arial" w:hAnsi="Arial" w:cs="Arial"/>
          <w:b/>
          <w:bCs/>
          <w:sz w:val="32"/>
          <w:szCs w:val="32"/>
        </w:rPr>
      </w:pPr>
      <w:r w:rsidRPr="005A7D0D">
        <w:rPr>
          <w:rFonts w:ascii="Arial" w:hAnsi="Arial" w:cs="Arial"/>
          <w:b/>
          <w:bCs/>
          <w:sz w:val="32"/>
          <w:szCs w:val="32"/>
        </w:rPr>
        <w:t xml:space="preserve">Ofsted </w:t>
      </w:r>
      <w:r w:rsidR="008962FE" w:rsidRPr="005A7D0D">
        <w:rPr>
          <w:rFonts w:ascii="Arial" w:hAnsi="Arial" w:cs="Arial"/>
          <w:b/>
          <w:bCs/>
          <w:sz w:val="32"/>
          <w:szCs w:val="32"/>
        </w:rPr>
        <w:t>Requires Improvement</w:t>
      </w:r>
      <w:r w:rsidR="002029E9" w:rsidRPr="005A7D0D">
        <w:rPr>
          <w:rFonts w:ascii="Arial" w:hAnsi="Arial" w:cs="Arial"/>
          <w:b/>
          <w:bCs/>
          <w:sz w:val="32"/>
          <w:szCs w:val="32"/>
        </w:rPr>
        <w:t xml:space="preserve"> </w:t>
      </w:r>
      <w:r w:rsidR="00F203A3" w:rsidRPr="005A7D0D">
        <w:rPr>
          <w:rFonts w:ascii="Arial" w:hAnsi="Arial" w:cs="Arial"/>
          <w:b/>
          <w:bCs/>
          <w:sz w:val="32"/>
          <w:szCs w:val="32"/>
        </w:rPr>
        <w:t>Protoco</w:t>
      </w:r>
      <w:r w:rsidRPr="005A7D0D">
        <w:rPr>
          <w:rFonts w:ascii="Arial" w:hAnsi="Arial" w:cs="Arial"/>
          <w:b/>
          <w:bCs/>
          <w:sz w:val="32"/>
          <w:szCs w:val="32"/>
        </w:rPr>
        <w:t>l</w:t>
      </w:r>
    </w:p>
    <w:p w:rsidR="002029E9" w:rsidRPr="000618DC" w:rsidRDefault="00195C26" w:rsidP="005A7D0D">
      <w:pPr>
        <w:rPr>
          <w:rFonts w:ascii="Arial" w:hAnsi="Arial" w:cs="Arial"/>
          <w:b/>
          <w:bCs/>
          <w:sz w:val="24"/>
          <w:szCs w:val="24"/>
        </w:rPr>
      </w:pPr>
      <w:r w:rsidRPr="000618DC">
        <w:rPr>
          <w:rFonts w:ascii="Arial" w:hAnsi="Arial" w:cs="Arial"/>
          <w:b/>
          <w:bCs/>
          <w:sz w:val="24"/>
          <w:szCs w:val="24"/>
        </w:rPr>
        <w:t>September 2018</w:t>
      </w:r>
    </w:p>
    <w:p w:rsidR="000930D6" w:rsidRPr="005A7D0D" w:rsidRDefault="00227628" w:rsidP="005A7D0D">
      <w:pPr>
        <w:autoSpaceDE w:val="0"/>
        <w:autoSpaceDN w:val="0"/>
        <w:adjustRightInd w:val="0"/>
        <w:spacing w:after="120" w:line="22" w:lineRule="atLeast"/>
        <w:rPr>
          <w:rFonts w:ascii="Arial" w:hAnsi="Arial" w:cs="Arial"/>
        </w:rPr>
      </w:pPr>
      <w:r w:rsidRPr="00227628">
        <w:rPr>
          <w:rFonts w:ascii="Arial" w:hAnsi="Arial" w:cs="Arial"/>
        </w:rPr>
        <w:t>O</w:t>
      </w:r>
      <w:r w:rsidR="000930D6" w:rsidRPr="00227628">
        <w:rPr>
          <w:rFonts w:ascii="Arial" w:hAnsi="Arial" w:cs="Arial"/>
        </w:rPr>
        <w:t>ldham</w:t>
      </w:r>
      <w:r w:rsidR="006D4AAF" w:rsidRPr="00227628">
        <w:rPr>
          <w:rFonts w:ascii="Arial" w:hAnsi="Arial" w:cs="Arial"/>
        </w:rPr>
        <w:t xml:space="preserve"> </w:t>
      </w:r>
      <w:r w:rsidR="000930D6" w:rsidRPr="00227628">
        <w:rPr>
          <w:rFonts w:ascii="Arial" w:hAnsi="Arial" w:cs="Arial"/>
        </w:rPr>
        <w:t>wants to create a 0 -19 education and skills system that</w:t>
      </w:r>
      <w:r w:rsidR="006D4AAF" w:rsidRPr="00227628">
        <w:rPr>
          <w:rFonts w:ascii="Arial" w:hAnsi="Arial" w:cs="Arial"/>
        </w:rPr>
        <w:t xml:space="preserve"> is</w:t>
      </w:r>
      <w:r w:rsidR="000930D6" w:rsidRPr="00227628">
        <w:rPr>
          <w:rFonts w:ascii="Arial" w:hAnsi="Arial" w:cs="Arial"/>
        </w:rPr>
        <w:t xml:space="preserve"> underpinned by a collective vision for the borough of high quality teaching, a</w:t>
      </w:r>
      <w:r w:rsidR="006D4AAF" w:rsidRPr="00227628">
        <w:rPr>
          <w:rFonts w:ascii="Arial" w:hAnsi="Arial" w:cs="Arial"/>
        </w:rPr>
        <w:t xml:space="preserve"> </w:t>
      </w:r>
      <w:r w:rsidR="000930D6" w:rsidRPr="00227628">
        <w:rPr>
          <w:rFonts w:ascii="Arial" w:hAnsi="Arial" w:cs="Arial"/>
        </w:rPr>
        <w:t>dynamic and relevant curriculum and outstanding leadership</w:t>
      </w:r>
      <w:r w:rsidR="006D4AAF" w:rsidRPr="00227628">
        <w:rPr>
          <w:rFonts w:ascii="Arial" w:hAnsi="Arial" w:cs="Arial"/>
        </w:rPr>
        <w:t xml:space="preserve">.  The </w:t>
      </w:r>
      <w:r w:rsidR="002C3868">
        <w:rPr>
          <w:rFonts w:ascii="Arial" w:hAnsi="Arial" w:cs="Arial"/>
        </w:rPr>
        <w:t>c</w:t>
      </w:r>
      <w:r w:rsidR="006D4AAF" w:rsidRPr="00227628">
        <w:rPr>
          <w:rFonts w:ascii="Arial" w:hAnsi="Arial" w:cs="Arial"/>
        </w:rPr>
        <w:t xml:space="preserve">ouncil is clear </w:t>
      </w:r>
      <w:r w:rsidR="00ED3F6A">
        <w:rPr>
          <w:rFonts w:ascii="Arial" w:hAnsi="Arial" w:cs="Arial"/>
        </w:rPr>
        <w:t>a</w:t>
      </w:r>
      <w:r w:rsidR="006D4AAF" w:rsidRPr="00227628">
        <w:rPr>
          <w:rFonts w:ascii="Arial" w:hAnsi="Arial" w:cs="Arial"/>
        </w:rPr>
        <w:t xml:space="preserve">nd consistent in its expectations of continuous quality improvement to ensure the </w:t>
      </w:r>
      <w:r w:rsidRPr="00227628">
        <w:rPr>
          <w:rFonts w:ascii="Arial" w:hAnsi="Arial" w:cs="Arial"/>
        </w:rPr>
        <w:t>free Early Education Entitlement</w:t>
      </w:r>
      <w:r w:rsidR="00F377FA">
        <w:rPr>
          <w:rFonts w:ascii="Arial" w:hAnsi="Arial" w:cs="Arial"/>
        </w:rPr>
        <w:t xml:space="preserve"> (EEE)</w:t>
      </w:r>
      <w:r w:rsidRPr="00227628">
        <w:rPr>
          <w:rFonts w:ascii="Arial" w:hAnsi="Arial" w:cs="Arial"/>
        </w:rPr>
        <w:t xml:space="preserve"> for 2, 3 and 4 year olds has </w:t>
      </w:r>
      <w:r w:rsidR="006D4AAF" w:rsidRPr="00227628">
        <w:rPr>
          <w:rFonts w:ascii="Arial" w:hAnsi="Arial" w:cs="Arial"/>
        </w:rPr>
        <w:t>maximum impact</w:t>
      </w:r>
      <w:r w:rsidRPr="00227628">
        <w:rPr>
          <w:rFonts w:ascii="Arial" w:hAnsi="Arial" w:cs="Arial"/>
        </w:rPr>
        <w:t>. We will continue to concentrate free education funding wherever possible on those providers judged by Ofsted to be delivering the highest quality provision whilst prioritising support to others.</w:t>
      </w:r>
    </w:p>
    <w:p w:rsidR="002029E9" w:rsidRPr="00893FDF" w:rsidRDefault="00227628" w:rsidP="005A7D0D">
      <w:pPr>
        <w:autoSpaceDE w:val="0"/>
        <w:autoSpaceDN w:val="0"/>
        <w:adjustRightInd w:val="0"/>
        <w:spacing w:after="120" w:line="22" w:lineRule="atLeast"/>
        <w:rPr>
          <w:rFonts w:ascii="Arial" w:hAnsi="Arial" w:cs="Arial"/>
          <w:b/>
          <w:bCs/>
        </w:rPr>
      </w:pPr>
      <w:r w:rsidRPr="00893FDF">
        <w:rPr>
          <w:rFonts w:ascii="Arial" w:hAnsi="Arial" w:cs="Arial"/>
        </w:rPr>
        <w:t>This pro</w:t>
      </w:r>
      <w:r w:rsidR="007D16FF" w:rsidRPr="00893FDF">
        <w:rPr>
          <w:rFonts w:ascii="Arial" w:hAnsi="Arial" w:cs="Arial"/>
        </w:rPr>
        <w:t xml:space="preserve">tocol </w:t>
      </w:r>
      <w:r w:rsidRPr="00893FDF">
        <w:rPr>
          <w:rFonts w:ascii="Arial" w:hAnsi="Arial" w:cs="Arial"/>
        </w:rPr>
        <w:t xml:space="preserve">outlines the actions </w:t>
      </w:r>
      <w:r w:rsidR="006051EE" w:rsidRPr="00893FDF">
        <w:rPr>
          <w:rFonts w:ascii="Arial" w:hAnsi="Arial" w:cs="Arial"/>
        </w:rPr>
        <w:t xml:space="preserve">that </w:t>
      </w:r>
      <w:r w:rsidR="007D16FF" w:rsidRPr="00893FDF">
        <w:rPr>
          <w:rFonts w:ascii="Arial" w:hAnsi="Arial" w:cs="Arial"/>
        </w:rPr>
        <w:t xml:space="preserve">will be </w:t>
      </w:r>
      <w:r w:rsidRPr="00893FDF">
        <w:rPr>
          <w:rFonts w:ascii="Arial" w:hAnsi="Arial" w:cs="Arial"/>
        </w:rPr>
        <w:t xml:space="preserve">taken by Oldham Council where </w:t>
      </w:r>
      <w:r w:rsidR="003416C2">
        <w:rPr>
          <w:rFonts w:ascii="Arial" w:hAnsi="Arial" w:cs="Arial"/>
        </w:rPr>
        <w:t>a setting receives a first</w:t>
      </w:r>
      <w:r w:rsidR="006051EE" w:rsidRPr="00893FDF">
        <w:rPr>
          <w:rFonts w:ascii="Arial" w:hAnsi="Arial" w:cs="Arial"/>
        </w:rPr>
        <w:t xml:space="preserve"> </w:t>
      </w:r>
      <w:r w:rsidR="008962FE" w:rsidRPr="00893FDF">
        <w:rPr>
          <w:rFonts w:ascii="Arial" w:hAnsi="Arial" w:cs="Arial"/>
        </w:rPr>
        <w:t xml:space="preserve">overall </w:t>
      </w:r>
      <w:r w:rsidR="006051EE" w:rsidRPr="00893FDF">
        <w:rPr>
          <w:rFonts w:ascii="Arial" w:hAnsi="Arial" w:cs="Arial"/>
        </w:rPr>
        <w:t xml:space="preserve">Ofsted grade of </w:t>
      </w:r>
      <w:r w:rsidR="008962FE" w:rsidRPr="00893FDF">
        <w:rPr>
          <w:rFonts w:ascii="Arial" w:hAnsi="Arial" w:cs="Arial"/>
          <w:i/>
        </w:rPr>
        <w:t>requires improvement</w:t>
      </w:r>
      <w:r w:rsidR="006051EE" w:rsidRPr="00893FDF">
        <w:rPr>
          <w:rFonts w:ascii="Arial" w:hAnsi="Arial" w:cs="Arial"/>
        </w:rPr>
        <w:t xml:space="preserve">. The </w:t>
      </w:r>
      <w:r w:rsidR="002029E9" w:rsidRPr="00893FDF">
        <w:rPr>
          <w:rFonts w:ascii="Arial" w:hAnsi="Arial" w:cs="Arial"/>
        </w:rPr>
        <w:t>pro</w:t>
      </w:r>
      <w:r w:rsidR="007D16FF" w:rsidRPr="00893FDF">
        <w:rPr>
          <w:rFonts w:ascii="Arial" w:hAnsi="Arial" w:cs="Arial"/>
        </w:rPr>
        <w:t>tocol</w:t>
      </w:r>
      <w:r w:rsidR="002029E9" w:rsidRPr="00893FDF">
        <w:rPr>
          <w:rFonts w:ascii="Arial" w:hAnsi="Arial" w:cs="Arial"/>
        </w:rPr>
        <w:t xml:space="preserve"> applies to full day</w:t>
      </w:r>
      <w:r w:rsidR="00BC666E">
        <w:rPr>
          <w:rFonts w:ascii="Arial" w:hAnsi="Arial" w:cs="Arial"/>
        </w:rPr>
        <w:t>-</w:t>
      </w:r>
      <w:r w:rsidR="002029E9" w:rsidRPr="00893FDF">
        <w:rPr>
          <w:rFonts w:ascii="Arial" w:hAnsi="Arial" w:cs="Arial"/>
        </w:rPr>
        <w:t>care provision,</w:t>
      </w:r>
      <w:r w:rsidR="00BC666E">
        <w:rPr>
          <w:rFonts w:ascii="Arial" w:hAnsi="Arial" w:cs="Arial"/>
        </w:rPr>
        <w:t xml:space="preserve"> pre-schools, childminders and out of s</w:t>
      </w:r>
      <w:r w:rsidR="002029E9" w:rsidRPr="00893FDF">
        <w:rPr>
          <w:rFonts w:ascii="Arial" w:hAnsi="Arial" w:cs="Arial"/>
        </w:rPr>
        <w:t xml:space="preserve">chool (OOS) settings. However, OOS settings should note that the sections relating to </w:t>
      </w:r>
      <w:r w:rsidR="008962FE" w:rsidRPr="00893FDF">
        <w:rPr>
          <w:rFonts w:ascii="Arial" w:hAnsi="Arial" w:cs="Arial"/>
        </w:rPr>
        <w:t xml:space="preserve">EEE </w:t>
      </w:r>
      <w:r w:rsidR="002029E9" w:rsidRPr="000618DC">
        <w:rPr>
          <w:rFonts w:ascii="Arial" w:hAnsi="Arial" w:cs="Arial"/>
        </w:rPr>
        <w:t xml:space="preserve">funding </w:t>
      </w:r>
      <w:r w:rsidR="002029E9" w:rsidRPr="00893FDF">
        <w:rPr>
          <w:rFonts w:ascii="Arial" w:hAnsi="Arial" w:cs="Arial"/>
        </w:rPr>
        <w:t>do not apply.</w:t>
      </w:r>
    </w:p>
    <w:p w:rsidR="007D16FF" w:rsidRPr="005A7D0D" w:rsidRDefault="003A27D9" w:rsidP="005A7D0D">
      <w:pPr>
        <w:pStyle w:val="ListParagraph"/>
        <w:numPr>
          <w:ilvl w:val="0"/>
          <w:numId w:val="8"/>
        </w:numPr>
        <w:spacing w:after="120" w:line="22" w:lineRule="atLeast"/>
        <w:ind w:left="426" w:hanging="426"/>
        <w:contextualSpacing w:val="0"/>
        <w:rPr>
          <w:rFonts w:ascii="Arial" w:hAnsi="Arial" w:cs="Arial"/>
          <w:b/>
        </w:rPr>
      </w:pPr>
      <w:r w:rsidRPr="005A7D0D">
        <w:rPr>
          <w:rFonts w:ascii="Arial" w:hAnsi="Arial" w:cs="Arial"/>
        </w:rPr>
        <w:t>Following notification of a</w:t>
      </w:r>
      <w:r w:rsidR="008962FE" w:rsidRPr="005A7D0D">
        <w:rPr>
          <w:rFonts w:ascii="Arial" w:hAnsi="Arial" w:cs="Arial"/>
        </w:rPr>
        <w:t xml:space="preserve"> </w:t>
      </w:r>
      <w:r w:rsidR="008962FE" w:rsidRPr="005A7D0D">
        <w:rPr>
          <w:rFonts w:ascii="Arial" w:hAnsi="Arial" w:cs="Arial"/>
          <w:i/>
        </w:rPr>
        <w:t>requires improvement</w:t>
      </w:r>
      <w:r w:rsidR="008962FE" w:rsidRPr="005A7D0D">
        <w:rPr>
          <w:rFonts w:ascii="Arial" w:hAnsi="Arial" w:cs="Arial"/>
        </w:rPr>
        <w:t xml:space="preserve"> </w:t>
      </w:r>
      <w:r w:rsidRPr="005A7D0D">
        <w:rPr>
          <w:rFonts w:ascii="Arial" w:hAnsi="Arial" w:cs="Arial"/>
        </w:rPr>
        <w:t>judgement by Ofsted at inspection</w:t>
      </w:r>
      <w:r w:rsidR="00AE3D8D">
        <w:rPr>
          <w:rFonts w:ascii="Arial" w:hAnsi="Arial" w:cs="Arial"/>
        </w:rPr>
        <w:t>,</w:t>
      </w:r>
      <w:r w:rsidRPr="005A7D0D">
        <w:rPr>
          <w:rFonts w:ascii="Arial" w:hAnsi="Arial" w:cs="Arial"/>
        </w:rPr>
        <w:t xml:space="preserve"> the </w:t>
      </w:r>
      <w:r w:rsidR="007D16FF" w:rsidRPr="005A7D0D">
        <w:rPr>
          <w:rFonts w:ascii="Arial" w:hAnsi="Arial" w:cs="Arial"/>
        </w:rPr>
        <w:t xml:space="preserve">Early Years provider must </w:t>
      </w:r>
      <w:r w:rsidRPr="005A7D0D">
        <w:rPr>
          <w:rFonts w:ascii="Arial" w:hAnsi="Arial" w:cs="Arial"/>
        </w:rPr>
        <w:t>contact t</w:t>
      </w:r>
      <w:r w:rsidR="007D16FF" w:rsidRPr="005A7D0D">
        <w:rPr>
          <w:rFonts w:ascii="Arial" w:hAnsi="Arial" w:cs="Arial"/>
        </w:rPr>
        <w:t xml:space="preserve">he </w:t>
      </w:r>
      <w:r w:rsidR="002C3868">
        <w:rPr>
          <w:rFonts w:ascii="Arial" w:hAnsi="Arial" w:cs="Arial"/>
        </w:rPr>
        <w:t>c</w:t>
      </w:r>
      <w:r w:rsidR="007D16FF" w:rsidRPr="005A7D0D">
        <w:rPr>
          <w:rFonts w:ascii="Arial" w:hAnsi="Arial" w:cs="Arial"/>
        </w:rPr>
        <w:t xml:space="preserve">ouncil </w:t>
      </w:r>
      <w:r w:rsidRPr="005A7D0D">
        <w:rPr>
          <w:rFonts w:ascii="Arial" w:hAnsi="Arial" w:cs="Arial"/>
        </w:rPr>
        <w:t>to inform them of the outcome of inspection on</w:t>
      </w:r>
      <w:r w:rsidR="004E0EEE" w:rsidRPr="005A7D0D">
        <w:rPr>
          <w:rFonts w:ascii="Arial" w:hAnsi="Arial" w:cs="Arial"/>
        </w:rPr>
        <w:t xml:space="preserve"> </w:t>
      </w:r>
      <w:hyperlink r:id="rId9" w:history="1">
        <w:r w:rsidR="004E0EEE" w:rsidRPr="005A7D0D">
          <w:rPr>
            <w:rStyle w:val="Hyperlink"/>
            <w:rFonts w:ascii="Arial" w:hAnsi="Arial" w:cs="Arial"/>
          </w:rPr>
          <w:t>familyinfo@oldham.gov.uk</w:t>
        </w:r>
      </w:hyperlink>
      <w:r w:rsidR="005A7D0D" w:rsidRPr="005A7D0D">
        <w:rPr>
          <w:rStyle w:val="Hyperlink"/>
          <w:rFonts w:ascii="Arial" w:hAnsi="Arial" w:cs="Arial"/>
        </w:rPr>
        <w:t>.</w:t>
      </w:r>
      <w:r w:rsidR="007D16FF" w:rsidRPr="005A7D0D">
        <w:rPr>
          <w:rFonts w:ascii="Arial" w:hAnsi="Arial" w:cs="Arial"/>
        </w:rPr>
        <w:t xml:space="preserve">  </w:t>
      </w:r>
      <w:r w:rsidR="007D16FF" w:rsidRPr="005A7D0D">
        <w:rPr>
          <w:rFonts w:ascii="Arial" w:hAnsi="Arial" w:cs="Arial"/>
          <w:b/>
        </w:rPr>
        <w:t xml:space="preserve"> </w:t>
      </w:r>
    </w:p>
    <w:p w:rsidR="006D2095" w:rsidRPr="005A7D0D" w:rsidRDefault="00F377FA" w:rsidP="005A7D0D">
      <w:pPr>
        <w:pStyle w:val="ListParagraph"/>
        <w:numPr>
          <w:ilvl w:val="0"/>
          <w:numId w:val="8"/>
        </w:numPr>
        <w:autoSpaceDE w:val="0"/>
        <w:autoSpaceDN w:val="0"/>
        <w:adjustRightInd w:val="0"/>
        <w:spacing w:after="120" w:line="22" w:lineRule="atLeast"/>
        <w:ind w:left="426" w:right="113" w:hanging="426"/>
        <w:contextualSpacing w:val="0"/>
        <w:rPr>
          <w:rFonts w:ascii="Arial" w:hAnsi="Arial" w:cs="Arial"/>
        </w:rPr>
      </w:pPr>
      <w:r w:rsidRPr="0039549D">
        <w:rPr>
          <w:rFonts w:ascii="Arial" w:hAnsi="Arial" w:cs="Arial"/>
        </w:rPr>
        <w:t xml:space="preserve">At this point the </w:t>
      </w:r>
      <w:r w:rsidR="002C3868">
        <w:rPr>
          <w:rFonts w:ascii="Arial" w:hAnsi="Arial" w:cs="Arial"/>
        </w:rPr>
        <w:t>c</w:t>
      </w:r>
      <w:r w:rsidRPr="0039549D">
        <w:rPr>
          <w:rFonts w:ascii="Arial" w:hAnsi="Arial" w:cs="Arial"/>
        </w:rPr>
        <w:t>ouncil</w:t>
      </w:r>
      <w:r w:rsidR="00AE3D8D">
        <w:rPr>
          <w:rFonts w:ascii="Arial" w:hAnsi="Arial" w:cs="Arial"/>
        </w:rPr>
        <w:t>,</w:t>
      </w:r>
      <w:r w:rsidRPr="0039549D">
        <w:rPr>
          <w:rFonts w:ascii="Arial" w:hAnsi="Arial" w:cs="Arial"/>
        </w:rPr>
        <w:t xml:space="preserve"> </w:t>
      </w:r>
      <w:r w:rsidR="003416C2">
        <w:rPr>
          <w:rFonts w:ascii="Arial" w:hAnsi="Arial" w:cs="Arial"/>
        </w:rPr>
        <w:t xml:space="preserve">or </w:t>
      </w:r>
      <w:r w:rsidR="005961CC">
        <w:rPr>
          <w:rFonts w:ascii="Arial" w:hAnsi="Arial" w:cs="Arial"/>
        </w:rPr>
        <w:t>organisation working on its behalf</w:t>
      </w:r>
      <w:r w:rsidR="00AE3D8D">
        <w:rPr>
          <w:rFonts w:ascii="Arial" w:hAnsi="Arial" w:cs="Arial"/>
        </w:rPr>
        <w:t>,</w:t>
      </w:r>
      <w:r w:rsidR="003416C2">
        <w:rPr>
          <w:rFonts w:ascii="Arial" w:hAnsi="Arial" w:cs="Arial"/>
        </w:rPr>
        <w:t xml:space="preserve"> </w:t>
      </w:r>
      <w:r w:rsidRPr="0039549D">
        <w:rPr>
          <w:rFonts w:ascii="Arial" w:hAnsi="Arial" w:cs="Arial"/>
        </w:rPr>
        <w:t>will discuss the inspection outcome with the</w:t>
      </w:r>
      <w:r w:rsidR="0039549D">
        <w:rPr>
          <w:rFonts w:ascii="Arial" w:hAnsi="Arial" w:cs="Arial"/>
        </w:rPr>
        <w:t xml:space="preserve"> owner/</w:t>
      </w:r>
      <w:r w:rsidR="0039549D" w:rsidRPr="003416C2">
        <w:rPr>
          <w:rFonts w:ascii="Arial" w:hAnsi="Arial" w:cs="Arial"/>
        </w:rPr>
        <w:t xml:space="preserve">manager </w:t>
      </w:r>
      <w:r w:rsidRPr="003416C2">
        <w:rPr>
          <w:rFonts w:ascii="Arial" w:hAnsi="Arial" w:cs="Arial"/>
        </w:rPr>
        <w:t>of the provision</w:t>
      </w:r>
      <w:r w:rsidR="0039549D" w:rsidRPr="003416C2">
        <w:rPr>
          <w:rFonts w:ascii="Arial" w:hAnsi="Arial" w:cs="Arial"/>
        </w:rPr>
        <w:t xml:space="preserve"> </w:t>
      </w:r>
      <w:r w:rsidRPr="003416C2">
        <w:rPr>
          <w:rFonts w:ascii="Arial" w:hAnsi="Arial" w:cs="Arial"/>
        </w:rPr>
        <w:t>and explain</w:t>
      </w:r>
      <w:r w:rsidR="0039549D" w:rsidRPr="003416C2">
        <w:rPr>
          <w:rFonts w:ascii="Arial" w:hAnsi="Arial" w:cs="Arial"/>
          <w:color w:val="000000"/>
        </w:rPr>
        <w:t xml:space="preserve"> the</w:t>
      </w:r>
      <w:r w:rsidR="0039549D" w:rsidRPr="003416C2">
        <w:rPr>
          <w:rFonts w:ascii="Arial" w:hAnsi="Arial" w:cs="Arial"/>
        </w:rPr>
        <w:t xml:space="preserve"> implications for EEE </w:t>
      </w:r>
      <w:r w:rsidR="005961CC">
        <w:rPr>
          <w:rFonts w:ascii="Arial" w:hAnsi="Arial" w:cs="Arial"/>
        </w:rPr>
        <w:t xml:space="preserve">where there is </w:t>
      </w:r>
      <w:r w:rsidR="0039549D" w:rsidRPr="003416C2">
        <w:rPr>
          <w:rFonts w:ascii="Arial" w:hAnsi="Arial" w:cs="Arial"/>
        </w:rPr>
        <w:t>funding for 2 years olds</w:t>
      </w:r>
      <w:r w:rsidR="005961CC">
        <w:rPr>
          <w:rFonts w:ascii="Arial" w:hAnsi="Arial" w:cs="Arial"/>
        </w:rPr>
        <w:t xml:space="preserve"> in place</w:t>
      </w:r>
      <w:r w:rsidR="0039549D" w:rsidRPr="003416C2">
        <w:rPr>
          <w:rFonts w:ascii="Arial" w:hAnsi="Arial" w:cs="Arial"/>
        </w:rPr>
        <w:t xml:space="preserve">.  </w:t>
      </w:r>
    </w:p>
    <w:p w:rsidR="002C3868" w:rsidRPr="008438D9" w:rsidRDefault="006D2095" w:rsidP="005A7D0D">
      <w:pPr>
        <w:pStyle w:val="ListParagraph"/>
        <w:spacing w:after="120" w:line="22" w:lineRule="atLeast"/>
        <w:ind w:left="0"/>
        <w:contextualSpacing w:val="0"/>
        <w:rPr>
          <w:rFonts w:ascii="Arial" w:hAnsi="Arial" w:cs="Arial"/>
        </w:rPr>
      </w:pPr>
      <w:r w:rsidRPr="008438D9">
        <w:rPr>
          <w:rFonts w:ascii="Arial" w:hAnsi="Arial" w:cs="Arial"/>
        </w:rPr>
        <w:t xml:space="preserve">In line with </w:t>
      </w:r>
      <w:r w:rsidR="00854384" w:rsidRPr="008438D9">
        <w:rPr>
          <w:rFonts w:ascii="Arial" w:hAnsi="Arial" w:cs="Arial"/>
        </w:rPr>
        <w:t>statutory guidance</w:t>
      </w:r>
      <w:r w:rsidR="00854384" w:rsidRPr="008438D9">
        <w:rPr>
          <w:rStyle w:val="FootnoteReference"/>
          <w:rFonts w:ascii="Arial" w:hAnsi="Arial" w:cs="Arial"/>
        </w:rPr>
        <w:footnoteReference w:id="1"/>
      </w:r>
      <w:r w:rsidR="00854384" w:rsidRPr="008438D9">
        <w:rPr>
          <w:rFonts w:ascii="Arial" w:hAnsi="Arial" w:cs="Arial"/>
        </w:rPr>
        <w:t xml:space="preserve"> O</w:t>
      </w:r>
      <w:r w:rsidR="0039549D" w:rsidRPr="008438D9">
        <w:rPr>
          <w:rFonts w:ascii="Arial" w:hAnsi="Arial" w:cs="Arial"/>
        </w:rPr>
        <w:t xml:space="preserve">ldham Council will </w:t>
      </w:r>
      <w:r w:rsidR="00854384" w:rsidRPr="008438D9">
        <w:rPr>
          <w:rFonts w:ascii="Arial" w:hAnsi="Arial" w:cs="Arial"/>
        </w:rPr>
        <w:t xml:space="preserve">continue to fund existing and new 3 and 4 year olds. However, it will </w:t>
      </w:r>
      <w:r w:rsidR="0039549D" w:rsidRPr="008438D9">
        <w:rPr>
          <w:rFonts w:ascii="Arial" w:hAnsi="Arial" w:cs="Arial"/>
        </w:rPr>
        <w:t>only fund</w:t>
      </w:r>
      <w:r w:rsidR="003416C2" w:rsidRPr="008438D9">
        <w:rPr>
          <w:rFonts w:ascii="Arial" w:hAnsi="Arial" w:cs="Arial"/>
        </w:rPr>
        <w:t xml:space="preserve"> eligible 2 year olds in</w:t>
      </w:r>
      <w:r w:rsidR="0039549D" w:rsidRPr="008438D9">
        <w:rPr>
          <w:rFonts w:ascii="Arial" w:hAnsi="Arial" w:cs="Arial"/>
        </w:rPr>
        <w:t xml:space="preserve"> </w:t>
      </w:r>
      <w:r w:rsidR="003416C2" w:rsidRPr="008438D9">
        <w:rPr>
          <w:rFonts w:ascii="Arial" w:hAnsi="Arial" w:cs="Arial"/>
        </w:rPr>
        <w:t>requires improvement provision</w:t>
      </w:r>
      <w:r w:rsidR="0039549D" w:rsidRPr="008438D9">
        <w:rPr>
          <w:rFonts w:ascii="Arial" w:hAnsi="Arial" w:cs="Arial"/>
        </w:rPr>
        <w:t xml:space="preserve"> where there is not sufficient accessible</w:t>
      </w:r>
      <w:r w:rsidR="00AE3D8D" w:rsidRPr="008438D9">
        <w:rPr>
          <w:rFonts w:ascii="Arial" w:hAnsi="Arial" w:cs="Arial"/>
        </w:rPr>
        <w:t xml:space="preserve"> Ofsted</w:t>
      </w:r>
      <w:r w:rsidR="0039549D" w:rsidRPr="008438D9">
        <w:rPr>
          <w:rFonts w:ascii="Arial" w:hAnsi="Arial" w:cs="Arial"/>
        </w:rPr>
        <w:t xml:space="preserve"> good or outstanding provision. </w:t>
      </w:r>
    </w:p>
    <w:p w:rsidR="0039549D" w:rsidRPr="005A7D0D" w:rsidRDefault="0039549D" w:rsidP="005A7D0D">
      <w:pPr>
        <w:pStyle w:val="ListParagraph"/>
        <w:spacing w:after="120" w:line="22" w:lineRule="atLeast"/>
        <w:ind w:left="0"/>
        <w:contextualSpacing w:val="0"/>
        <w:rPr>
          <w:rFonts w:ascii="Arial" w:hAnsi="Arial" w:cs="Arial"/>
          <w:color w:val="000000"/>
        </w:rPr>
      </w:pPr>
      <w:r w:rsidRPr="008438D9">
        <w:rPr>
          <w:rFonts w:ascii="Arial" w:hAnsi="Arial" w:cs="Arial"/>
        </w:rPr>
        <w:t>The owner/manager will be i</w:t>
      </w:r>
      <w:r w:rsidRPr="008438D9">
        <w:rPr>
          <w:rFonts w:ascii="Arial" w:hAnsi="Arial" w:cs="Arial"/>
          <w:color w:val="000000"/>
        </w:rPr>
        <w:t xml:space="preserve">nformed that </w:t>
      </w:r>
      <w:r w:rsidR="00854384" w:rsidRPr="008438D9">
        <w:rPr>
          <w:rFonts w:ascii="Arial" w:hAnsi="Arial" w:cs="Arial"/>
          <w:color w:val="000000"/>
        </w:rPr>
        <w:t>th</w:t>
      </w:r>
      <w:r w:rsidRPr="008438D9">
        <w:rPr>
          <w:rFonts w:ascii="Arial" w:hAnsi="Arial" w:cs="Arial"/>
          <w:color w:val="000000"/>
        </w:rPr>
        <w:t xml:space="preserve">e setting will be placed into </w:t>
      </w:r>
      <w:r w:rsidRPr="008438D9">
        <w:rPr>
          <w:rFonts w:ascii="Arial" w:hAnsi="Arial" w:cs="Arial"/>
          <w:b/>
          <w:color w:val="000000"/>
        </w:rPr>
        <w:t>Category B</w:t>
      </w:r>
      <w:r w:rsidRPr="008438D9">
        <w:rPr>
          <w:rFonts w:ascii="Arial" w:hAnsi="Arial" w:cs="Arial"/>
          <w:color w:val="000000"/>
        </w:rPr>
        <w:t xml:space="preserve"> in the </w:t>
      </w:r>
      <w:r w:rsidR="002C3868" w:rsidRPr="008438D9">
        <w:rPr>
          <w:rFonts w:ascii="Arial" w:hAnsi="Arial" w:cs="Arial"/>
          <w:color w:val="000000"/>
        </w:rPr>
        <w:t>c</w:t>
      </w:r>
      <w:r w:rsidRPr="008438D9">
        <w:rPr>
          <w:rFonts w:ascii="Arial" w:hAnsi="Arial" w:cs="Arial"/>
          <w:color w:val="000000"/>
        </w:rPr>
        <w:t xml:space="preserve">ouncil’s Support and Challenge Framework (Appendix 1) and the </w:t>
      </w:r>
      <w:r w:rsidR="00AE3D8D" w:rsidRPr="008438D9">
        <w:rPr>
          <w:rFonts w:ascii="Arial" w:hAnsi="Arial" w:cs="Arial"/>
          <w:i/>
          <w:color w:val="000000"/>
        </w:rPr>
        <w:t>r</w:t>
      </w:r>
      <w:r w:rsidRPr="008438D9">
        <w:rPr>
          <w:rFonts w:ascii="Arial" w:hAnsi="Arial" w:cs="Arial"/>
          <w:i/>
          <w:color w:val="000000"/>
        </w:rPr>
        <w:t xml:space="preserve">equires </w:t>
      </w:r>
      <w:r w:rsidR="00AE3D8D" w:rsidRPr="008438D9">
        <w:rPr>
          <w:rFonts w:ascii="Arial" w:hAnsi="Arial" w:cs="Arial"/>
          <w:i/>
          <w:color w:val="000000"/>
        </w:rPr>
        <w:t>i</w:t>
      </w:r>
      <w:r w:rsidRPr="008438D9">
        <w:rPr>
          <w:rFonts w:ascii="Arial" w:hAnsi="Arial" w:cs="Arial"/>
          <w:i/>
          <w:color w:val="000000"/>
        </w:rPr>
        <w:t xml:space="preserve">mprovement </w:t>
      </w:r>
      <w:r w:rsidR="00AE3D8D" w:rsidRPr="008438D9">
        <w:rPr>
          <w:rFonts w:ascii="Arial" w:hAnsi="Arial" w:cs="Arial"/>
          <w:i/>
          <w:color w:val="000000"/>
        </w:rPr>
        <w:t>p</w:t>
      </w:r>
      <w:r w:rsidRPr="008438D9">
        <w:rPr>
          <w:rFonts w:ascii="Arial" w:hAnsi="Arial" w:cs="Arial"/>
          <w:i/>
          <w:color w:val="000000"/>
        </w:rPr>
        <w:t xml:space="preserve">revention </w:t>
      </w:r>
      <w:r w:rsidR="00AE3D8D" w:rsidRPr="008438D9">
        <w:rPr>
          <w:rFonts w:ascii="Arial" w:hAnsi="Arial" w:cs="Arial"/>
          <w:i/>
          <w:color w:val="000000"/>
        </w:rPr>
        <w:t>p</w:t>
      </w:r>
      <w:r w:rsidRPr="008438D9">
        <w:rPr>
          <w:rFonts w:ascii="Arial" w:hAnsi="Arial" w:cs="Arial"/>
          <w:i/>
          <w:color w:val="000000"/>
        </w:rPr>
        <w:t xml:space="preserve">rogramme support package </w:t>
      </w:r>
      <w:r w:rsidRPr="008438D9">
        <w:rPr>
          <w:rFonts w:ascii="Arial" w:hAnsi="Arial" w:cs="Arial"/>
          <w:color w:val="000000"/>
        </w:rPr>
        <w:t xml:space="preserve">will be initiated. </w:t>
      </w:r>
      <w:r w:rsidR="00854384" w:rsidRPr="008438D9">
        <w:rPr>
          <w:rFonts w:ascii="Arial" w:hAnsi="Arial" w:cs="Arial"/>
          <w:color w:val="000000"/>
        </w:rPr>
        <w:t xml:space="preserve">Engagement in this support package is </w:t>
      </w:r>
      <w:r w:rsidR="00854384" w:rsidRPr="008438D9">
        <w:rPr>
          <w:rFonts w:ascii="Arial" w:hAnsi="Arial" w:cs="Arial"/>
          <w:b/>
          <w:color w:val="000000"/>
        </w:rPr>
        <w:t>mandatory</w:t>
      </w:r>
      <w:r w:rsidR="00854384" w:rsidRPr="008438D9">
        <w:rPr>
          <w:rFonts w:ascii="Arial" w:hAnsi="Arial" w:cs="Arial"/>
          <w:color w:val="000000"/>
        </w:rPr>
        <w:t xml:space="preserve"> if the setting has existing 2 year olds and/or wishes to be considered for EEE funding for new 2 year olds.</w:t>
      </w:r>
    </w:p>
    <w:p w:rsidR="003F61BE" w:rsidRDefault="0039549D" w:rsidP="005A7D0D">
      <w:pPr>
        <w:pStyle w:val="ListParagraph"/>
        <w:numPr>
          <w:ilvl w:val="0"/>
          <w:numId w:val="8"/>
        </w:numPr>
        <w:autoSpaceDE w:val="0"/>
        <w:autoSpaceDN w:val="0"/>
        <w:adjustRightInd w:val="0"/>
        <w:spacing w:after="120" w:line="22" w:lineRule="atLeast"/>
        <w:ind w:left="426" w:hanging="426"/>
        <w:contextualSpacing w:val="0"/>
        <w:rPr>
          <w:rFonts w:ascii="Arial" w:hAnsi="Arial" w:cs="Arial"/>
          <w:color w:val="000000"/>
        </w:rPr>
      </w:pPr>
      <w:r w:rsidRPr="003F61BE">
        <w:rPr>
          <w:rFonts w:ascii="Arial" w:hAnsi="Arial" w:cs="Arial"/>
          <w:color w:val="000000"/>
        </w:rPr>
        <w:t>On publication of the report</w:t>
      </w:r>
      <w:r w:rsidR="002C3868">
        <w:rPr>
          <w:rFonts w:ascii="Arial" w:hAnsi="Arial" w:cs="Arial"/>
          <w:color w:val="000000"/>
        </w:rPr>
        <w:t>,</w:t>
      </w:r>
      <w:r w:rsidRPr="003F61BE">
        <w:rPr>
          <w:rFonts w:ascii="Arial" w:hAnsi="Arial" w:cs="Arial"/>
          <w:color w:val="000000"/>
        </w:rPr>
        <w:t xml:space="preserve"> the </w:t>
      </w:r>
      <w:r w:rsidR="00AF687F" w:rsidRPr="005961CC">
        <w:rPr>
          <w:rFonts w:ascii="Arial" w:hAnsi="Arial" w:cs="Arial"/>
          <w:color w:val="000000"/>
        </w:rPr>
        <w:t xml:space="preserve">Children’s Centre </w:t>
      </w:r>
      <w:r w:rsidR="005961CC">
        <w:rPr>
          <w:rFonts w:ascii="Arial" w:hAnsi="Arial" w:cs="Arial"/>
          <w:color w:val="000000"/>
        </w:rPr>
        <w:t>Right Start Team</w:t>
      </w:r>
      <w:r w:rsidR="00AF687F" w:rsidRPr="003F61BE">
        <w:rPr>
          <w:rFonts w:ascii="Arial" w:hAnsi="Arial" w:cs="Arial"/>
          <w:color w:val="000000"/>
        </w:rPr>
        <w:t xml:space="preserve"> will be informed about the requires improvement judgement and that funding will not be </w:t>
      </w:r>
      <w:r w:rsidR="00AF687F" w:rsidRPr="003F61BE">
        <w:rPr>
          <w:rFonts w:ascii="Arial" w:hAnsi="Arial" w:cs="Arial"/>
          <w:b/>
          <w:color w:val="000000"/>
        </w:rPr>
        <w:t>automatically</w:t>
      </w:r>
      <w:r w:rsidR="00AF687F" w:rsidRPr="003F61BE">
        <w:rPr>
          <w:rFonts w:ascii="Arial" w:hAnsi="Arial" w:cs="Arial"/>
          <w:color w:val="000000"/>
        </w:rPr>
        <w:t xml:space="preserve"> available for any </w:t>
      </w:r>
      <w:r w:rsidR="00AF687F" w:rsidRPr="003F61BE">
        <w:rPr>
          <w:rFonts w:ascii="Arial" w:hAnsi="Arial" w:cs="Arial"/>
          <w:b/>
          <w:bCs/>
          <w:color w:val="000000"/>
        </w:rPr>
        <w:t>new</w:t>
      </w:r>
      <w:r w:rsidR="005A7D0D">
        <w:rPr>
          <w:rStyle w:val="EndnoteReference"/>
          <w:rFonts w:ascii="Arial" w:hAnsi="Arial" w:cs="Arial"/>
          <w:b/>
          <w:bCs/>
          <w:color w:val="000000"/>
        </w:rPr>
        <w:endnoteReference w:id="1"/>
      </w:r>
      <w:r w:rsidR="00AF687F" w:rsidRPr="003F61BE">
        <w:rPr>
          <w:rFonts w:ascii="Arial" w:hAnsi="Arial" w:cs="Arial"/>
          <w:b/>
          <w:bCs/>
          <w:i/>
          <w:iCs/>
          <w:color w:val="000000"/>
        </w:rPr>
        <w:t xml:space="preserve"> </w:t>
      </w:r>
      <w:r w:rsidR="00AF687F" w:rsidRPr="003F61BE">
        <w:rPr>
          <w:rFonts w:ascii="Arial" w:hAnsi="Arial" w:cs="Arial"/>
          <w:color w:val="000000"/>
        </w:rPr>
        <w:t>2 year olds at the setting until an improved judgement is received at re</w:t>
      </w:r>
      <w:r w:rsidR="00195C26">
        <w:rPr>
          <w:rFonts w:ascii="Arial" w:hAnsi="Arial" w:cs="Arial"/>
          <w:color w:val="000000"/>
        </w:rPr>
        <w:t>-</w:t>
      </w:r>
      <w:r w:rsidR="00AF687F" w:rsidRPr="003F61BE">
        <w:rPr>
          <w:rFonts w:ascii="Arial" w:hAnsi="Arial" w:cs="Arial"/>
          <w:color w:val="000000"/>
        </w:rPr>
        <w:t>inspection by Ofsted.</w:t>
      </w:r>
      <w:r w:rsidR="003F61BE" w:rsidRPr="003F61BE">
        <w:rPr>
          <w:rFonts w:ascii="Arial" w:hAnsi="Arial" w:cs="Arial"/>
          <w:color w:val="000000"/>
        </w:rPr>
        <w:t xml:space="preserve"> </w:t>
      </w:r>
    </w:p>
    <w:p w:rsidR="00893FDF" w:rsidRPr="003F61BE" w:rsidRDefault="003F61BE" w:rsidP="005A7D0D">
      <w:pPr>
        <w:autoSpaceDE w:val="0"/>
        <w:autoSpaceDN w:val="0"/>
        <w:adjustRightInd w:val="0"/>
        <w:spacing w:after="120" w:line="22" w:lineRule="atLeast"/>
        <w:ind w:left="426"/>
        <w:rPr>
          <w:rFonts w:ascii="Arial" w:hAnsi="Arial" w:cs="Arial"/>
          <w:color w:val="000000"/>
        </w:rPr>
      </w:pPr>
      <w:r>
        <w:rPr>
          <w:rFonts w:ascii="Arial" w:hAnsi="Arial" w:cs="Arial"/>
          <w:color w:val="000000"/>
        </w:rPr>
        <w:t xml:space="preserve">NB: </w:t>
      </w:r>
      <w:r w:rsidR="002C3868">
        <w:rPr>
          <w:rFonts w:ascii="Arial" w:hAnsi="Arial" w:cs="Arial"/>
          <w:color w:val="000000"/>
        </w:rPr>
        <w:t>The c</w:t>
      </w:r>
      <w:r w:rsidRPr="003F61BE">
        <w:rPr>
          <w:rFonts w:ascii="Arial" w:hAnsi="Arial" w:cs="Arial"/>
          <w:color w:val="000000"/>
        </w:rPr>
        <w:t xml:space="preserve">ouncil will take the </w:t>
      </w:r>
      <w:r w:rsidR="00893FDF" w:rsidRPr="003F61BE">
        <w:rPr>
          <w:rFonts w:ascii="Arial" w:hAnsi="Arial" w:cs="Arial"/>
          <w:color w:val="000000"/>
        </w:rPr>
        <w:t>following into account when looking to fund 2 year olds at a</w:t>
      </w:r>
      <w:r w:rsidR="005961CC">
        <w:rPr>
          <w:rFonts w:ascii="Arial" w:hAnsi="Arial" w:cs="Arial"/>
          <w:color w:val="000000"/>
        </w:rPr>
        <w:t>n early years</w:t>
      </w:r>
      <w:r w:rsidR="00893FDF" w:rsidRPr="003F61BE">
        <w:rPr>
          <w:rFonts w:ascii="Arial" w:hAnsi="Arial" w:cs="Arial"/>
          <w:color w:val="000000"/>
        </w:rPr>
        <w:t xml:space="preserve"> </w:t>
      </w:r>
      <w:r w:rsidR="005961CC">
        <w:rPr>
          <w:rFonts w:ascii="Arial" w:hAnsi="Arial" w:cs="Arial"/>
          <w:color w:val="000000"/>
        </w:rPr>
        <w:t>s</w:t>
      </w:r>
      <w:r w:rsidR="00893FDF" w:rsidRPr="003F61BE">
        <w:rPr>
          <w:rFonts w:ascii="Arial" w:hAnsi="Arial" w:cs="Arial"/>
          <w:color w:val="000000"/>
        </w:rPr>
        <w:t>etting</w:t>
      </w:r>
      <w:r w:rsidR="006B6BFA">
        <w:rPr>
          <w:rFonts w:ascii="Arial" w:hAnsi="Arial" w:cs="Arial"/>
          <w:color w:val="000000"/>
        </w:rPr>
        <w:t xml:space="preserve"> with a requires improvement Ofsted judgement</w:t>
      </w:r>
      <w:r w:rsidR="00893FDF" w:rsidRPr="003F61BE">
        <w:rPr>
          <w:rFonts w:ascii="Arial" w:hAnsi="Arial" w:cs="Arial"/>
          <w:color w:val="000000"/>
        </w:rPr>
        <w:t xml:space="preserve">:   </w:t>
      </w:r>
    </w:p>
    <w:p w:rsidR="00893FDF" w:rsidRPr="004E0EEE" w:rsidRDefault="00893FDF" w:rsidP="005A7D0D">
      <w:pPr>
        <w:pStyle w:val="ListParagraph"/>
        <w:numPr>
          <w:ilvl w:val="0"/>
          <w:numId w:val="18"/>
        </w:numPr>
        <w:autoSpaceDE w:val="0"/>
        <w:autoSpaceDN w:val="0"/>
        <w:adjustRightInd w:val="0"/>
        <w:spacing w:after="120" w:line="22" w:lineRule="atLeast"/>
        <w:ind w:left="851" w:hanging="425"/>
        <w:contextualSpacing w:val="0"/>
        <w:rPr>
          <w:rFonts w:ascii="Arial" w:hAnsi="Arial" w:cs="Arial"/>
          <w:color w:val="000000"/>
        </w:rPr>
      </w:pPr>
      <w:r w:rsidRPr="004E0EEE">
        <w:rPr>
          <w:rFonts w:ascii="Arial" w:hAnsi="Arial" w:cs="Arial"/>
          <w:color w:val="000000"/>
        </w:rPr>
        <w:t xml:space="preserve">Is there a sufficiency need? (Evidence to be provided). </w:t>
      </w:r>
    </w:p>
    <w:p w:rsidR="003F61BE" w:rsidRPr="004E0EEE" w:rsidRDefault="006D2095" w:rsidP="005A7D0D">
      <w:pPr>
        <w:pStyle w:val="ListParagraph"/>
        <w:numPr>
          <w:ilvl w:val="0"/>
          <w:numId w:val="18"/>
        </w:numPr>
        <w:autoSpaceDE w:val="0"/>
        <w:autoSpaceDN w:val="0"/>
        <w:adjustRightInd w:val="0"/>
        <w:spacing w:after="120" w:line="22" w:lineRule="atLeast"/>
        <w:ind w:left="851" w:hanging="425"/>
        <w:contextualSpacing w:val="0"/>
        <w:rPr>
          <w:rFonts w:ascii="Arial" w:hAnsi="Arial" w:cs="Arial"/>
          <w:color w:val="000000"/>
        </w:rPr>
      </w:pPr>
      <w:r w:rsidRPr="004E0EEE">
        <w:rPr>
          <w:rFonts w:ascii="Arial" w:hAnsi="Arial" w:cs="Arial"/>
          <w:color w:val="000000"/>
        </w:rPr>
        <w:t xml:space="preserve">Is the setting </w:t>
      </w:r>
      <w:r w:rsidR="003F61BE" w:rsidRPr="004E0EEE">
        <w:rPr>
          <w:rFonts w:ascii="Arial" w:hAnsi="Arial" w:cs="Arial"/>
          <w:color w:val="000000"/>
        </w:rPr>
        <w:t>actively engage</w:t>
      </w:r>
      <w:r w:rsidR="00854384" w:rsidRPr="004E0EEE">
        <w:rPr>
          <w:rFonts w:ascii="Arial" w:hAnsi="Arial" w:cs="Arial"/>
          <w:color w:val="000000"/>
        </w:rPr>
        <w:t>d</w:t>
      </w:r>
      <w:r w:rsidR="003F61BE" w:rsidRPr="004E0EEE">
        <w:rPr>
          <w:rFonts w:ascii="Arial" w:hAnsi="Arial" w:cs="Arial"/>
          <w:color w:val="000000"/>
        </w:rPr>
        <w:t xml:space="preserve"> in the</w:t>
      </w:r>
      <w:r w:rsidR="00112358">
        <w:rPr>
          <w:rFonts w:ascii="Arial" w:hAnsi="Arial" w:cs="Arial"/>
          <w:color w:val="000000"/>
        </w:rPr>
        <w:t xml:space="preserve"> </w:t>
      </w:r>
      <w:r w:rsidRPr="00AE3D8D">
        <w:rPr>
          <w:rFonts w:ascii="Arial" w:hAnsi="Arial" w:cs="Arial"/>
          <w:color w:val="000000"/>
        </w:rPr>
        <w:t>requir</w:t>
      </w:r>
      <w:r w:rsidR="00AE3D8D">
        <w:rPr>
          <w:rFonts w:ascii="Arial" w:hAnsi="Arial" w:cs="Arial"/>
          <w:color w:val="000000"/>
        </w:rPr>
        <w:t>ing</w:t>
      </w:r>
      <w:r w:rsidRPr="00AE3D8D">
        <w:rPr>
          <w:rFonts w:ascii="Arial" w:hAnsi="Arial" w:cs="Arial"/>
          <w:color w:val="000000"/>
        </w:rPr>
        <w:t xml:space="preserve"> improvement</w:t>
      </w:r>
      <w:r w:rsidRPr="004E0EEE">
        <w:rPr>
          <w:rFonts w:ascii="Arial" w:hAnsi="Arial" w:cs="Arial"/>
          <w:color w:val="000000"/>
        </w:rPr>
        <w:t xml:space="preserve"> prevention programme?</w:t>
      </w:r>
      <w:r w:rsidR="003F61BE" w:rsidRPr="004E0EEE">
        <w:rPr>
          <w:rFonts w:ascii="Arial" w:hAnsi="Arial" w:cs="Arial"/>
          <w:color w:val="000000"/>
        </w:rPr>
        <w:t xml:space="preserve"> </w:t>
      </w:r>
    </w:p>
    <w:p w:rsidR="00893FDF" w:rsidRPr="004E0EEE" w:rsidRDefault="00893FDF" w:rsidP="005A7D0D">
      <w:pPr>
        <w:pStyle w:val="ListParagraph"/>
        <w:numPr>
          <w:ilvl w:val="0"/>
          <w:numId w:val="18"/>
        </w:numPr>
        <w:autoSpaceDE w:val="0"/>
        <w:autoSpaceDN w:val="0"/>
        <w:adjustRightInd w:val="0"/>
        <w:spacing w:after="120" w:line="22" w:lineRule="atLeast"/>
        <w:ind w:left="851" w:hanging="425"/>
        <w:contextualSpacing w:val="0"/>
        <w:rPr>
          <w:rFonts w:ascii="Arial" w:hAnsi="Arial" w:cs="Arial"/>
          <w:color w:val="000000"/>
        </w:rPr>
      </w:pPr>
      <w:r w:rsidRPr="004E0EEE">
        <w:rPr>
          <w:rFonts w:ascii="Arial" w:hAnsi="Arial" w:cs="Arial"/>
          <w:color w:val="000000"/>
        </w:rPr>
        <w:t>Is there evidence of rapid and sustained improvement</w:t>
      </w:r>
      <w:r w:rsidR="00AE3D8D">
        <w:rPr>
          <w:rFonts w:ascii="Arial" w:hAnsi="Arial" w:cs="Arial"/>
          <w:color w:val="000000"/>
        </w:rPr>
        <w:t>.</w:t>
      </w:r>
      <w:r w:rsidRPr="004E0EEE">
        <w:rPr>
          <w:rFonts w:ascii="Arial" w:hAnsi="Arial" w:cs="Arial"/>
          <w:color w:val="000000"/>
        </w:rPr>
        <w:t xml:space="preserve"> </w:t>
      </w:r>
    </w:p>
    <w:p w:rsidR="004E0EEE" w:rsidRDefault="00893FDF" w:rsidP="005A7D0D">
      <w:pPr>
        <w:pStyle w:val="ListParagraph"/>
        <w:numPr>
          <w:ilvl w:val="0"/>
          <w:numId w:val="18"/>
        </w:numPr>
        <w:autoSpaceDE w:val="0"/>
        <w:autoSpaceDN w:val="0"/>
        <w:adjustRightInd w:val="0"/>
        <w:spacing w:after="120" w:line="22" w:lineRule="atLeast"/>
        <w:ind w:left="851" w:hanging="425"/>
        <w:contextualSpacing w:val="0"/>
        <w:rPr>
          <w:rFonts w:ascii="Arial" w:hAnsi="Arial" w:cs="Arial"/>
          <w:color w:val="000000"/>
        </w:rPr>
      </w:pPr>
      <w:r w:rsidRPr="004E0EEE">
        <w:rPr>
          <w:rFonts w:ascii="Arial" w:hAnsi="Arial" w:cs="Arial"/>
          <w:color w:val="000000"/>
        </w:rPr>
        <w:t>Is as robust FIP in place?</w:t>
      </w:r>
    </w:p>
    <w:p w:rsidR="00893FDF" w:rsidRPr="005A7D0D" w:rsidRDefault="004E0EEE" w:rsidP="005A7D0D">
      <w:pPr>
        <w:pStyle w:val="ListParagraph"/>
        <w:numPr>
          <w:ilvl w:val="0"/>
          <w:numId w:val="18"/>
        </w:numPr>
        <w:autoSpaceDE w:val="0"/>
        <w:autoSpaceDN w:val="0"/>
        <w:adjustRightInd w:val="0"/>
        <w:spacing w:after="120" w:line="22" w:lineRule="atLeast"/>
        <w:ind w:left="851" w:hanging="425"/>
        <w:contextualSpacing w:val="0"/>
        <w:rPr>
          <w:rFonts w:ascii="Arial" w:hAnsi="Arial" w:cs="Arial"/>
          <w:color w:val="000000"/>
        </w:rPr>
      </w:pPr>
      <w:r>
        <w:rPr>
          <w:rFonts w:ascii="Arial" w:hAnsi="Arial" w:cs="Arial"/>
          <w:color w:val="000000"/>
        </w:rPr>
        <w:t>Are there any exceptional circumstances identified</w:t>
      </w:r>
      <w:r w:rsidR="00112358">
        <w:rPr>
          <w:rFonts w:ascii="Arial" w:hAnsi="Arial" w:cs="Arial"/>
          <w:color w:val="000000"/>
        </w:rPr>
        <w:t xml:space="preserve"> and endorsed</w:t>
      </w:r>
      <w:r>
        <w:rPr>
          <w:rFonts w:ascii="Arial" w:hAnsi="Arial" w:cs="Arial"/>
          <w:color w:val="000000"/>
        </w:rPr>
        <w:t xml:space="preserve"> by a social worker</w:t>
      </w:r>
      <w:r w:rsidR="00112358">
        <w:rPr>
          <w:rFonts w:ascii="Arial" w:hAnsi="Arial" w:cs="Arial"/>
          <w:color w:val="000000"/>
        </w:rPr>
        <w:t xml:space="preserve"> e.g. placement part of a CIN plan  </w:t>
      </w:r>
    </w:p>
    <w:p w:rsidR="000F1C05" w:rsidRPr="005A7D0D" w:rsidRDefault="008C1557" w:rsidP="005A7D0D">
      <w:pPr>
        <w:pStyle w:val="Default"/>
        <w:numPr>
          <w:ilvl w:val="0"/>
          <w:numId w:val="8"/>
        </w:numPr>
        <w:spacing w:after="120" w:line="22" w:lineRule="atLeast"/>
        <w:ind w:left="426" w:hanging="426"/>
        <w:rPr>
          <w:sz w:val="22"/>
          <w:szCs w:val="22"/>
        </w:rPr>
      </w:pPr>
      <w:r w:rsidRPr="008C1557">
        <w:rPr>
          <w:iCs/>
          <w:sz w:val="22"/>
          <w:szCs w:val="22"/>
        </w:rPr>
        <w:t>Dialogue</w:t>
      </w:r>
      <w:r>
        <w:rPr>
          <w:iCs/>
          <w:sz w:val="22"/>
          <w:szCs w:val="22"/>
        </w:rPr>
        <w:t xml:space="preserve"> </w:t>
      </w:r>
      <w:r w:rsidR="003A27D9" w:rsidRPr="003A27D9">
        <w:rPr>
          <w:sz w:val="22"/>
          <w:szCs w:val="22"/>
        </w:rPr>
        <w:t xml:space="preserve">will </w:t>
      </w:r>
      <w:r w:rsidR="00711523" w:rsidRPr="003A27D9">
        <w:rPr>
          <w:sz w:val="22"/>
          <w:szCs w:val="22"/>
        </w:rPr>
        <w:t>take place</w:t>
      </w:r>
      <w:r w:rsidR="002C3868">
        <w:rPr>
          <w:sz w:val="22"/>
          <w:szCs w:val="22"/>
        </w:rPr>
        <w:t xml:space="preserve"> with the c</w:t>
      </w:r>
      <w:r w:rsidR="003A27D9" w:rsidRPr="003A27D9">
        <w:rPr>
          <w:sz w:val="22"/>
          <w:szCs w:val="22"/>
        </w:rPr>
        <w:t>ouncil</w:t>
      </w:r>
      <w:r w:rsidR="001977B2">
        <w:rPr>
          <w:sz w:val="22"/>
          <w:szCs w:val="22"/>
        </w:rPr>
        <w:t xml:space="preserve"> and the owner and or manager of the setting</w:t>
      </w:r>
      <w:r w:rsidR="00AE3D8D">
        <w:rPr>
          <w:sz w:val="22"/>
          <w:szCs w:val="22"/>
        </w:rPr>
        <w:t xml:space="preserve"> </w:t>
      </w:r>
      <w:r w:rsidR="00EA08F2">
        <w:rPr>
          <w:sz w:val="22"/>
          <w:szCs w:val="22"/>
        </w:rPr>
        <w:t>follo</w:t>
      </w:r>
      <w:r w:rsidR="003A27D9" w:rsidRPr="003A27D9">
        <w:rPr>
          <w:sz w:val="22"/>
          <w:szCs w:val="22"/>
        </w:rPr>
        <w:t xml:space="preserve">wing the publication of the report </w:t>
      </w:r>
      <w:r w:rsidR="00711523" w:rsidRPr="003A27D9">
        <w:rPr>
          <w:sz w:val="22"/>
          <w:szCs w:val="22"/>
        </w:rPr>
        <w:t xml:space="preserve">to discuss </w:t>
      </w:r>
      <w:r>
        <w:rPr>
          <w:sz w:val="22"/>
          <w:szCs w:val="22"/>
        </w:rPr>
        <w:t xml:space="preserve">the report </w:t>
      </w:r>
      <w:r w:rsidR="00711523" w:rsidRPr="003A27D9">
        <w:rPr>
          <w:sz w:val="22"/>
          <w:szCs w:val="22"/>
        </w:rPr>
        <w:t xml:space="preserve">and the requirement to submit a </w:t>
      </w:r>
      <w:r w:rsidR="00AE3D8D" w:rsidRPr="00AE3D8D">
        <w:rPr>
          <w:i/>
          <w:sz w:val="22"/>
          <w:szCs w:val="22"/>
        </w:rPr>
        <w:t>f</w:t>
      </w:r>
      <w:r w:rsidR="005A7D0D" w:rsidRPr="003A27D9">
        <w:rPr>
          <w:i/>
          <w:iCs/>
          <w:sz w:val="22"/>
          <w:szCs w:val="22"/>
        </w:rPr>
        <w:t xml:space="preserve">ocused </w:t>
      </w:r>
      <w:r w:rsidR="00AE3D8D">
        <w:rPr>
          <w:i/>
          <w:iCs/>
          <w:sz w:val="22"/>
          <w:szCs w:val="22"/>
        </w:rPr>
        <w:t>i</w:t>
      </w:r>
      <w:r w:rsidR="005A7D0D" w:rsidRPr="003A27D9">
        <w:rPr>
          <w:i/>
          <w:iCs/>
          <w:sz w:val="22"/>
          <w:szCs w:val="22"/>
        </w:rPr>
        <w:t>mprovement</w:t>
      </w:r>
      <w:r w:rsidR="00711523" w:rsidRPr="003A27D9">
        <w:rPr>
          <w:i/>
          <w:iCs/>
          <w:sz w:val="22"/>
          <w:szCs w:val="22"/>
        </w:rPr>
        <w:t xml:space="preserve"> </w:t>
      </w:r>
      <w:r w:rsidR="00AE3D8D">
        <w:rPr>
          <w:i/>
          <w:iCs/>
          <w:sz w:val="22"/>
          <w:szCs w:val="22"/>
        </w:rPr>
        <w:t>p</w:t>
      </w:r>
      <w:r w:rsidR="00711523" w:rsidRPr="003A27D9">
        <w:rPr>
          <w:i/>
          <w:iCs/>
          <w:sz w:val="22"/>
          <w:szCs w:val="22"/>
        </w:rPr>
        <w:t>lan (FIP)</w:t>
      </w:r>
      <w:r w:rsidR="00711523" w:rsidRPr="003A27D9">
        <w:rPr>
          <w:sz w:val="22"/>
          <w:szCs w:val="22"/>
        </w:rPr>
        <w:t xml:space="preserve">. The plan must clearly demonstrate how the owner/manager will </w:t>
      </w:r>
      <w:r w:rsidR="00711523" w:rsidRPr="003A27D9">
        <w:rPr>
          <w:sz w:val="22"/>
          <w:szCs w:val="22"/>
        </w:rPr>
        <w:lastRenderedPageBreak/>
        <w:t>address the actions and recommendations of the Ofsted inspection (including timelines and strategies for sustaining improvements)</w:t>
      </w:r>
      <w:r w:rsidR="00453022" w:rsidRPr="003A27D9">
        <w:rPr>
          <w:sz w:val="22"/>
          <w:szCs w:val="22"/>
        </w:rPr>
        <w:t xml:space="preserve"> </w:t>
      </w:r>
      <w:r w:rsidR="003F7BD9" w:rsidRPr="003F7BD9">
        <w:rPr>
          <w:b/>
          <w:sz w:val="22"/>
          <w:szCs w:val="22"/>
        </w:rPr>
        <w:t>(</w:t>
      </w:r>
      <w:r w:rsidR="00453022" w:rsidRPr="003F7BD9">
        <w:rPr>
          <w:b/>
          <w:sz w:val="22"/>
          <w:szCs w:val="22"/>
        </w:rPr>
        <w:t>S</w:t>
      </w:r>
      <w:r w:rsidR="00453022" w:rsidRPr="003A27D9">
        <w:rPr>
          <w:b/>
          <w:sz w:val="22"/>
          <w:szCs w:val="22"/>
        </w:rPr>
        <w:t>tage 1</w:t>
      </w:r>
      <w:r w:rsidR="003F7BD9">
        <w:rPr>
          <w:b/>
          <w:sz w:val="22"/>
          <w:szCs w:val="22"/>
        </w:rPr>
        <w:t>)</w:t>
      </w:r>
      <w:r w:rsidR="003F7BD9" w:rsidRPr="002C3868">
        <w:rPr>
          <w:sz w:val="22"/>
          <w:szCs w:val="22"/>
        </w:rPr>
        <w:t>.</w:t>
      </w:r>
      <w:r w:rsidR="00453022" w:rsidRPr="003A27D9">
        <w:rPr>
          <w:b/>
          <w:sz w:val="22"/>
          <w:szCs w:val="22"/>
        </w:rPr>
        <w:t xml:space="preserve"> </w:t>
      </w:r>
    </w:p>
    <w:p w:rsidR="0019174A" w:rsidRPr="005A7D0D" w:rsidRDefault="003F7BD9" w:rsidP="005A7D0D">
      <w:pPr>
        <w:pStyle w:val="ListParagraph"/>
        <w:numPr>
          <w:ilvl w:val="0"/>
          <w:numId w:val="8"/>
        </w:numPr>
        <w:autoSpaceDE w:val="0"/>
        <w:autoSpaceDN w:val="0"/>
        <w:adjustRightInd w:val="0"/>
        <w:spacing w:after="120" w:line="22" w:lineRule="atLeast"/>
        <w:ind w:left="426" w:hanging="426"/>
        <w:contextualSpacing w:val="0"/>
        <w:rPr>
          <w:rFonts w:ascii="Arial" w:hAnsi="Arial" w:cs="Arial"/>
          <w:b/>
          <w:color w:val="000000"/>
        </w:rPr>
      </w:pPr>
      <w:r w:rsidRPr="005A7D0D">
        <w:rPr>
          <w:rFonts w:ascii="Arial" w:hAnsi="Arial" w:cs="Arial"/>
          <w:iCs/>
          <w:color w:val="000000"/>
        </w:rPr>
        <w:t>The manager/owner of the setting su</w:t>
      </w:r>
      <w:r w:rsidR="002C3868">
        <w:rPr>
          <w:rFonts w:ascii="Arial" w:hAnsi="Arial" w:cs="Arial"/>
          <w:iCs/>
          <w:color w:val="000000"/>
        </w:rPr>
        <w:t>bmits the completed FIP to the c</w:t>
      </w:r>
      <w:r w:rsidRPr="005A7D0D">
        <w:rPr>
          <w:rFonts w:ascii="Arial" w:hAnsi="Arial" w:cs="Arial"/>
          <w:iCs/>
          <w:color w:val="000000"/>
        </w:rPr>
        <w:t>ouncil</w:t>
      </w:r>
      <w:r w:rsidR="00EA08F2" w:rsidRPr="005A7D0D">
        <w:rPr>
          <w:rFonts w:ascii="Arial" w:hAnsi="Arial" w:cs="Arial"/>
          <w:iCs/>
          <w:color w:val="000000"/>
        </w:rPr>
        <w:t xml:space="preserve"> within 10 working days</w:t>
      </w:r>
      <w:r w:rsidR="00AE3D8D">
        <w:rPr>
          <w:rFonts w:ascii="Arial" w:hAnsi="Arial" w:cs="Arial"/>
          <w:iCs/>
          <w:color w:val="000000"/>
        </w:rPr>
        <w:t xml:space="preserve"> of the initial discussion/meeting</w:t>
      </w:r>
      <w:r w:rsidR="00EA08F2" w:rsidRPr="005A7D0D">
        <w:rPr>
          <w:rFonts w:ascii="Arial" w:hAnsi="Arial" w:cs="Arial"/>
          <w:iCs/>
          <w:color w:val="000000"/>
        </w:rPr>
        <w:t xml:space="preserve">. The </w:t>
      </w:r>
      <w:r w:rsidR="002C3868">
        <w:rPr>
          <w:rFonts w:ascii="Arial" w:hAnsi="Arial" w:cs="Arial"/>
          <w:color w:val="000000"/>
        </w:rPr>
        <w:t>c</w:t>
      </w:r>
      <w:r w:rsidR="005961CC" w:rsidRPr="005A7D0D">
        <w:rPr>
          <w:rFonts w:ascii="Arial" w:hAnsi="Arial" w:cs="Arial"/>
          <w:color w:val="000000"/>
        </w:rPr>
        <w:t>ouncil</w:t>
      </w:r>
      <w:r w:rsidR="00EA08F2" w:rsidRPr="005A7D0D">
        <w:rPr>
          <w:rFonts w:ascii="Arial" w:hAnsi="Arial" w:cs="Arial"/>
          <w:color w:val="000000"/>
        </w:rPr>
        <w:t xml:space="preserve"> </w:t>
      </w:r>
      <w:r w:rsidRPr="005A7D0D">
        <w:rPr>
          <w:rFonts w:ascii="Arial" w:hAnsi="Arial" w:cs="Arial"/>
          <w:color w:val="000000"/>
        </w:rPr>
        <w:t>will review the FIP and confirm with the setting that the FIP addresses the actions and recommendations identified in their Ofsted inspection</w:t>
      </w:r>
      <w:r w:rsidR="0019174A" w:rsidRPr="005A7D0D">
        <w:rPr>
          <w:rFonts w:ascii="Arial" w:hAnsi="Arial" w:cs="Arial"/>
          <w:color w:val="000000"/>
        </w:rPr>
        <w:t xml:space="preserve"> </w:t>
      </w:r>
      <w:r w:rsidRPr="005A7D0D">
        <w:rPr>
          <w:rFonts w:ascii="Arial" w:hAnsi="Arial" w:cs="Arial"/>
          <w:color w:val="000000"/>
        </w:rPr>
        <w:t>report. At this stage a programme of bes</w:t>
      </w:r>
      <w:r w:rsidR="00734AA0" w:rsidRPr="005A7D0D">
        <w:rPr>
          <w:rFonts w:ascii="Arial" w:hAnsi="Arial" w:cs="Arial"/>
          <w:color w:val="000000"/>
        </w:rPr>
        <w:t>p</w:t>
      </w:r>
      <w:r w:rsidRPr="005A7D0D">
        <w:rPr>
          <w:rFonts w:ascii="Arial" w:hAnsi="Arial" w:cs="Arial"/>
          <w:color w:val="000000"/>
        </w:rPr>
        <w:t xml:space="preserve">oke, time limited focused intervention </w:t>
      </w:r>
      <w:r w:rsidR="00734AA0" w:rsidRPr="005A7D0D">
        <w:rPr>
          <w:rFonts w:ascii="Arial" w:hAnsi="Arial" w:cs="Arial"/>
          <w:color w:val="000000"/>
        </w:rPr>
        <w:t>is</w:t>
      </w:r>
      <w:r w:rsidR="0019174A" w:rsidRPr="005A7D0D">
        <w:rPr>
          <w:rFonts w:ascii="Arial" w:hAnsi="Arial" w:cs="Arial"/>
          <w:color w:val="000000"/>
        </w:rPr>
        <w:t xml:space="preserve"> </w:t>
      </w:r>
      <w:r w:rsidRPr="005A7D0D">
        <w:rPr>
          <w:rFonts w:ascii="Arial" w:hAnsi="Arial" w:cs="Arial"/>
          <w:color w:val="000000"/>
        </w:rPr>
        <w:t xml:space="preserve">agreed between the </w:t>
      </w:r>
      <w:r w:rsidR="002C3868">
        <w:rPr>
          <w:rFonts w:ascii="Arial" w:hAnsi="Arial" w:cs="Arial"/>
          <w:color w:val="000000"/>
        </w:rPr>
        <w:t>c</w:t>
      </w:r>
      <w:r w:rsidRPr="005A7D0D">
        <w:rPr>
          <w:rFonts w:ascii="Arial" w:hAnsi="Arial" w:cs="Arial"/>
          <w:color w:val="000000"/>
        </w:rPr>
        <w:t>ouncil</w:t>
      </w:r>
      <w:r w:rsidR="00EA08F2" w:rsidRPr="005A7D0D">
        <w:rPr>
          <w:rFonts w:ascii="Arial" w:hAnsi="Arial" w:cs="Arial"/>
          <w:color w:val="000000"/>
        </w:rPr>
        <w:t xml:space="preserve"> </w:t>
      </w:r>
      <w:r w:rsidRPr="005A7D0D">
        <w:rPr>
          <w:rFonts w:ascii="Arial" w:hAnsi="Arial" w:cs="Arial"/>
          <w:color w:val="000000"/>
        </w:rPr>
        <w:t>and provider</w:t>
      </w:r>
      <w:r w:rsidR="00734AA0" w:rsidRPr="005A7D0D">
        <w:rPr>
          <w:rFonts w:ascii="Arial" w:hAnsi="Arial" w:cs="Arial"/>
          <w:color w:val="000000"/>
        </w:rPr>
        <w:t xml:space="preserve"> </w:t>
      </w:r>
      <w:r w:rsidRPr="005A7D0D">
        <w:rPr>
          <w:rFonts w:ascii="Arial" w:hAnsi="Arial" w:cs="Arial"/>
          <w:color w:val="000000"/>
        </w:rPr>
        <w:t>e.g.</w:t>
      </w:r>
      <w:r w:rsidR="00734AA0" w:rsidRPr="005A7D0D">
        <w:rPr>
          <w:rFonts w:ascii="Arial" w:hAnsi="Arial" w:cs="Arial"/>
          <w:color w:val="000000"/>
        </w:rPr>
        <w:t xml:space="preserve"> </w:t>
      </w:r>
      <w:r w:rsidR="00B67D55" w:rsidRPr="005A7D0D">
        <w:rPr>
          <w:rFonts w:ascii="Arial" w:hAnsi="Arial" w:cs="Arial"/>
          <w:color w:val="000000"/>
        </w:rPr>
        <w:t>4</w:t>
      </w:r>
      <w:r w:rsidRPr="005A7D0D">
        <w:rPr>
          <w:rFonts w:ascii="Arial" w:hAnsi="Arial" w:cs="Arial"/>
          <w:color w:val="000000"/>
        </w:rPr>
        <w:t xml:space="preserve"> x 2 hour visits</w:t>
      </w:r>
      <w:r w:rsidR="00D70FFE" w:rsidRPr="005A7D0D">
        <w:rPr>
          <w:rFonts w:ascii="Arial" w:hAnsi="Arial" w:cs="Arial"/>
          <w:color w:val="000000"/>
        </w:rPr>
        <w:t xml:space="preserve">, </w:t>
      </w:r>
      <w:r w:rsidR="00734AA0" w:rsidRPr="005A7D0D">
        <w:rPr>
          <w:rFonts w:ascii="Arial" w:hAnsi="Arial" w:cs="Arial"/>
          <w:color w:val="000000"/>
        </w:rPr>
        <w:t>and d</w:t>
      </w:r>
      <w:r w:rsidRPr="005A7D0D">
        <w:rPr>
          <w:rFonts w:ascii="Arial" w:hAnsi="Arial" w:cs="Arial"/>
          <w:color w:val="000000"/>
        </w:rPr>
        <w:t>ates for formal progress review</w:t>
      </w:r>
      <w:r w:rsidR="0019174A" w:rsidRPr="005A7D0D">
        <w:rPr>
          <w:rFonts w:ascii="Arial" w:hAnsi="Arial" w:cs="Arial"/>
          <w:color w:val="000000"/>
        </w:rPr>
        <w:t xml:space="preserve"> </w:t>
      </w:r>
      <w:r w:rsidRPr="005A7D0D">
        <w:rPr>
          <w:rFonts w:ascii="Arial" w:hAnsi="Arial" w:cs="Arial"/>
          <w:color w:val="000000"/>
        </w:rPr>
        <w:t>meetings agreed (</w:t>
      </w:r>
      <w:r w:rsidR="00B67D55" w:rsidRPr="005A7D0D">
        <w:rPr>
          <w:rFonts w:ascii="Arial" w:hAnsi="Arial" w:cs="Arial"/>
          <w:color w:val="000000"/>
        </w:rPr>
        <w:t>1</w:t>
      </w:r>
      <w:r w:rsidRPr="005A7D0D">
        <w:rPr>
          <w:rFonts w:ascii="Arial" w:hAnsi="Arial" w:cs="Arial"/>
          <w:color w:val="000000"/>
        </w:rPr>
        <w:t xml:space="preserve">) </w:t>
      </w:r>
      <w:r w:rsidRPr="005A7D0D">
        <w:rPr>
          <w:rFonts w:ascii="Arial" w:hAnsi="Arial" w:cs="Arial"/>
          <w:b/>
          <w:color w:val="000000"/>
        </w:rPr>
        <w:t>(Stage 2)</w:t>
      </w:r>
      <w:r w:rsidR="002C3868">
        <w:rPr>
          <w:rFonts w:ascii="Arial" w:hAnsi="Arial" w:cs="Arial"/>
          <w:color w:val="000000"/>
        </w:rPr>
        <w:t>.</w:t>
      </w:r>
    </w:p>
    <w:p w:rsidR="005F1D78" w:rsidRPr="005A7D0D" w:rsidRDefault="00D70FFE" w:rsidP="005A7D0D">
      <w:pPr>
        <w:pStyle w:val="ListParagraph"/>
        <w:numPr>
          <w:ilvl w:val="0"/>
          <w:numId w:val="8"/>
        </w:numPr>
        <w:autoSpaceDE w:val="0"/>
        <w:autoSpaceDN w:val="0"/>
        <w:adjustRightInd w:val="0"/>
        <w:spacing w:after="120" w:line="22" w:lineRule="atLeast"/>
        <w:ind w:left="426" w:right="113" w:hanging="426"/>
        <w:contextualSpacing w:val="0"/>
        <w:rPr>
          <w:rFonts w:ascii="Arial" w:hAnsi="Arial" w:cs="Arial"/>
          <w:b/>
          <w:color w:val="000000"/>
        </w:rPr>
      </w:pPr>
      <w:r>
        <w:rPr>
          <w:rFonts w:ascii="Arial" w:hAnsi="Arial" w:cs="Arial"/>
          <w:color w:val="000000"/>
        </w:rPr>
        <w:t>M</w:t>
      </w:r>
      <w:r w:rsidR="000017C5" w:rsidRPr="0019174A">
        <w:rPr>
          <w:rFonts w:ascii="Arial" w:hAnsi="Arial" w:cs="Arial"/>
          <w:color w:val="000000"/>
        </w:rPr>
        <w:t xml:space="preserve">onitoring visits </w:t>
      </w:r>
      <w:r>
        <w:rPr>
          <w:rFonts w:ascii="Arial" w:hAnsi="Arial" w:cs="Arial"/>
          <w:color w:val="000000"/>
        </w:rPr>
        <w:t xml:space="preserve">will be undertaken </w:t>
      </w:r>
      <w:r w:rsidR="000017C5" w:rsidRPr="0019174A">
        <w:rPr>
          <w:rFonts w:ascii="Arial" w:hAnsi="Arial" w:cs="Arial"/>
          <w:color w:val="000000"/>
        </w:rPr>
        <w:t xml:space="preserve">during the </w:t>
      </w:r>
      <w:r w:rsidR="00B67D55">
        <w:rPr>
          <w:rFonts w:ascii="Arial" w:hAnsi="Arial" w:cs="Arial"/>
          <w:color w:val="000000"/>
        </w:rPr>
        <w:t>12</w:t>
      </w:r>
      <w:r w:rsidR="000017C5" w:rsidRPr="0019174A">
        <w:rPr>
          <w:rFonts w:ascii="Arial" w:hAnsi="Arial" w:cs="Arial"/>
          <w:color w:val="000000"/>
        </w:rPr>
        <w:t xml:space="preserve"> month period until re inspection by Ofsted. </w:t>
      </w:r>
      <w:r>
        <w:rPr>
          <w:rFonts w:ascii="Arial" w:hAnsi="Arial" w:cs="Arial"/>
          <w:color w:val="000000"/>
        </w:rPr>
        <w:t xml:space="preserve">These visits may be undertaken by </w:t>
      </w:r>
      <w:r w:rsidR="001B6D0D">
        <w:rPr>
          <w:rFonts w:ascii="Arial" w:hAnsi="Arial" w:cs="Arial"/>
          <w:color w:val="000000"/>
        </w:rPr>
        <w:t>specialist</w:t>
      </w:r>
      <w:r>
        <w:rPr>
          <w:rFonts w:ascii="Arial" w:hAnsi="Arial" w:cs="Arial"/>
          <w:color w:val="000000"/>
        </w:rPr>
        <w:t xml:space="preserve"> early years consultants commissioned by Oldham Council. </w:t>
      </w:r>
      <w:r w:rsidR="000017C5" w:rsidRPr="0019174A">
        <w:rPr>
          <w:rFonts w:ascii="Arial" w:hAnsi="Arial" w:cs="Arial"/>
          <w:color w:val="000000"/>
        </w:rPr>
        <w:t xml:space="preserve">Monitoring reports will be completed and progress reported to the </w:t>
      </w:r>
      <w:r w:rsidR="00195C26">
        <w:rPr>
          <w:rFonts w:ascii="Arial" w:hAnsi="Arial" w:cs="Arial"/>
          <w:color w:val="000000"/>
        </w:rPr>
        <w:t>relevant Early Years Quality and Standards Officer</w:t>
      </w:r>
      <w:r w:rsidR="005A7D0D" w:rsidRPr="005A7D0D">
        <w:rPr>
          <w:rFonts w:ascii="Arial" w:hAnsi="Arial" w:cs="Arial"/>
          <w:b/>
          <w:color w:val="000000"/>
        </w:rPr>
        <w:t xml:space="preserve"> (</w:t>
      </w:r>
      <w:r w:rsidR="000017C5" w:rsidRPr="0019174A">
        <w:rPr>
          <w:rFonts w:ascii="Arial" w:hAnsi="Arial" w:cs="Arial"/>
          <w:b/>
          <w:color w:val="000000"/>
        </w:rPr>
        <w:t>Stage 3)</w:t>
      </w:r>
      <w:r w:rsidR="00B67D55" w:rsidRPr="002C3868">
        <w:rPr>
          <w:rFonts w:ascii="Arial" w:hAnsi="Arial" w:cs="Arial"/>
          <w:color w:val="000000"/>
        </w:rPr>
        <w:t>.</w:t>
      </w:r>
    </w:p>
    <w:p w:rsidR="0019174A" w:rsidRPr="005A7D0D" w:rsidRDefault="005F1D78" w:rsidP="005A7D0D">
      <w:pPr>
        <w:pStyle w:val="ListParagraph"/>
        <w:numPr>
          <w:ilvl w:val="0"/>
          <w:numId w:val="8"/>
        </w:numPr>
        <w:autoSpaceDE w:val="0"/>
        <w:autoSpaceDN w:val="0"/>
        <w:adjustRightInd w:val="0"/>
        <w:spacing w:after="120" w:line="22" w:lineRule="atLeast"/>
        <w:ind w:left="426" w:right="113" w:hanging="426"/>
        <w:contextualSpacing w:val="0"/>
        <w:rPr>
          <w:rFonts w:ascii="Arial" w:hAnsi="Arial" w:cs="Arial"/>
          <w:b/>
          <w:color w:val="000000"/>
        </w:rPr>
      </w:pPr>
      <w:r w:rsidRPr="005F1D78">
        <w:rPr>
          <w:rFonts w:ascii="Arial" w:hAnsi="Arial" w:cs="Arial"/>
        </w:rPr>
        <w:t>Assessment of progress will be measured through: Visit reports; FIP’s; attendance at learning networks and any identified training. After a period of 6 months</w:t>
      </w:r>
      <w:r>
        <w:rPr>
          <w:rFonts w:ascii="Arial" w:hAnsi="Arial" w:cs="Arial"/>
        </w:rPr>
        <w:t xml:space="preserve"> </w:t>
      </w:r>
      <w:r w:rsidRPr="005F1D78">
        <w:rPr>
          <w:rFonts w:ascii="Arial" w:hAnsi="Arial" w:cs="Arial"/>
        </w:rPr>
        <w:t>a setting that has not been able to demonstrate rapid improvements</w:t>
      </w:r>
      <w:r>
        <w:rPr>
          <w:rFonts w:ascii="Arial" w:hAnsi="Arial" w:cs="Arial"/>
        </w:rPr>
        <w:t xml:space="preserve"> </w:t>
      </w:r>
      <w:r w:rsidRPr="005F1D78">
        <w:rPr>
          <w:rFonts w:ascii="Arial" w:hAnsi="Arial" w:cs="Arial"/>
        </w:rPr>
        <w:t>are being made to secure an improved outcome at re inspection will be given notice of termination of their contract to deliver EEE funded places for 2 year olds. Funding will not be paid for any 2 year old child registered from the date the setting receives notification of termination of contract.</w:t>
      </w:r>
      <w:r w:rsidR="0019174A" w:rsidRPr="005F1D78">
        <w:rPr>
          <w:rFonts w:ascii="Arial" w:hAnsi="Arial" w:cs="Arial"/>
        </w:rPr>
        <w:t xml:space="preserve">  </w:t>
      </w:r>
    </w:p>
    <w:p w:rsidR="00453022" w:rsidRPr="005A7D0D" w:rsidRDefault="00CE6216" w:rsidP="005A7D0D">
      <w:pPr>
        <w:pStyle w:val="ListParagraph"/>
        <w:numPr>
          <w:ilvl w:val="0"/>
          <w:numId w:val="8"/>
        </w:numPr>
        <w:autoSpaceDE w:val="0"/>
        <w:autoSpaceDN w:val="0"/>
        <w:adjustRightInd w:val="0"/>
        <w:spacing w:after="120" w:line="22" w:lineRule="atLeast"/>
        <w:ind w:left="426" w:right="113" w:hanging="426"/>
        <w:contextualSpacing w:val="0"/>
        <w:rPr>
          <w:rFonts w:ascii="Arial" w:hAnsi="Arial" w:cs="Arial"/>
          <w:color w:val="000000"/>
        </w:rPr>
      </w:pPr>
      <w:r w:rsidRPr="00B67D55">
        <w:rPr>
          <w:rFonts w:ascii="Arial" w:hAnsi="Arial" w:cs="Arial"/>
          <w:color w:val="000000"/>
        </w:rPr>
        <w:t>Once all actions on the FIP are completed, with clear evidence of how the improvements will be monitored and sustained, the setting submits</w:t>
      </w:r>
      <w:r w:rsidR="00CD5775">
        <w:rPr>
          <w:rFonts w:ascii="Arial" w:hAnsi="Arial" w:cs="Arial"/>
          <w:color w:val="000000"/>
        </w:rPr>
        <w:t xml:space="preserve"> the FIP</w:t>
      </w:r>
      <w:r w:rsidRPr="00B67D55">
        <w:rPr>
          <w:rFonts w:ascii="Arial" w:hAnsi="Arial" w:cs="Arial"/>
          <w:color w:val="000000"/>
        </w:rPr>
        <w:t xml:space="preserve"> to the </w:t>
      </w:r>
      <w:r w:rsidR="002C3868">
        <w:rPr>
          <w:rFonts w:ascii="Arial" w:hAnsi="Arial" w:cs="Arial"/>
          <w:color w:val="000000"/>
        </w:rPr>
        <w:t>c</w:t>
      </w:r>
      <w:r w:rsidR="005961CC">
        <w:rPr>
          <w:rFonts w:ascii="Arial" w:hAnsi="Arial" w:cs="Arial"/>
          <w:color w:val="000000"/>
        </w:rPr>
        <w:t>ouncil</w:t>
      </w:r>
      <w:r w:rsidRPr="00B67D55">
        <w:rPr>
          <w:rFonts w:ascii="Arial" w:hAnsi="Arial" w:cs="Arial"/>
          <w:color w:val="000000"/>
        </w:rPr>
        <w:t xml:space="preserve"> for evidence of improvement </w:t>
      </w:r>
      <w:r w:rsidRPr="00B67D55">
        <w:rPr>
          <w:rFonts w:ascii="Arial" w:hAnsi="Arial" w:cs="Arial"/>
          <w:b/>
          <w:color w:val="000000"/>
        </w:rPr>
        <w:t>(Stage 4)</w:t>
      </w:r>
      <w:r w:rsidR="00CD5775">
        <w:rPr>
          <w:rFonts w:ascii="Arial" w:hAnsi="Arial" w:cs="Arial"/>
          <w:b/>
          <w:color w:val="000000"/>
        </w:rPr>
        <w:t xml:space="preserve"> </w:t>
      </w:r>
      <w:r w:rsidR="005F1D78">
        <w:rPr>
          <w:rFonts w:ascii="Arial" w:hAnsi="Arial" w:cs="Arial"/>
          <w:color w:val="000000"/>
        </w:rPr>
        <w:t>to enable f</w:t>
      </w:r>
      <w:r w:rsidR="00485282">
        <w:rPr>
          <w:rFonts w:ascii="Arial" w:hAnsi="Arial" w:cs="Arial"/>
          <w:color w:val="000000"/>
        </w:rPr>
        <w:t xml:space="preserve">unding </w:t>
      </w:r>
      <w:r w:rsidR="005F1D78">
        <w:rPr>
          <w:rFonts w:ascii="Arial" w:hAnsi="Arial" w:cs="Arial"/>
          <w:color w:val="000000"/>
        </w:rPr>
        <w:t>to</w:t>
      </w:r>
      <w:r w:rsidR="00485282">
        <w:rPr>
          <w:rFonts w:ascii="Arial" w:hAnsi="Arial" w:cs="Arial"/>
          <w:color w:val="000000"/>
        </w:rPr>
        <w:t xml:space="preserve"> continue on current basis. </w:t>
      </w:r>
    </w:p>
    <w:p w:rsidR="00B67D55" w:rsidRPr="005A7D0D" w:rsidRDefault="00CE6216" w:rsidP="005A7D0D">
      <w:pPr>
        <w:pStyle w:val="ListParagraph"/>
        <w:numPr>
          <w:ilvl w:val="0"/>
          <w:numId w:val="8"/>
        </w:numPr>
        <w:autoSpaceDE w:val="0"/>
        <w:autoSpaceDN w:val="0"/>
        <w:adjustRightInd w:val="0"/>
        <w:spacing w:after="120" w:line="22" w:lineRule="atLeast"/>
        <w:ind w:left="426" w:right="113" w:hanging="426"/>
        <w:contextualSpacing w:val="0"/>
        <w:rPr>
          <w:rFonts w:ascii="Arial" w:hAnsi="Arial" w:cs="Arial"/>
          <w:color w:val="000000"/>
        </w:rPr>
      </w:pPr>
      <w:r w:rsidRPr="00B67D55">
        <w:rPr>
          <w:rFonts w:ascii="Arial" w:hAnsi="Arial" w:cs="Arial"/>
          <w:color w:val="000000"/>
        </w:rPr>
        <w:t xml:space="preserve">Following the publication of the Ofsted re inspection report the </w:t>
      </w:r>
      <w:r w:rsidR="002C3868">
        <w:rPr>
          <w:rFonts w:ascii="Arial" w:hAnsi="Arial" w:cs="Arial"/>
          <w:color w:val="000000"/>
        </w:rPr>
        <w:t>c</w:t>
      </w:r>
      <w:r w:rsidR="00ED3F6A">
        <w:rPr>
          <w:rFonts w:ascii="Arial" w:hAnsi="Arial" w:cs="Arial"/>
          <w:color w:val="000000"/>
        </w:rPr>
        <w:t>ouncil will take the following actions</w:t>
      </w:r>
      <w:r w:rsidRPr="00B67D55">
        <w:rPr>
          <w:rFonts w:ascii="Arial" w:hAnsi="Arial" w:cs="Arial"/>
          <w:color w:val="000000"/>
        </w:rPr>
        <w:t>:</w:t>
      </w:r>
    </w:p>
    <w:p w:rsidR="00CE6216" w:rsidRPr="00524575" w:rsidRDefault="00CE6216" w:rsidP="005A7D0D">
      <w:pPr>
        <w:pStyle w:val="ListParagraph"/>
        <w:numPr>
          <w:ilvl w:val="0"/>
          <w:numId w:val="6"/>
        </w:numPr>
        <w:autoSpaceDE w:val="0"/>
        <w:autoSpaceDN w:val="0"/>
        <w:adjustRightInd w:val="0"/>
        <w:spacing w:after="120" w:line="22" w:lineRule="atLeast"/>
        <w:ind w:right="113"/>
        <w:contextualSpacing w:val="0"/>
        <w:rPr>
          <w:rFonts w:ascii="Arial" w:hAnsi="Arial" w:cs="Arial"/>
          <w:color w:val="000000"/>
        </w:rPr>
      </w:pPr>
      <w:r w:rsidRPr="00524575">
        <w:rPr>
          <w:rFonts w:ascii="Arial" w:hAnsi="Arial" w:cs="Arial"/>
          <w:b/>
          <w:bCs/>
          <w:color w:val="000000"/>
        </w:rPr>
        <w:t>‘Good</w:t>
      </w:r>
      <w:r w:rsidR="009F6130">
        <w:rPr>
          <w:rFonts w:ascii="Arial" w:hAnsi="Arial" w:cs="Arial"/>
          <w:b/>
          <w:bCs/>
          <w:color w:val="000000"/>
        </w:rPr>
        <w:t xml:space="preserve"> and </w:t>
      </w:r>
      <w:r w:rsidR="005A7D0D">
        <w:rPr>
          <w:rFonts w:ascii="Arial" w:hAnsi="Arial" w:cs="Arial"/>
          <w:b/>
          <w:bCs/>
          <w:color w:val="000000"/>
        </w:rPr>
        <w:t>outstanding</w:t>
      </w:r>
      <w:r w:rsidRPr="00524575">
        <w:rPr>
          <w:rFonts w:ascii="Arial" w:hAnsi="Arial" w:cs="Arial"/>
          <w:b/>
          <w:bCs/>
          <w:color w:val="000000"/>
        </w:rPr>
        <w:t>’</w:t>
      </w:r>
      <w:r w:rsidRPr="00524575">
        <w:rPr>
          <w:rFonts w:ascii="Arial" w:hAnsi="Arial" w:cs="Arial"/>
          <w:color w:val="000000"/>
        </w:rPr>
        <w:t xml:space="preserve"> </w:t>
      </w:r>
      <w:r w:rsidR="005D086C" w:rsidRPr="00524575">
        <w:rPr>
          <w:rFonts w:ascii="Arial" w:hAnsi="Arial" w:cs="Arial"/>
          <w:color w:val="000000"/>
        </w:rPr>
        <w:t>–</w:t>
      </w:r>
      <w:r w:rsidRPr="00524575">
        <w:rPr>
          <w:rFonts w:ascii="Arial" w:hAnsi="Arial" w:cs="Arial"/>
          <w:color w:val="000000"/>
        </w:rPr>
        <w:t xml:space="preserve"> </w:t>
      </w:r>
      <w:r w:rsidR="00F67F30">
        <w:rPr>
          <w:rFonts w:ascii="Arial" w:hAnsi="Arial" w:cs="Arial"/>
          <w:color w:val="000000"/>
        </w:rPr>
        <w:t xml:space="preserve">Process for the </w:t>
      </w:r>
      <w:r w:rsidR="00B67D55">
        <w:rPr>
          <w:rFonts w:ascii="Arial" w:hAnsi="Arial" w:cs="Arial"/>
          <w:color w:val="000000"/>
        </w:rPr>
        <w:t xml:space="preserve">automatic </w:t>
      </w:r>
      <w:r w:rsidR="00F67F30">
        <w:rPr>
          <w:rFonts w:ascii="Arial" w:hAnsi="Arial" w:cs="Arial"/>
          <w:color w:val="000000"/>
        </w:rPr>
        <w:t>reinstatement of EEE f</w:t>
      </w:r>
      <w:r w:rsidR="005D086C" w:rsidRPr="00524575">
        <w:rPr>
          <w:rFonts w:ascii="Arial" w:hAnsi="Arial" w:cs="Arial"/>
          <w:color w:val="000000"/>
        </w:rPr>
        <w:t>unding</w:t>
      </w:r>
      <w:r w:rsidR="00B67D55">
        <w:rPr>
          <w:rFonts w:ascii="Arial" w:hAnsi="Arial" w:cs="Arial"/>
          <w:color w:val="000000"/>
        </w:rPr>
        <w:t xml:space="preserve"> for 2 year olds</w:t>
      </w:r>
      <w:r w:rsidR="005D086C" w:rsidRPr="00524575">
        <w:rPr>
          <w:rFonts w:ascii="Arial" w:hAnsi="Arial" w:cs="Arial"/>
          <w:color w:val="000000"/>
        </w:rPr>
        <w:t xml:space="preserve"> </w:t>
      </w:r>
      <w:r w:rsidR="00F67F30">
        <w:rPr>
          <w:rFonts w:ascii="Arial" w:hAnsi="Arial" w:cs="Arial"/>
          <w:color w:val="000000"/>
        </w:rPr>
        <w:t xml:space="preserve">initiated. </w:t>
      </w:r>
      <w:r w:rsidR="0042035E">
        <w:rPr>
          <w:rFonts w:ascii="Arial" w:hAnsi="Arial" w:cs="Arial"/>
          <w:color w:val="000000"/>
        </w:rPr>
        <w:t>The s</w:t>
      </w:r>
      <w:r w:rsidR="00F67F30">
        <w:rPr>
          <w:rFonts w:ascii="Arial" w:hAnsi="Arial" w:cs="Arial"/>
          <w:color w:val="000000"/>
        </w:rPr>
        <w:t>etting</w:t>
      </w:r>
      <w:r w:rsidR="0042035E">
        <w:rPr>
          <w:rFonts w:ascii="Arial" w:hAnsi="Arial" w:cs="Arial"/>
          <w:color w:val="000000"/>
        </w:rPr>
        <w:t xml:space="preserve"> will be </w:t>
      </w:r>
      <w:r w:rsidR="00F67F30">
        <w:rPr>
          <w:rFonts w:ascii="Arial" w:hAnsi="Arial" w:cs="Arial"/>
          <w:color w:val="000000"/>
        </w:rPr>
        <w:t xml:space="preserve">placed in Category A of the </w:t>
      </w:r>
      <w:r w:rsidR="002C3868">
        <w:rPr>
          <w:rFonts w:ascii="Arial" w:hAnsi="Arial" w:cs="Arial"/>
          <w:color w:val="000000"/>
        </w:rPr>
        <w:t>Support and Challenge Framework</w:t>
      </w:r>
    </w:p>
    <w:p w:rsidR="00CE6216" w:rsidRPr="00524575" w:rsidRDefault="009F6130" w:rsidP="005A7D0D">
      <w:pPr>
        <w:pStyle w:val="ListParagraph"/>
        <w:numPr>
          <w:ilvl w:val="0"/>
          <w:numId w:val="6"/>
        </w:numPr>
        <w:autoSpaceDE w:val="0"/>
        <w:autoSpaceDN w:val="0"/>
        <w:adjustRightInd w:val="0"/>
        <w:spacing w:after="120" w:line="22" w:lineRule="atLeast"/>
        <w:ind w:right="113"/>
        <w:contextualSpacing w:val="0"/>
        <w:rPr>
          <w:rFonts w:ascii="Arial" w:hAnsi="Arial" w:cs="Arial"/>
          <w:color w:val="000000"/>
        </w:rPr>
      </w:pPr>
      <w:r>
        <w:rPr>
          <w:rFonts w:ascii="Arial" w:hAnsi="Arial" w:cs="Arial"/>
          <w:b/>
          <w:bCs/>
          <w:color w:val="000000"/>
        </w:rPr>
        <w:t>2</w:t>
      </w:r>
      <w:r w:rsidRPr="009F6130">
        <w:rPr>
          <w:rFonts w:ascii="Arial" w:hAnsi="Arial" w:cs="Arial"/>
          <w:b/>
          <w:bCs/>
          <w:color w:val="000000"/>
          <w:vertAlign w:val="superscript"/>
        </w:rPr>
        <w:t>nd</w:t>
      </w:r>
      <w:r>
        <w:rPr>
          <w:rFonts w:ascii="Arial" w:hAnsi="Arial" w:cs="Arial"/>
          <w:b/>
          <w:bCs/>
          <w:color w:val="000000"/>
        </w:rPr>
        <w:t xml:space="preserve"> </w:t>
      </w:r>
      <w:r w:rsidR="00CE6216" w:rsidRPr="00524575">
        <w:rPr>
          <w:rFonts w:ascii="Arial" w:hAnsi="Arial" w:cs="Arial"/>
          <w:b/>
          <w:bCs/>
          <w:color w:val="000000"/>
        </w:rPr>
        <w:t>‘Requires improvement’</w:t>
      </w:r>
      <w:r w:rsidR="00CE6216" w:rsidRPr="00524575">
        <w:rPr>
          <w:rFonts w:ascii="Arial" w:hAnsi="Arial" w:cs="Arial"/>
          <w:color w:val="000000"/>
        </w:rPr>
        <w:t xml:space="preserve"> </w:t>
      </w:r>
      <w:r w:rsidR="00524575" w:rsidRPr="00524575">
        <w:rPr>
          <w:rFonts w:ascii="Arial" w:hAnsi="Arial" w:cs="Arial"/>
          <w:color w:val="000000"/>
        </w:rPr>
        <w:t xml:space="preserve">– </w:t>
      </w:r>
      <w:r w:rsidR="0042035E">
        <w:rPr>
          <w:rFonts w:ascii="Arial" w:hAnsi="Arial" w:cs="Arial"/>
          <w:color w:val="000000"/>
        </w:rPr>
        <w:t xml:space="preserve">The setting is placed in Category </w:t>
      </w:r>
      <w:r w:rsidR="00B67D55">
        <w:rPr>
          <w:rFonts w:ascii="Arial" w:hAnsi="Arial" w:cs="Arial"/>
          <w:color w:val="000000"/>
        </w:rPr>
        <w:t>C</w:t>
      </w:r>
      <w:r w:rsidR="0042035E">
        <w:rPr>
          <w:rFonts w:ascii="Arial" w:hAnsi="Arial" w:cs="Arial"/>
          <w:color w:val="000000"/>
        </w:rPr>
        <w:t xml:space="preserve"> of the Support and Challenge Framework and the owner/committee/manager of the s</w:t>
      </w:r>
      <w:r w:rsidR="00524575" w:rsidRPr="00524575">
        <w:rPr>
          <w:rFonts w:ascii="Arial" w:hAnsi="Arial" w:cs="Arial"/>
          <w:color w:val="000000"/>
        </w:rPr>
        <w:t xml:space="preserve">etting must formally </w:t>
      </w:r>
      <w:r w:rsidR="0042035E">
        <w:rPr>
          <w:rFonts w:ascii="Arial" w:hAnsi="Arial" w:cs="Arial"/>
          <w:color w:val="000000"/>
        </w:rPr>
        <w:t xml:space="preserve">sign up to </w:t>
      </w:r>
      <w:r w:rsidR="00524575" w:rsidRPr="00524575">
        <w:rPr>
          <w:rFonts w:ascii="Arial" w:hAnsi="Arial" w:cs="Arial"/>
          <w:color w:val="000000"/>
        </w:rPr>
        <w:t xml:space="preserve">take part in the </w:t>
      </w:r>
      <w:r w:rsidR="002C3868">
        <w:rPr>
          <w:rFonts w:ascii="Arial" w:hAnsi="Arial" w:cs="Arial"/>
          <w:color w:val="000000"/>
        </w:rPr>
        <w:t>c</w:t>
      </w:r>
      <w:r w:rsidR="00524575" w:rsidRPr="00524575">
        <w:rPr>
          <w:rFonts w:ascii="Arial" w:hAnsi="Arial" w:cs="Arial"/>
          <w:color w:val="000000"/>
        </w:rPr>
        <w:t xml:space="preserve">ouncil’s </w:t>
      </w:r>
      <w:r w:rsidR="00B67D55">
        <w:rPr>
          <w:rFonts w:ascii="Arial" w:hAnsi="Arial" w:cs="Arial"/>
          <w:color w:val="000000"/>
        </w:rPr>
        <w:t xml:space="preserve">Intervention </w:t>
      </w:r>
      <w:r w:rsidR="00524575" w:rsidRPr="00524575">
        <w:rPr>
          <w:rFonts w:ascii="Arial" w:hAnsi="Arial" w:cs="Arial"/>
          <w:color w:val="000000"/>
        </w:rPr>
        <w:t>Process prior to</w:t>
      </w:r>
      <w:r w:rsidR="00B67D55">
        <w:rPr>
          <w:rFonts w:ascii="Arial" w:hAnsi="Arial" w:cs="Arial"/>
          <w:color w:val="000000"/>
        </w:rPr>
        <w:t xml:space="preserve"> continuation of </w:t>
      </w:r>
      <w:r w:rsidR="0042035E">
        <w:rPr>
          <w:rFonts w:ascii="Arial" w:hAnsi="Arial" w:cs="Arial"/>
          <w:color w:val="000000"/>
        </w:rPr>
        <w:t xml:space="preserve">EE </w:t>
      </w:r>
      <w:r w:rsidR="00524575" w:rsidRPr="00524575">
        <w:rPr>
          <w:rFonts w:ascii="Arial" w:hAnsi="Arial" w:cs="Arial"/>
          <w:color w:val="000000"/>
        </w:rPr>
        <w:t>funding</w:t>
      </w:r>
      <w:r w:rsidR="00B67D55">
        <w:rPr>
          <w:rFonts w:ascii="Arial" w:hAnsi="Arial" w:cs="Arial"/>
          <w:color w:val="000000"/>
        </w:rPr>
        <w:t xml:space="preserve"> for existing and new 2 year olds</w:t>
      </w:r>
    </w:p>
    <w:p w:rsidR="007D16FF" w:rsidRPr="005A7D0D" w:rsidRDefault="000618DC" w:rsidP="005A7D0D">
      <w:pPr>
        <w:pStyle w:val="ListParagraph"/>
        <w:numPr>
          <w:ilvl w:val="0"/>
          <w:numId w:val="6"/>
        </w:numPr>
        <w:autoSpaceDE w:val="0"/>
        <w:autoSpaceDN w:val="0"/>
        <w:adjustRightInd w:val="0"/>
        <w:spacing w:after="120" w:line="22" w:lineRule="atLeast"/>
        <w:ind w:right="113"/>
        <w:contextualSpacing w:val="0"/>
        <w:rPr>
          <w:rFonts w:ascii="Arial" w:hAnsi="Arial" w:cs="Arial"/>
        </w:rPr>
      </w:pPr>
      <w:r>
        <w:rPr>
          <w:rFonts w:ascii="Arial" w:hAnsi="Arial" w:cs="Arial"/>
          <w:b/>
          <w:bCs/>
          <w:color w:val="000000"/>
        </w:rPr>
        <w:t>‘</w:t>
      </w:r>
      <w:r w:rsidR="00CE6216" w:rsidRPr="00524575">
        <w:rPr>
          <w:rFonts w:ascii="Arial" w:hAnsi="Arial" w:cs="Arial"/>
          <w:b/>
          <w:bCs/>
          <w:color w:val="000000"/>
        </w:rPr>
        <w:t>Inadequate’</w:t>
      </w:r>
      <w:r w:rsidR="00CE6216" w:rsidRPr="00524575">
        <w:rPr>
          <w:rFonts w:ascii="Arial" w:hAnsi="Arial" w:cs="Arial"/>
          <w:color w:val="000000"/>
        </w:rPr>
        <w:t xml:space="preserve"> </w:t>
      </w:r>
      <w:r w:rsidR="0042035E">
        <w:rPr>
          <w:rFonts w:ascii="Arial" w:hAnsi="Arial" w:cs="Arial"/>
          <w:color w:val="000000"/>
        </w:rPr>
        <w:t xml:space="preserve">– The settings </w:t>
      </w:r>
      <w:r w:rsidR="009F6130">
        <w:rPr>
          <w:rFonts w:ascii="Arial" w:hAnsi="Arial" w:cs="Arial"/>
          <w:color w:val="000000"/>
        </w:rPr>
        <w:t xml:space="preserve">is placed </w:t>
      </w:r>
      <w:r w:rsidR="0042035E">
        <w:rPr>
          <w:rFonts w:ascii="Arial" w:hAnsi="Arial" w:cs="Arial"/>
          <w:color w:val="000000"/>
        </w:rPr>
        <w:t xml:space="preserve">in Category C of the Support and Challenge Framework and the owner/committee and manager must formally sign up to taking part in the </w:t>
      </w:r>
      <w:r w:rsidR="002C3868">
        <w:rPr>
          <w:rFonts w:ascii="Arial" w:hAnsi="Arial" w:cs="Arial"/>
          <w:color w:val="000000"/>
        </w:rPr>
        <w:t>c</w:t>
      </w:r>
      <w:r w:rsidR="0042035E">
        <w:rPr>
          <w:rFonts w:ascii="Arial" w:hAnsi="Arial" w:cs="Arial"/>
          <w:color w:val="000000"/>
        </w:rPr>
        <w:t xml:space="preserve">ouncil’s </w:t>
      </w:r>
      <w:r w:rsidR="00524575" w:rsidRPr="00524575">
        <w:rPr>
          <w:rFonts w:ascii="Arial" w:hAnsi="Arial" w:cs="Arial"/>
          <w:color w:val="000000"/>
        </w:rPr>
        <w:t>I</w:t>
      </w:r>
      <w:r w:rsidR="00CE6216" w:rsidRPr="00524575">
        <w:rPr>
          <w:rFonts w:ascii="Arial" w:hAnsi="Arial" w:cs="Arial"/>
          <w:color w:val="000000"/>
        </w:rPr>
        <w:t xml:space="preserve">ntervention </w:t>
      </w:r>
      <w:r w:rsidR="00524575" w:rsidRPr="00524575">
        <w:rPr>
          <w:rFonts w:ascii="Arial" w:hAnsi="Arial" w:cs="Arial"/>
          <w:color w:val="000000"/>
        </w:rPr>
        <w:t>Process</w:t>
      </w:r>
    </w:p>
    <w:p w:rsidR="007D16FF" w:rsidRPr="002C3868" w:rsidRDefault="007D16FF" w:rsidP="005A7D0D">
      <w:pPr>
        <w:tabs>
          <w:tab w:val="left" w:pos="9214"/>
        </w:tabs>
        <w:spacing w:after="120" w:line="22" w:lineRule="atLeast"/>
        <w:rPr>
          <w:rFonts w:ascii="Arial" w:hAnsi="Arial" w:cs="Arial"/>
          <w:b/>
          <w:sz w:val="30"/>
          <w:szCs w:val="28"/>
        </w:rPr>
      </w:pPr>
      <w:r w:rsidRPr="002C3868">
        <w:rPr>
          <w:rFonts w:ascii="Arial" w:hAnsi="Arial" w:cs="Arial"/>
          <w:color w:val="000000"/>
          <w:sz w:val="26"/>
          <w:szCs w:val="24"/>
        </w:rPr>
        <w:t xml:space="preserve"> </w:t>
      </w:r>
      <w:r w:rsidR="00284EAB" w:rsidRPr="002C3868">
        <w:rPr>
          <w:rFonts w:ascii="Arial" w:hAnsi="Arial" w:cs="Arial"/>
          <w:b/>
          <w:i/>
          <w:color w:val="000000"/>
          <w:szCs w:val="20"/>
        </w:rPr>
        <w:t>NB:</w:t>
      </w:r>
      <w:r w:rsidR="00284EAB" w:rsidRPr="002C3868">
        <w:rPr>
          <w:rFonts w:ascii="Arial" w:hAnsi="Arial" w:cs="Arial"/>
          <w:color w:val="000000"/>
          <w:sz w:val="26"/>
          <w:szCs w:val="24"/>
        </w:rPr>
        <w:t xml:space="preserve"> </w:t>
      </w:r>
      <w:r w:rsidRPr="002C3868">
        <w:rPr>
          <w:rFonts w:ascii="Arial" w:hAnsi="Arial" w:cs="Arial"/>
          <w:b/>
          <w:bCs/>
          <w:i/>
          <w:iCs/>
          <w:color w:val="000000"/>
          <w:szCs w:val="20"/>
        </w:rPr>
        <w:t>Where there are deemed to be serious safeguarding concerns i.e.</w:t>
      </w:r>
      <w:r w:rsidR="0042035E" w:rsidRPr="002C3868">
        <w:rPr>
          <w:rFonts w:ascii="Arial" w:hAnsi="Arial" w:cs="Arial"/>
          <w:b/>
          <w:bCs/>
          <w:i/>
          <w:iCs/>
          <w:color w:val="000000"/>
          <w:szCs w:val="20"/>
        </w:rPr>
        <w:t xml:space="preserve"> </w:t>
      </w:r>
      <w:r w:rsidR="00711523" w:rsidRPr="002C3868">
        <w:rPr>
          <w:rFonts w:ascii="Arial" w:hAnsi="Arial" w:cs="Arial"/>
          <w:b/>
          <w:bCs/>
          <w:i/>
          <w:iCs/>
          <w:color w:val="000000"/>
          <w:szCs w:val="20"/>
        </w:rPr>
        <w:t xml:space="preserve">Ofsted suspension of registration, </w:t>
      </w:r>
      <w:r w:rsidRPr="002C3868">
        <w:rPr>
          <w:rFonts w:ascii="Arial" w:hAnsi="Arial" w:cs="Arial"/>
          <w:b/>
          <w:bCs/>
          <w:i/>
          <w:iCs/>
          <w:color w:val="000000"/>
          <w:szCs w:val="20"/>
        </w:rPr>
        <w:t>the</w:t>
      </w:r>
      <w:r w:rsidR="00284EAB" w:rsidRPr="002C3868">
        <w:rPr>
          <w:rFonts w:ascii="Arial" w:hAnsi="Arial" w:cs="Arial"/>
          <w:b/>
          <w:bCs/>
          <w:i/>
          <w:iCs/>
          <w:color w:val="000000"/>
          <w:szCs w:val="20"/>
        </w:rPr>
        <w:t xml:space="preserve"> safeguarding </w:t>
      </w:r>
      <w:r w:rsidRPr="002C3868">
        <w:rPr>
          <w:rFonts w:ascii="Arial" w:hAnsi="Arial" w:cs="Arial"/>
          <w:b/>
          <w:bCs/>
          <w:i/>
          <w:iCs/>
          <w:color w:val="000000"/>
          <w:szCs w:val="20"/>
        </w:rPr>
        <w:t xml:space="preserve">/welfare of children is put at risk, </w:t>
      </w:r>
      <w:r w:rsidR="0042035E" w:rsidRPr="002C3868">
        <w:rPr>
          <w:rFonts w:ascii="Arial" w:hAnsi="Arial" w:cs="Arial"/>
          <w:b/>
          <w:bCs/>
          <w:i/>
          <w:iCs/>
          <w:color w:val="000000"/>
          <w:szCs w:val="20"/>
        </w:rPr>
        <w:t xml:space="preserve">EEE </w:t>
      </w:r>
      <w:r w:rsidRPr="002C3868">
        <w:rPr>
          <w:rFonts w:ascii="Arial" w:hAnsi="Arial" w:cs="Arial"/>
          <w:b/>
          <w:bCs/>
          <w:i/>
          <w:iCs/>
          <w:color w:val="000000"/>
          <w:szCs w:val="20"/>
        </w:rPr>
        <w:t>funding for all children may be withdrawn with immediate effect.</w:t>
      </w:r>
    </w:p>
    <w:sectPr w:rsidR="007D16FF" w:rsidRPr="002C3868" w:rsidSect="005E3BAC">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6" w:h="16838"/>
      <w:pgMar w:top="1103" w:right="1133" w:bottom="993" w:left="1134" w:header="708"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FA" w:rsidRDefault="00F377FA" w:rsidP="00F377FA">
      <w:pPr>
        <w:spacing w:after="0" w:line="240" w:lineRule="auto"/>
      </w:pPr>
      <w:r>
        <w:separator/>
      </w:r>
    </w:p>
  </w:endnote>
  <w:endnote w:type="continuationSeparator" w:id="0">
    <w:p w:rsidR="00F377FA" w:rsidRDefault="00F377FA" w:rsidP="00F377FA">
      <w:pPr>
        <w:spacing w:after="0" w:line="240" w:lineRule="auto"/>
      </w:pPr>
      <w:r>
        <w:continuationSeparator/>
      </w:r>
    </w:p>
  </w:endnote>
  <w:endnote w:id="1">
    <w:p w:rsidR="005A7D0D" w:rsidRDefault="005A7D0D">
      <w:pPr>
        <w:pStyle w:val="EndnoteText"/>
      </w:pPr>
      <w:r w:rsidRPr="002C3868">
        <w:rPr>
          <w:rStyle w:val="EndnoteReference"/>
          <w:rFonts w:ascii="Arial" w:hAnsi="Arial" w:cs="Arial"/>
        </w:rPr>
        <w:endnoteRef/>
      </w:r>
      <w:r>
        <w:t xml:space="preserve"> </w:t>
      </w:r>
      <w:r>
        <w:rPr>
          <w:rFonts w:ascii="Arial" w:hAnsi="Arial" w:cs="Arial"/>
        </w:rPr>
        <w:t>On publication of the report, consideration will be given to families of 2 year old children eligible for EEE, who have already been registered for a place, whose paperwork has been submitted to the council and for whom induction visits have begun. Parents will be informed of the ‘requires improvement’ judgement, what this means and given the option of retaining their funded place.</w:t>
      </w:r>
      <w:r w:rsidRPr="00F377FA">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AC" w:rsidRDefault="005E3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1729"/>
      <w:docPartObj>
        <w:docPartGallery w:val="Page Numbers (Bottom of Page)"/>
        <w:docPartUnique/>
      </w:docPartObj>
    </w:sdtPr>
    <w:sdtEndPr>
      <w:rPr>
        <w:rFonts w:ascii="Arial" w:hAnsi="Arial" w:cs="Arial"/>
        <w:noProof/>
      </w:rPr>
    </w:sdtEndPr>
    <w:sdtContent>
      <w:p w:rsidR="0042035E" w:rsidRPr="005E3BAC" w:rsidRDefault="005E3BAC" w:rsidP="005E3BAC">
        <w:pPr>
          <w:pStyle w:val="Footer"/>
          <w:rPr>
            <w:rFonts w:ascii="Arial" w:hAnsi="Arial" w:cs="Arial"/>
          </w:rPr>
        </w:pPr>
        <w:r w:rsidRPr="005E3BAC">
          <w:rPr>
            <w:rFonts w:ascii="Arial" w:hAnsi="Arial" w:cs="Arial"/>
            <w:noProof/>
            <w:lang w:eastAsia="en-GB"/>
          </w:rPr>
          <mc:AlternateContent>
            <mc:Choice Requires="wps">
              <w:drawing>
                <wp:anchor distT="0" distB="0" distL="114300" distR="114300" simplePos="0" relativeHeight="251657216" behindDoc="0" locked="0" layoutInCell="1" allowOverlap="1" wp14:anchorId="7C8803B2" wp14:editId="0902CDFC">
                  <wp:simplePos x="0" y="0"/>
                  <wp:positionH relativeFrom="column">
                    <wp:posOffset>60960</wp:posOffset>
                  </wp:positionH>
                  <wp:positionV relativeFrom="paragraph">
                    <wp:posOffset>-57785</wp:posOffset>
                  </wp:positionV>
                  <wp:extent cx="60198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6B06C" id="Straight Connector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55pt" to="478.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P92AEAAA0EAAAOAAAAZHJzL2Uyb0RvYy54bWysU01vGyEQvVfqf0Dc6137EKWrrHNwlPZQ&#10;tVbT/gDCDl4kYNBA/fHvO7D2OmqqSq16QQzMezPvMdzdH70Te6BkMfRyuWilgKBxsGHXy+/fHt/d&#10;SpGyCoNyGKCXJ0jyfv32zd0hdrDCEd0AJJgkpO4QeznmHLumSXoEr9ICIwS+NEheZQ5p1wykDszu&#10;XbNq25vmgDREQg0p8enDdCnXld8Y0PmLMQmycL3k3nJdqa7PZW3Wd6rbkYqj1ec21D904ZUNXHSm&#10;elBZiR9kX1F5qwkTmrzQ6Bs0xmqoGljNsv1FzdOoIlQtbE6Ks03p/9Hqz/stCTv0ciVFUJ6f6CmT&#10;srsxiw2GwAYiiVXx6RBTx+mbsKVzlOKWiuijIS+Ms/Ejj0C1gYWJY3X5NLsMxyw0H960y/e3LT+G&#10;vtw1E0WhipTyB0AvyqaXzoZigOrU/lPKXJZTLynl2IWyJnR2eLTO1aCMDmwcib3iR8/HZWmecS+y&#10;OCrIpkiaRNRdPjmYWL+CYVO42UlOHccrp9IaQr7wusDZBWa4gxnY1rb/CDznFyjUUf0b8IyolTHk&#10;GextQPpd9asVZsq/ODDpLhY843Cqz1ut4Zmrzp3/Rxnql3GFX3/x+icAAAD//wMAUEsDBBQABgAI&#10;AAAAIQDq9ITF3AAAAAcBAAAPAAAAZHJzL2Rvd25yZXYueG1sTI5LS8NAFIX3gv9huIK7dtKI1cRM&#10;iggt4q6xIO4mmZsHzdwJmWma+uu94kKX58E5X7aZbS8mHH3nSMFqGYFAqpzpqFFweN8uHkH4oMno&#10;3hEquKCHTX59lenUuDPtcSpCI3iEfKoVtCEMqZS+atFqv3QDEme1G60OLMdGmlGfedz2Mo6itbS6&#10;I35o9YAvLVbH4mQVbMv68vm1+3iN613cHt/uDvupiJS6vZmfn0AEnMNfGX7wGR1yZirdiYwXvYJk&#10;zUUFi2QFguPk/oGN8teQeSb/8+ffAAAA//8DAFBLAQItABQABgAIAAAAIQC2gziS/gAAAOEBAAAT&#10;AAAAAAAAAAAAAAAAAAAAAABbQ29udGVudF9UeXBlc10ueG1sUEsBAi0AFAAGAAgAAAAhADj9If/W&#10;AAAAlAEAAAsAAAAAAAAAAAAAAAAALwEAAF9yZWxzLy5yZWxzUEsBAi0AFAAGAAgAAAAhAPKCY/3Y&#10;AQAADQQAAA4AAAAAAAAAAAAAAAAALgIAAGRycy9lMm9Eb2MueG1sUEsBAi0AFAAGAAgAAAAhAOr0&#10;hMXcAAAABwEAAA8AAAAAAAAAAAAAAAAAMgQAAGRycy9kb3ducmV2LnhtbFBLBQYAAAAABAAEAPMA&#10;AAA7BQAAAAA=&#10;" strokecolor="black [3213]"/>
              </w:pict>
            </mc:Fallback>
          </mc:AlternateContent>
        </w:r>
        <w:r>
          <w:tab/>
        </w:r>
        <w:r w:rsidRPr="005E3BAC">
          <w:rPr>
            <w:color w:val="000000" w:themeColor="text1"/>
          </w:rPr>
          <w:t xml:space="preserve">Early Years and Childcare   </w:t>
        </w:r>
        <w:r>
          <w:tab/>
        </w:r>
        <w:r>
          <w:tab/>
        </w:r>
        <w:r w:rsidR="0042035E" w:rsidRPr="005E3BAC">
          <w:rPr>
            <w:rFonts w:ascii="Arial" w:hAnsi="Arial" w:cs="Arial"/>
          </w:rPr>
          <w:fldChar w:fldCharType="begin"/>
        </w:r>
        <w:r w:rsidR="0042035E" w:rsidRPr="005E3BAC">
          <w:rPr>
            <w:rFonts w:ascii="Arial" w:hAnsi="Arial" w:cs="Arial"/>
          </w:rPr>
          <w:instrText xml:space="preserve"> PAGE   \* MERGEFORMAT </w:instrText>
        </w:r>
        <w:r w:rsidR="0042035E" w:rsidRPr="005E3BAC">
          <w:rPr>
            <w:rFonts w:ascii="Arial" w:hAnsi="Arial" w:cs="Arial"/>
          </w:rPr>
          <w:fldChar w:fldCharType="separate"/>
        </w:r>
        <w:r w:rsidR="0059219A">
          <w:rPr>
            <w:rFonts w:ascii="Arial" w:hAnsi="Arial" w:cs="Arial"/>
            <w:noProof/>
          </w:rPr>
          <w:t>2</w:t>
        </w:r>
        <w:r w:rsidR="0042035E" w:rsidRPr="005E3BAC">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AC" w:rsidRDefault="005E3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FA" w:rsidRDefault="00F377FA" w:rsidP="00F377FA">
      <w:pPr>
        <w:spacing w:after="0" w:line="240" w:lineRule="auto"/>
      </w:pPr>
      <w:r>
        <w:separator/>
      </w:r>
    </w:p>
  </w:footnote>
  <w:footnote w:type="continuationSeparator" w:id="0">
    <w:p w:rsidR="00F377FA" w:rsidRDefault="00F377FA" w:rsidP="00F377FA">
      <w:pPr>
        <w:spacing w:after="0" w:line="240" w:lineRule="auto"/>
      </w:pPr>
      <w:r>
        <w:continuationSeparator/>
      </w:r>
    </w:p>
  </w:footnote>
  <w:footnote w:id="1">
    <w:p w:rsidR="00195C26" w:rsidRPr="002C3868" w:rsidRDefault="00854384" w:rsidP="00195C26">
      <w:pPr>
        <w:pStyle w:val="FootnoteText"/>
        <w:rPr>
          <w:rFonts w:ascii="Arial" w:hAnsi="Arial" w:cs="Arial"/>
        </w:rPr>
      </w:pPr>
      <w:r w:rsidRPr="002C3868">
        <w:rPr>
          <w:rStyle w:val="FootnoteReference"/>
          <w:rFonts w:ascii="Arial" w:hAnsi="Arial" w:cs="Arial"/>
        </w:rPr>
        <w:footnoteRef/>
      </w:r>
      <w:r w:rsidR="00195C26" w:rsidRPr="00195C26">
        <w:rPr>
          <w:rFonts w:ascii="Arial" w:hAnsi="Arial" w:cs="Arial"/>
        </w:rPr>
        <w:t xml:space="preserve">Early education and childcare Statutory </w:t>
      </w:r>
      <w:r w:rsidR="00195C26">
        <w:rPr>
          <w:rFonts w:ascii="Arial" w:hAnsi="Arial" w:cs="Arial"/>
        </w:rPr>
        <w:t xml:space="preserve">guidance for local authorities </w:t>
      </w:r>
      <w:r w:rsidR="00F8235D">
        <w:rPr>
          <w:rFonts w:ascii="Arial" w:hAnsi="Arial" w:cs="Arial"/>
        </w:rPr>
        <w:t xml:space="preserve">June </w:t>
      </w:r>
      <w:r w:rsidR="00195C26" w:rsidRPr="00195C26">
        <w:rPr>
          <w:rFonts w:ascii="Arial" w:hAnsi="Arial" w:cs="Arial"/>
        </w:rPr>
        <w:t>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AC" w:rsidRDefault="005E3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35E" w:rsidRDefault="0059219A">
    <w:pPr>
      <w:pStyle w:val="Header"/>
    </w:pPr>
    <w:sdt>
      <w:sdtPr>
        <w:id w:val="-1830353324"/>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AC" w:rsidRDefault="005E3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E844A94"/>
    <w:lvl w:ilvl="0">
      <w:numFmt w:val="bullet"/>
      <w:lvlText w:val="*"/>
      <w:lvlJc w:val="left"/>
    </w:lvl>
  </w:abstractNum>
  <w:abstractNum w:abstractNumId="1" w15:restartNumberingAfterBreak="0">
    <w:nsid w:val="07F61DEE"/>
    <w:multiLevelType w:val="hybridMultilevel"/>
    <w:tmpl w:val="EDD6DACA"/>
    <w:lvl w:ilvl="0" w:tplc="DAEACA2E">
      <w:start w:val="1"/>
      <w:numFmt w:val="decimal"/>
      <w:lvlText w:val="%1."/>
      <w:lvlJc w:val="left"/>
      <w:pPr>
        <w:ind w:left="1146" w:hanging="360"/>
      </w:pPr>
      <w:rPr>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3110B"/>
    <w:multiLevelType w:val="hybridMultilevel"/>
    <w:tmpl w:val="253E210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CD45B57"/>
    <w:multiLevelType w:val="hybridMultilevel"/>
    <w:tmpl w:val="011CD124"/>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 w15:restartNumberingAfterBreak="0">
    <w:nsid w:val="202151C9"/>
    <w:multiLevelType w:val="hybridMultilevel"/>
    <w:tmpl w:val="A2AAE1F6"/>
    <w:lvl w:ilvl="0" w:tplc="8E42E2A2">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5E50A93"/>
    <w:multiLevelType w:val="hybridMultilevel"/>
    <w:tmpl w:val="564E6564"/>
    <w:lvl w:ilvl="0" w:tplc="DAEACA2E">
      <w:start w:val="1"/>
      <w:numFmt w:val="decimal"/>
      <w:lvlText w:val="%1."/>
      <w:lvlJc w:val="left"/>
      <w:pPr>
        <w:ind w:left="786" w:hanging="360"/>
      </w:pPr>
      <w:rPr>
        <w:b w:val="0"/>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9AF6B97"/>
    <w:multiLevelType w:val="hybridMultilevel"/>
    <w:tmpl w:val="7CE00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E90D4D"/>
    <w:multiLevelType w:val="hybridMultilevel"/>
    <w:tmpl w:val="56DA55CC"/>
    <w:lvl w:ilvl="0" w:tplc="5D562102">
      <w:start w:val="1"/>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93F77"/>
    <w:multiLevelType w:val="hybridMultilevel"/>
    <w:tmpl w:val="579C7204"/>
    <w:lvl w:ilvl="0" w:tplc="08090001">
      <w:start w:val="1"/>
      <w:numFmt w:val="bullet"/>
      <w:lvlText w:val=""/>
      <w:lvlJc w:val="left"/>
      <w:pPr>
        <w:ind w:left="720" w:hanging="360"/>
      </w:pPr>
      <w:rPr>
        <w:rFonts w:ascii="Symbol" w:hAnsi="Symbo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9E699B"/>
    <w:multiLevelType w:val="hybridMultilevel"/>
    <w:tmpl w:val="6CD0C9A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 w15:restartNumberingAfterBreak="0">
    <w:nsid w:val="4BB23A68"/>
    <w:multiLevelType w:val="hybridMultilevel"/>
    <w:tmpl w:val="D492A0C2"/>
    <w:lvl w:ilvl="0" w:tplc="5D562102">
      <w:start w:val="1"/>
      <w:numFmt w:val="decimal"/>
      <w:lvlText w:val="%1."/>
      <w:lvlJc w:val="left"/>
      <w:pPr>
        <w:ind w:left="1080" w:hanging="360"/>
      </w:pPr>
      <w:rPr>
        <w:rFonts w:hint="default"/>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CBE23D2"/>
    <w:multiLevelType w:val="hybridMultilevel"/>
    <w:tmpl w:val="EAA20094"/>
    <w:lvl w:ilvl="0" w:tplc="8E42E2A2">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DD62553"/>
    <w:multiLevelType w:val="hybridMultilevel"/>
    <w:tmpl w:val="243A4548"/>
    <w:lvl w:ilvl="0" w:tplc="DAEACA2E">
      <w:start w:val="1"/>
      <w:numFmt w:val="decimal"/>
      <w:lvlText w:val="%1."/>
      <w:lvlJc w:val="left"/>
      <w:pPr>
        <w:ind w:left="1146" w:hanging="360"/>
      </w:pPr>
      <w:rPr>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A6313E"/>
    <w:multiLevelType w:val="hybridMultilevel"/>
    <w:tmpl w:val="25C6A540"/>
    <w:lvl w:ilvl="0" w:tplc="DAEACA2E">
      <w:start w:val="1"/>
      <w:numFmt w:val="decimal"/>
      <w:lvlText w:val="%1."/>
      <w:lvlJc w:val="left"/>
      <w:pPr>
        <w:ind w:left="786" w:hanging="360"/>
      </w:pPr>
      <w:rPr>
        <w:b w:val="0"/>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1AA5A9A"/>
    <w:multiLevelType w:val="hybridMultilevel"/>
    <w:tmpl w:val="3C0618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7536E9B"/>
    <w:multiLevelType w:val="hybridMultilevel"/>
    <w:tmpl w:val="F28A31C8"/>
    <w:lvl w:ilvl="0" w:tplc="DAEACA2E">
      <w:start w:val="1"/>
      <w:numFmt w:val="decimal"/>
      <w:lvlText w:val="%1."/>
      <w:lvlJc w:val="left"/>
      <w:pPr>
        <w:ind w:left="786" w:hanging="360"/>
      </w:pPr>
      <w:rPr>
        <w:b w:val="0"/>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78A51FF3"/>
    <w:multiLevelType w:val="hybridMultilevel"/>
    <w:tmpl w:val="54E65A8C"/>
    <w:lvl w:ilvl="0" w:tplc="8E42E2A2">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8"/>
  </w:num>
  <w:num w:numId="2">
    <w:abstractNumId w:val="7"/>
  </w:num>
  <w:num w:numId="3">
    <w:abstractNumId w:val="0"/>
    <w:lvlOverride w:ilvl="0">
      <w:lvl w:ilvl="0">
        <w:numFmt w:val="bullet"/>
        <w:lvlText w:val=""/>
        <w:legacy w:legacy="1" w:legacySpace="0" w:legacyIndent="0"/>
        <w:lvlJc w:val="left"/>
        <w:rPr>
          <w:rFonts w:ascii="Wingdings" w:hAnsi="Wingdings" w:hint="default"/>
          <w:sz w:val="20"/>
        </w:rPr>
      </w:lvl>
    </w:lvlOverride>
  </w:num>
  <w:num w:numId="4">
    <w:abstractNumId w:val="14"/>
  </w:num>
  <w:num w:numId="5">
    <w:abstractNumId w:val="0"/>
    <w:lvlOverride w:ilvl="0">
      <w:lvl w:ilvl="0">
        <w:numFmt w:val="bullet"/>
        <w:lvlText w:val=""/>
        <w:legacy w:legacy="1" w:legacySpace="0" w:legacyIndent="0"/>
        <w:lvlJc w:val="left"/>
        <w:rPr>
          <w:rFonts w:ascii="Wingdings" w:hAnsi="Wingdings" w:hint="default"/>
          <w:sz w:val="16"/>
        </w:rPr>
      </w:lvl>
    </w:lvlOverride>
  </w:num>
  <w:num w:numId="6">
    <w:abstractNumId w:val="3"/>
  </w:num>
  <w:num w:numId="7">
    <w:abstractNumId w:val="10"/>
  </w:num>
  <w:num w:numId="8">
    <w:abstractNumId w:val="15"/>
  </w:num>
  <w:num w:numId="9">
    <w:abstractNumId w:val="2"/>
  </w:num>
  <w:num w:numId="10">
    <w:abstractNumId w:val="11"/>
  </w:num>
  <w:num w:numId="11">
    <w:abstractNumId w:val="4"/>
  </w:num>
  <w:num w:numId="12">
    <w:abstractNumId w:val="16"/>
  </w:num>
  <w:num w:numId="13">
    <w:abstractNumId w:val="5"/>
  </w:num>
  <w:num w:numId="14">
    <w:abstractNumId w:val="13"/>
  </w:num>
  <w:num w:numId="15">
    <w:abstractNumId w:val="6"/>
  </w:num>
  <w:num w:numId="16">
    <w:abstractNumId w:val="1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E9"/>
    <w:rsid w:val="000017C5"/>
    <w:rsid w:val="000618DC"/>
    <w:rsid w:val="0006723A"/>
    <w:rsid w:val="000930D6"/>
    <w:rsid w:val="000F1C05"/>
    <w:rsid w:val="00112358"/>
    <w:rsid w:val="00143682"/>
    <w:rsid w:val="0019174A"/>
    <w:rsid w:val="00195C26"/>
    <w:rsid w:val="001977B2"/>
    <w:rsid w:val="001B6D0D"/>
    <w:rsid w:val="002029E9"/>
    <w:rsid w:val="00210F8D"/>
    <w:rsid w:val="00227628"/>
    <w:rsid w:val="00284CAA"/>
    <w:rsid w:val="00284EAB"/>
    <w:rsid w:val="002C3868"/>
    <w:rsid w:val="003416C2"/>
    <w:rsid w:val="00360137"/>
    <w:rsid w:val="0039549D"/>
    <w:rsid w:val="003A27D9"/>
    <w:rsid w:val="003F61BE"/>
    <w:rsid w:val="003F7BD9"/>
    <w:rsid w:val="0042035E"/>
    <w:rsid w:val="00453022"/>
    <w:rsid w:val="00485282"/>
    <w:rsid w:val="004E0EEE"/>
    <w:rsid w:val="00524575"/>
    <w:rsid w:val="00526ABB"/>
    <w:rsid w:val="0058105E"/>
    <w:rsid w:val="0059219A"/>
    <w:rsid w:val="005961CC"/>
    <w:rsid w:val="005A7D0D"/>
    <w:rsid w:val="005D086C"/>
    <w:rsid w:val="005E3BAC"/>
    <w:rsid w:val="005E7D4C"/>
    <w:rsid w:val="005F1D78"/>
    <w:rsid w:val="005F1E50"/>
    <w:rsid w:val="006051EE"/>
    <w:rsid w:val="006B6BFA"/>
    <w:rsid w:val="006D2095"/>
    <w:rsid w:val="006D4AAF"/>
    <w:rsid w:val="00711523"/>
    <w:rsid w:val="00734AA0"/>
    <w:rsid w:val="007D16FF"/>
    <w:rsid w:val="008438D9"/>
    <w:rsid w:val="00854384"/>
    <w:rsid w:val="00893FDF"/>
    <w:rsid w:val="008962FE"/>
    <w:rsid w:val="008C1557"/>
    <w:rsid w:val="00994138"/>
    <w:rsid w:val="009F6130"/>
    <w:rsid w:val="00AE3D8D"/>
    <w:rsid w:val="00AF687F"/>
    <w:rsid w:val="00B67D55"/>
    <w:rsid w:val="00B8086F"/>
    <w:rsid w:val="00BB00DB"/>
    <w:rsid w:val="00BC666E"/>
    <w:rsid w:val="00CD5775"/>
    <w:rsid w:val="00CE6216"/>
    <w:rsid w:val="00D20887"/>
    <w:rsid w:val="00D572B4"/>
    <w:rsid w:val="00D70FFE"/>
    <w:rsid w:val="00D90574"/>
    <w:rsid w:val="00DD1700"/>
    <w:rsid w:val="00E946DE"/>
    <w:rsid w:val="00EA08F2"/>
    <w:rsid w:val="00ED3F6A"/>
    <w:rsid w:val="00F203A3"/>
    <w:rsid w:val="00F377FA"/>
    <w:rsid w:val="00F43DFC"/>
    <w:rsid w:val="00F67F30"/>
    <w:rsid w:val="00F82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3735A05-0A2F-4862-B56E-EE71E7AE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9E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D16FF"/>
    <w:pPr>
      <w:ind w:left="720"/>
      <w:contextualSpacing/>
    </w:pPr>
  </w:style>
  <w:style w:type="paragraph" w:styleId="EndnoteText">
    <w:name w:val="endnote text"/>
    <w:basedOn w:val="Normal"/>
    <w:link w:val="EndnoteTextChar"/>
    <w:uiPriority w:val="99"/>
    <w:semiHidden/>
    <w:unhideWhenUsed/>
    <w:rsid w:val="00F377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7FA"/>
    <w:rPr>
      <w:sz w:val="20"/>
      <w:szCs w:val="20"/>
    </w:rPr>
  </w:style>
  <w:style w:type="character" w:styleId="EndnoteReference">
    <w:name w:val="endnote reference"/>
    <w:basedOn w:val="DefaultParagraphFont"/>
    <w:uiPriority w:val="99"/>
    <w:semiHidden/>
    <w:unhideWhenUsed/>
    <w:rsid w:val="00F377FA"/>
    <w:rPr>
      <w:vertAlign w:val="superscript"/>
    </w:rPr>
  </w:style>
  <w:style w:type="paragraph" w:styleId="Header">
    <w:name w:val="header"/>
    <w:basedOn w:val="Normal"/>
    <w:link w:val="HeaderChar"/>
    <w:uiPriority w:val="99"/>
    <w:unhideWhenUsed/>
    <w:rsid w:val="00420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35E"/>
  </w:style>
  <w:style w:type="paragraph" w:styleId="Footer">
    <w:name w:val="footer"/>
    <w:basedOn w:val="Normal"/>
    <w:link w:val="FooterChar"/>
    <w:uiPriority w:val="99"/>
    <w:unhideWhenUsed/>
    <w:rsid w:val="00420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35E"/>
  </w:style>
  <w:style w:type="paragraph" w:styleId="FootnoteText">
    <w:name w:val="footnote text"/>
    <w:basedOn w:val="Normal"/>
    <w:link w:val="FootnoteTextChar"/>
    <w:uiPriority w:val="99"/>
    <w:semiHidden/>
    <w:unhideWhenUsed/>
    <w:rsid w:val="008543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384"/>
    <w:rPr>
      <w:sz w:val="20"/>
      <w:szCs w:val="20"/>
    </w:rPr>
  </w:style>
  <w:style w:type="character" w:styleId="FootnoteReference">
    <w:name w:val="footnote reference"/>
    <w:basedOn w:val="DefaultParagraphFont"/>
    <w:uiPriority w:val="99"/>
    <w:semiHidden/>
    <w:unhideWhenUsed/>
    <w:rsid w:val="00854384"/>
    <w:rPr>
      <w:vertAlign w:val="superscript"/>
    </w:rPr>
  </w:style>
  <w:style w:type="character" w:styleId="Hyperlink">
    <w:name w:val="Hyperlink"/>
    <w:basedOn w:val="DefaultParagraphFont"/>
    <w:uiPriority w:val="99"/>
    <w:unhideWhenUsed/>
    <w:rsid w:val="004E0EEE"/>
    <w:rPr>
      <w:color w:val="0000FF" w:themeColor="hyperlink"/>
      <w:u w:val="single"/>
    </w:rPr>
  </w:style>
  <w:style w:type="paragraph" w:styleId="BalloonText">
    <w:name w:val="Balloon Text"/>
    <w:basedOn w:val="Normal"/>
    <w:link w:val="BalloonTextChar"/>
    <w:uiPriority w:val="99"/>
    <w:semiHidden/>
    <w:unhideWhenUsed/>
    <w:rsid w:val="005E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milyinfo@oldham.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109C4-F7B6-4861-896D-212790DC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Healey</dc:creator>
  <cp:lastModifiedBy>Lauren Blythe</cp:lastModifiedBy>
  <cp:revision>2</cp:revision>
  <cp:lastPrinted>2018-10-23T12:35:00Z</cp:lastPrinted>
  <dcterms:created xsi:type="dcterms:W3CDTF">2018-10-23T12:36:00Z</dcterms:created>
  <dcterms:modified xsi:type="dcterms:W3CDTF">2018-10-23T12:36:00Z</dcterms:modified>
</cp:coreProperties>
</file>