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AB" w:rsidRDefault="0064578A" w:rsidP="002C6F9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6362700</wp:posOffset>
            </wp:positionH>
            <wp:positionV relativeFrom="page">
              <wp:posOffset>276225</wp:posOffset>
            </wp:positionV>
            <wp:extent cx="899795" cy="1024255"/>
            <wp:effectExtent l="0" t="0" r="0" b="4445"/>
            <wp:wrapNone/>
            <wp:docPr id="2" name="Picture 7" descr="Description: 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OldhamCounci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90A" w:rsidRPr="00F55C09" w:rsidRDefault="001F67A4" w:rsidP="0033090A">
      <w:pPr>
        <w:rPr>
          <w:rFonts w:ascii="Arial" w:hAnsi="Arial" w:cs="Arial"/>
          <w:b/>
          <w:color w:val="00AABE"/>
          <w:sz w:val="40"/>
          <w:szCs w:val="40"/>
        </w:rPr>
      </w:pPr>
      <w:r>
        <w:rPr>
          <w:rFonts w:ascii="Arial" w:hAnsi="Arial" w:cs="Arial"/>
          <w:b/>
          <w:color w:val="00AABE"/>
          <w:sz w:val="40"/>
          <w:szCs w:val="40"/>
        </w:rPr>
        <w:t xml:space="preserve">Audit </w:t>
      </w:r>
      <w:r w:rsidR="0033090A" w:rsidRPr="00F55C09">
        <w:rPr>
          <w:rFonts w:ascii="Arial" w:hAnsi="Arial" w:cs="Arial"/>
          <w:b/>
          <w:color w:val="00AABE"/>
          <w:sz w:val="40"/>
          <w:szCs w:val="40"/>
        </w:rPr>
        <w:t>checklist questions</w:t>
      </w:r>
    </w:p>
    <w:p w:rsidR="0033090A" w:rsidRPr="0033090A" w:rsidRDefault="0033090A" w:rsidP="0033090A">
      <w:pPr>
        <w:rPr>
          <w:rFonts w:ascii="Arial" w:hAnsi="Arial" w:cs="Arial"/>
          <w:b/>
          <w:sz w:val="36"/>
          <w:szCs w:val="36"/>
        </w:rPr>
      </w:pPr>
      <w:r w:rsidRPr="0033090A">
        <w:rPr>
          <w:rFonts w:ascii="Arial" w:hAnsi="Arial" w:cs="Arial"/>
          <w:b/>
          <w:sz w:val="36"/>
          <w:szCs w:val="36"/>
        </w:rPr>
        <w:t xml:space="preserve">Free Early Education Entitlement </w:t>
      </w:r>
    </w:p>
    <w:p w:rsidR="002C6F9A" w:rsidRPr="0033090A" w:rsidRDefault="002C6F9A" w:rsidP="0033090A">
      <w:pPr>
        <w:rPr>
          <w:rFonts w:ascii="Arial" w:hAnsi="Arial" w:cs="Arial"/>
          <w:b/>
          <w:color w:val="00AABE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992"/>
        <w:gridCol w:w="4639"/>
      </w:tblGrid>
      <w:tr w:rsidR="0033090A" w:rsidRPr="00BD621B" w:rsidTr="00BD621B">
        <w:trPr>
          <w:trHeight w:val="440"/>
        </w:trPr>
        <w:tc>
          <w:tcPr>
            <w:tcW w:w="4219" w:type="dxa"/>
            <w:gridSpan w:val="3"/>
            <w:shd w:val="clear" w:color="auto" w:fill="D9D9D9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Name of setting</w:t>
            </w:r>
          </w:p>
        </w:tc>
        <w:tc>
          <w:tcPr>
            <w:tcW w:w="5631" w:type="dxa"/>
            <w:gridSpan w:val="2"/>
            <w:shd w:val="clear" w:color="auto" w:fill="FFFFFF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</w:tr>
      <w:tr w:rsidR="0033090A" w:rsidRPr="00BD621B" w:rsidTr="00BD621B">
        <w:trPr>
          <w:trHeight w:val="440"/>
        </w:trPr>
        <w:tc>
          <w:tcPr>
            <w:tcW w:w="4219" w:type="dxa"/>
            <w:gridSpan w:val="3"/>
            <w:shd w:val="clear" w:color="auto" w:fill="D9D9D9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Person being interviewed</w:t>
            </w:r>
          </w:p>
        </w:tc>
        <w:tc>
          <w:tcPr>
            <w:tcW w:w="5631" w:type="dxa"/>
            <w:gridSpan w:val="2"/>
            <w:shd w:val="clear" w:color="auto" w:fill="FFFFFF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</w:tr>
      <w:tr w:rsidR="0033090A" w:rsidRPr="00BD621B" w:rsidTr="00BD621B">
        <w:trPr>
          <w:trHeight w:val="440"/>
        </w:trPr>
        <w:tc>
          <w:tcPr>
            <w:tcW w:w="4219" w:type="dxa"/>
            <w:gridSpan w:val="3"/>
            <w:shd w:val="clear" w:color="auto" w:fill="D9D9D9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  <w:sz w:val="22"/>
                <w:szCs w:val="22"/>
              </w:rPr>
              <w:t>Position of person being interviewed</w:t>
            </w:r>
          </w:p>
        </w:tc>
        <w:tc>
          <w:tcPr>
            <w:tcW w:w="5631" w:type="dxa"/>
            <w:gridSpan w:val="2"/>
            <w:shd w:val="clear" w:color="auto" w:fill="FFFFFF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</w:tr>
      <w:tr w:rsidR="0033090A" w:rsidRPr="00BD621B" w:rsidTr="00BD621B">
        <w:trPr>
          <w:trHeight w:val="440"/>
        </w:trPr>
        <w:tc>
          <w:tcPr>
            <w:tcW w:w="2802" w:type="dxa"/>
            <w:gridSpan w:val="2"/>
            <w:shd w:val="clear" w:color="auto" w:fill="D9D9D9"/>
            <w:vAlign w:val="center"/>
          </w:tcPr>
          <w:p w:rsidR="0033090A" w:rsidRPr="00BD621B" w:rsidRDefault="00D754FE" w:rsidP="003309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Inspected</w:t>
            </w:r>
            <w:r w:rsidR="0033090A" w:rsidRPr="00BD621B">
              <w:rPr>
                <w:rFonts w:ascii="Arial" w:hAnsi="Arial" w:cs="Arial"/>
                <w:b/>
              </w:rPr>
              <w:t xml:space="preserve"> by</w:t>
            </w:r>
          </w:p>
        </w:tc>
        <w:tc>
          <w:tcPr>
            <w:tcW w:w="7048" w:type="dxa"/>
            <w:gridSpan w:val="3"/>
            <w:shd w:val="clear" w:color="auto" w:fill="FFFFFF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</w:tr>
      <w:tr w:rsidR="00F41E47" w:rsidRPr="00BD621B" w:rsidTr="00BD621B">
        <w:trPr>
          <w:trHeight w:val="465"/>
        </w:trPr>
        <w:tc>
          <w:tcPr>
            <w:tcW w:w="817" w:type="dxa"/>
            <w:shd w:val="clear" w:color="auto" w:fill="D9D9D9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2"/>
            <w:shd w:val="clear" w:color="auto" w:fill="D9D9D9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  <w:sz w:val="22"/>
                <w:szCs w:val="22"/>
              </w:rPr>
              <w:t>Term being audited</w:t>
            </w:r>
          </w:p>
        </w:tc>
        <w:tc>
          <w:tcPr>
            <w:tcW w:w="4639" w:type="dxa"/>
            <w:shd w:val="clear" w:color="auto" w:fill="auto"/>
            <w:vAlign w:val="center"/>
          </w:tcPr>
          <w:p w:rsidR="0033090A" w:rsidRPr="00BD621B" w:rsidRDefault="0033090A" w:rsidP="0033090A">
            <w:pPr>
              <w:rPr>
                <w:rFonts w:ascii="Arial" w:hAnsi="Arial" w:cs="Arial"/>
                <w:b/>
              </w:rPr>
            </w:pPr>
          </w:p>
        </w:tc>
      </w:tr>
    </w:tbl>
    <w:p w:rsidR="0033090A" w:rsidRDefault="0033090A" w:rsidP="002C6F9A">
      <w:pPr>
        <w:jc w:val="center"/>
        <w:rPr>
          <w:rFonts w:ascii="Arial" w:hAnsi="Arial" w:cs="Arial"/>
          <w:b/>
        </w:rPr>
      </w:pPr>
    </w:p>
    <w:p w:rsidR="002C6F9A" w:rsidRDefault="002C6F9A" w:rsidP="002C6F9A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215"/>
      </w:tblGrid>
      <w:tr w:rsidR="0064578A" w:rsidRPr="00F97C57" w:rsidTr="001A5628">
        <w:trPr>
          <w:trHeight w:val="610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What date did the last Free Early Education audit take place and were all the actions completed on time?</w:t>
            </w:r>
          </w:p>
        </w:tc>
      </w:tr>
      <w:tr w:rsidR="0064578A" w:rsidRPr="00F97C57" w:rsidTr="001A5628">
        <w:trPr>
          <w:trHeight w:val="472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How many children are on role for the term being audited?</w:t>
            </w:r>
          </w:p>
        </w:tc>
      </w:tr>
      <w:tr w:rsidR="0064578A" w:rsidRPr="00F97C57" w:rsidTr="001A5628">
        <w:trPr>
          <w:trHeight w:val="408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How many children on role claim</w:t>
            </w:r>
            <w:r w:rsidR="00D76F64" w:rsidRPr="00177B86">
              <w:rPr>
                <w:rFonts w:ascii="Arial" w:hAnsi="Arial" w:cs="Arial"/>
                <w:sz w:val="22"/>
                <w:szCs w:val="22"/>
              </w:rPr>
              <w:t xml:space="preserve"> 2, 3 &amp; 4 year old funding</w:t>
            </w:r>
            <w:r w:rsidRPr="00177B8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4578A" w:rsidRPr="00F97C57" w:rsidTr="001A5628">
        <w:trPr>
          <w:trHeight w:val="552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 xml:space="preserve">How many 3 &amp; 4 </w:t>
            </w:r>
            <w:r w:rsidR="00A64287">
              <w:rPr>
                <w:rFonts w:ascii="Arial" w:hAnsi="Arial" w:cs="Arial"/>
                <w:sz w:val="22"/>
                <w:szCs w:val="22"/>
              </w:rPr>
              <w:t>year old children were</w:t>
            </w:r>
            <w:r w:rsidRPr="00177B86">
              <w:rPr>
                <w:rFonts w:ascii="Arial" w:hAnsi="Arial" w:cs="Arial"/>
                <w:sz w:val="22"/>
                <w:szCs w:val="22"/>
              </w:rPr>
              <w:t xml:space="preserve"> eligible for EYPP?</w:t>
            </w:r>
            <w:r w:rsidR="00E1262B" w:rsidRPr="00177B86">
              <w:rPr>
                <w:rFonts w:ascii="Arial" w:hAnsi="Arial" w:cs="Arial"/>
                <w:sz w:val="22"/>
                <w:szCs w:val="22"/>
              </w:rPr>
              <w:t xml:space="preserve"> What is the EYPP value?</w:t>
            </w:r>
          </w:p>
        </w:tc>
      </w:tr>
      <w:tr w:rsidR="0064578A" w:rsidRPr="00F97C57" w:rsidTr="001A5628">
        <w:trPr>
          <w:trHeight w:val="631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E1262B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How does the setting record the EYPP children and value?</w:t>
            </w:r>
          </w:p>
        </w:tc>
      </w:tr>
      <w:tr w:rsidR="0064578A" w:rsidRPr="00F97C57" w:rsidTr="001A5628">
        <w:trPr>
          <w:trHeight w:val="562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E1262B" w:rsidP="00E1262B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</w:t>
            </w:r>
            <w:r w:rsidRPr="00177B86">
              <w:rPr>
                <w:rFonts w:ascii="Arial" w:hAnsi="Arial" w:cs="Arial"/>
                <w:sz w:val="22"/>
                <w:szCs w:val="22"/>
              </w:rPr>
              <w:t xml:space="preserve"> have a plan to spend the EYPP funding? If so what is it?</w:t>
            </w:r>
            <w:r>
              <w:rPr>
                <w:rFonts w:ascii="Arial" w:hAnsi="Arial" w:cs="Arial"/>
                <w:sz w:val="22"/>
                <w:szCs w:val="22"/>
              </w:rPr>
              <w:t xml:space="preserve"> How has the funding been used? </w:t>
            </w:r>
          </w:p>
        </w:tc>
      </w:tr>
      <w:tr w:rsidR="0064578A" w:rsidRPr="00F97C57" w:rsidTr="001A5628">
        <w:trPr>
          <w:trHeight w:val="564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E1262B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you measure the impact of the EYPP?</w:t>
            </w:r>
          </w:p>
        </w:tc>
      </w:tr>
      <w:tr w:rsidR="0064578A" w:rsidRPr="00F97C57" w:rsidTr="001A5628">
        <w:trPr>
          <w:trHeight w:val="5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How is the Childs date of birth verified?</w:t>
            </w:r>
          </w:p>
        </w:tc>
      </w:tr>
      <w:tr w:rsidR="0064578A" w:rsidRPr="00F97C57" w:rsidTr="001A5628">
        <w:trPr>
          <w:trHeight w:val="677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Check registers for attendance, number of weeks attended and value of claim, are there any gaps in attendance?</w:t>
            </w:r>
          </w:p>
          <w:p w:rsidR="003866DA" w:rsidRPr="00177B86" w:rsidRDefault="003866D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</w:p>
          <w:p w:rsidR="003866DA" w:rsidRPr="00177B86" w:rsidRDefault="003866DA" w:rsidP="003866DA">
            <w:pPr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 xml:space="preserve">NB </w:t>
            </w:r>
            <w:r w:rsidR="00A54317" w:rsidRPr="00177B86">
              <w:rPr>
                <w:rFonts w:ascii="Arial" w:hAnsi="Arial" w:cs="Arial"/>
                <w:sz w:val="22"/>
                <w:szCs w:val="22"/>
              </w:rPr>
              <w:t>ensure</w:t>
            </w:r>
            <w:r w:rsidRPr="00177B86">
              <w:rPr>
                <w:rFonts w:ascii="Arial" w:hAnsi="Arial" w:cs="Arial"/>
                <w:sz w:val="22"/>
                <w:szCs w:val="22"/>
              </w:rPr>
              <w:t xml:space="preserve"> there is a register for every day, and that all start and end times are completed.</w:t>
            </w:r>
          </w:p>
          <w:p w:rsidR="003866DA" w:rsidRPr="00177B86" w:rsidRDefault="003866D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</w:p>
          <w:p w:rsidR="003866DA" w:rsidRPr="00177B86" w:rsidRDefault="003866D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039" w:rsidRPr="00F97C57" w:rsidTr="001A5628">
        <w:trPr>
          <w:trHeight w:val="677"/>
        </w:trPr>
        <w:tc>
          <w:tcPr>
            <w:tcW w:w="674" w:type="dxa"/>
            <w:shd w:val="clear" w:color="auto" w:fill="808080"/>
            <w:vAlign w:val="center"/>
          </w:tcPr>
          <w:p w:rsidR="00002039" w:rsidRPr="00BD621B" w:rsidRDefault="00002039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41334B" w:rsidRPr="00177B86" w:rsidRDefault="0041334B" w:rsidP="0041334B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Have any enrolled children not taken up their FEF place? If yes what actions were taken?</w:t>
            </w:r>
          </w:p>
          <w:p w:rsidR="00002039" w:rsidRPr="00177B86" w:rsidRDefault="00002039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17" w:rsidRPr="00F97C57" w:rsidTr="001A5628">
        <w:trPr>
          <w:trHeight w:val="677"/>
        </w:trPr>
        <w:tc>
          <w:tcPr>
            <w:tcW w:w="674" w:type="dxa"/>
            <w:shd w:val="clear" w:color="auto" w:fill="808080"/>
            <w:vAlign w:val="center"/>
          </w:tcPr>
          <w:p w:rsidR="00A54317" w:rsidRPr="00BD621B" w:rsidRDefault="00A54317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A54317" w:rsidRPr="00177B86" w:rsidRDefault="00A54317" w:rsidP="00A54317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 xml:space="preserve">Have you reported </w:t>
            </w:r>
            <w:r w:rsidR="00002039" w:rsidRPr="00177B86">
              <w:rPr>
                <w:rFonts w:ascii="Arial" w:hAnsi="Arial" w:cs="Arial"/>
                <w:sz w:val="22"/>
                <w:szCs w:val="22"/>
              </w:rPr>
              <w:t>to your</w:t>
            </w:r>
            <w:r w:rsidRPr="00177B86">
              <w:rPr>
                <w:rFonts w:ascii="Arial" w:hAnsi="Arial" w:cs="Arial"/>
                <w:sz w:val="22"/>
                <w:szCs w:val="22"/>
              </w:rPr>
              <w:t xml:space="preserve"> local children’s centre periods of absence or if an enrolled </w:t>
            </w:r>
            <w:r w:rsidR="00002039" w:rsidRPr="00177B86">
              <w:rPr>
                <w:rFonts w:ascii="Arial" w:hAnsi="Arial" w:cs="Arial"/>
                <w:sz w:val="22"/>
                <w:szCs w:val="22"/>
              </w:rPr>
              <w:t>child did not take up their place?</w:t>
            </w:r>
          </w:p>
        </w:tc>
      </w:tr>
      <w:tr w:rsidR="00002039" w:rsidRPr="00F97C57" w:rsidTr="001A5628">
        <w:trPr>
          <w:trHeight w:val="677"/>
        </w:trPr>
        <w:tc>
          <w:tcPr>
            <w:tcW w:w="674" w:type="dxa"/>
            <w:shd w:val="clear" w:color="auto" w:fill="808080"/>
            <w:vAlign w:val="center"/>
          </w:tcPr>
          <w:p w:rsidR="00002039" w:rsidRPr="00BD621B" w:rsidRDefault="00002039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002039" w:rsidRPr="00177B86" w:rsidRDefault="00002039" w:rsidP="00A54317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Have you used the ‘guidance on promoting good attendance and punctuality’ that is available within the online provider agreement?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Check there are signed parent declaration forms for all children on 2, 3 and 4 year old the grant?</w:t>
            </w:r>
          </w:p>
        </w:tc>
      </w:tr>
      <w:tr w:rsidR="0064578A" w:rsidRPr="00F97C57" w:rsidTr="001A5628">
        <w:trPr>
          <w:trHeight w:val="709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Is there a clear and visible fee structure and where is it displayed?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Are any costs for additional services clear to parents, does the parent sign to confirm to these charges?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How is the free early education entitlement calculated, by directly deducting the grant received or by calculating an hourly rate?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Do parents sign to confirm any change</w:t>
            </w:r>
            <w:r w:rsidR="00A64287">
              <w:rPr>
                <w:rFonts w:ascii="Arial" w:hAnsi="Arial" w:cs="Arial"/>
                <w:sz w:val="22"/>
                <w:szCs w:val="22"/>
              </w:rPr>
              <w:t>s or anomalies that a</w:t>
            </w:r>
            <w:r w:rsidR="00A54317" w:rsidRPr="00177B86">
              <w:rPr>
                <w:rFonts w:ascii="Arial" w:hAnsi="Arial" w:cs="Arial"/>
                <w:sz w:val="22"/>
                <w:szCs w:val="22"/>
              </w:rPr>
              <w:t>ffect their</w:t>
            </w:r>
            <w:r w:rsidRPr="00177B86">
              <w:rPr>
                <w:rFonts w:ascii="Arial" w:hAnsi="Arial" w:cs="Arial"/>
                <w:sz w:val="22"/>
                <w:szCs w:val="22"/>
              </w:rPr>
              <w:t xml:space="preserve"> fees? Is there a new parent declaration form signed if it effects the free entitlement?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Is the free early education entitlement free at the point of delivery i.e. no fees should be charged up front or top up fees incurred?</w:t>
            </w:r>
          </w:p>
        </w:tc>
      </w:tr>
      <w:tr w:rsidR="0064578A" w:rsidRPr="00F97C57" w:rsidTr="001A5628">
        <w:trPr>
          <w:trHeight w:val="604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 xml:space="preserve"> How is the free early education entitlement funding explained to parents?</w:t>
            </w:r>
          </w:p>
        </w:tc>
      </w:tr>
      <w:tr w:rsidR="00A64287" w:rsidRPr="00F97C57" w:rsidTr="001A5628">
        <w:trPr>
          <w:trHeight w:val="604"/>
        </w:trPr>
        <w:tc>
          <w:tcPr>
            <w:tcW w:w="674" w:type="dxa"/>
            <w:shd w:val="clear" w:color="auto" w:fill="808080"/>
            <w:vAlign w:val="center"/>
          </w:tcPr>
          <w:p w:rsidR="00A64287" w:rsidRPr="00BD621B" w:rsidRDefault="00A64287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A64287" w:rsidRPr="00177B86" w:rsidRDefault="00A64287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encourage parents of 2 year olds to carry out an online eligibility check?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For fee paying parents what process is in place regarding information issued when the child becomes eligible for free early education entitlement?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Is free early education entitlement information included in the prospectus / parent induction pack?</w:t>
            </w:r>
          </w:p>
        </w:tc>
      </w:tr>
      <w:tr w:rsidR="0064578A" w:rsidRPr="00F97C57" w:rsidTr="001A5628">
        <w:trPr>
          <w:trHeight w:val="656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Has the setting got a specific bank account?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Does the bank account have duel signatory? If not how is spend authorised and monitored?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Check the bank account statement for the relevant term showing the free early education funding and the date it was received.</w:t>
            </w:r>
          </w:p>
        </w:tc>
      </w:tr>
      <w:tr w:rsidR="0064578A" w:rsidRPr="00F97C57" w:rsidTr="001A5628">
        <w:trPr>
          <w:trHeight w:val="753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685AA7">
            <w:pPr>
              <w:numPr>
                <w:ilvl w:val="0"/>
                <w:numId w:val="1"/>
              </w:numPr>
              <w:tabs>
                <w:tab w:val="left" w:pos="0"/>
              </w:tabs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Does the provider maintain adequate financial systems and are processes in place and in what from?</w:t>
            </w:r>
          </w:p>
        </w:tc>
      </w:tr>
      <w:tr w:rsidR="0064578A" w:rsidRPr="00F97C57" w:rsidTr="001A5628">
        <w:trPr>
          <w:trHeight w:val="570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64578A" w:rsidP="00594110">
            <w:pPr>
              <w:ind w:left="176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Where is the providers Ofsted report displayed and is it accessible to parents?</w:t>
            </w:r>
          </w:p>
        </w:tc>
      </w:tr>
      <w:tr w:rsidR="0064578A" w:rsidRPr="00F97C57" w:rsidTr="001A5628">
        <w:trPr>
          <w:trHeight w:val="545"/>
        </w:trPr>
        <w:tc>
          <w:tcPr>
            <w:tcW w:w="674" w:type="dxa"/>
            <w:shd w:val="clear" w:color="auto" w:fill="808080"/>
            <w:vAlign w:val="center"/>
          </w:tcPr>
          <w:p w:rsidR="0064578A" w:rsidRPr="00BD621B" w:rsidRDefault="0064578A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64578A" w:rsidRPr="00177B86" w:rsidRDefault="00177B86" w:rsidP="00177B86">
            <w:pPr>
              <w:ind w:left="177"/>
              <w:rPr>
                <w:rFonts w:ascii="Arial" w:hAnsi="Arial" w:cs="Arial"/>
                <w:sz w:val="22"/>
                <w:szCs w:val="22"/>
              </w:rPr>
            </w:pPr>
            <w:r w:rsidRPr="00177B86">
              <w:rPr>
                <w:rFonts w:ascii="Arial" w:hAnsi="Arial" w:cs="Arial"/>
                <w:sz w:val="22"/>
                <w:szCs w:val="22"/>
              </w:rPr>
              <w:t>Check the providers trading name is the same as the Ofsted certificate/ registration.</w:t>
            </w:r>
          </w:p>
        </w:tc>
      </w:tr>
      <w:tr w:rsidR="00396390" w:rsidRPr="00F97C57" w:rsidTr="001A5628">
        <w:trPr>
          <w:trHeight w:val="545"/>
        </w:trPr>
        <w:tc>
          <w:tcPr>
            <w:tcW w:w="674" w:type="dxa"/>
            <w:shd w:val="clear" w:color="auto" w:fill="808080"/>
            <w:vAlign w:val="center"/>
          </w:tcPr>
          <w:p w:rsidR="00396390" w:rsidRPr="00BD621B" w:rsidRDefault="00396390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396390" w:rsidRPr="00177B86" w:rsidRDefault="00172C86" w:rsidP="00177B86">
            <w:pPr>
              <w:ind w:left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 staff qualifications </w:t>
            </w:r>
            <w:r w:rsidR="00DA1D66">
              <w:rPr>
                <w:rFonts w:ascii="Arial" w:hAnsi="Arial" w:cs="Arial"/>
                <w:sz w:val="22"/>
                <w:szCs w:val="22"/>
              </w:rPr>
              <w:t xml:space="preserve">certificates i.e. 1 per member of staff, that being the highest qualification they hold. </w:t>
            </w:r>
          </w:p>
        </w:tc>
      </w:tr>
      <w:tr w:rsidR="00B53F71" w:rsidRPr="00F97C57" w:rsidTr="001A5628">
        <w:trPr>
          <w:trHeight w:val="545"/>
        </w:trPr>
        <w:tc>
          <w:tcPr>
            <w:tcW w:w="674" w:type="dxa"/>
            <w:shd w:val="clear" w:color="auto" w:fill="808080"/>
            <w:vAlign w:val="center"/>
          </w:tcPr>
          <w:p w:rsidR="00B53F71" w:rsidRPr="00BD621B" w:rsidRDefault="00B53F71" w:rsidP="00594110">
            <w:pPr>
              <w:numPr>
                <w:ilvl w:val="0"/>
                <w:numId w:val="1"/>
              </w:numPr>
              <w:ind w:hanging="57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9215" w:type="dxa"/>
            <w:shd w:val="clear" w:color="auto" w:fill="auto"/>
            <w:vAlign w:val="center"/>
          </w:tcPr>
          <w:p w:rsidR="00B53F71" w:rsidRDefault="00B53F71" w:rsidP="00177B86">
            <w:pPr>
              <w:ind w:left="17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and contact details of the owner of the setting</w:t>
            </w:r>
          </w:p>
        </w:tc>
      </w:tr>
    </w:tbl>
    <w:p w:rsidR="00DB74AB" w:rsidRDefault="00DB74AB" w:rsidP="002C6F9A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221"/>
      </w:tblGrid>
      <w:tr w:rsidR="00685AA7" w:rsidRPr="00F97C57" w:rsidTr="0064578A">
        <w:trPr>
          <w:trHeight w:val="2577"/>
        </w:trPr>
        <w:tc>
          <w:tcPr>
            <w:tcW w:w="1668" w:type="dxa"/>
            <w:shd w:val="clear" w:color="auto" w:fill="D9D9D9"/>
            <w:vAlign w:val="center"/>
          </w:tcPr>
          <w:p w:rsidR="00685AA7" w:rsidRPr="00F97C57" w:rsidRDefault="00685AA7" w:rsidP="00685A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 required: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685AA7" w:rsidRPr="00F97C5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>Evidence of DOB verification,</w:t>
            </w:r>
          </w:p>
          <w:p w:rsidR="00685AA7" w:rsidRPr="00F97C5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>Registers</w:t>
            </w:r>
          </w:p>
          <w:p w:rsidR="00685AA7" w:rsidRPr="00F97C5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 xml:space="preserve">Parent Declaration forms </w:t>
            </w:r>
          </w:p>
          <w:p w:rsidR="00685AA7" w:rsidRPr="00F97C5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>Sample Invoices</w:t>
            </w:r>
          </w:p>
          <w:p w:rsidR="00685AA7" w:rsidRPr="00F97C5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>Prospectus / Induction pack</w:t>
            </w:r>
          </w:p>
          <w:p w:rsidR="00685AA7" w:rsidRDefault="00685AA7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97C57">
              <w:rPr>
                <w:rFonts w:ascii="Arial" w:hAnsi="Arial" w:cs="Arial"/>
              </w:rPr>
              <w:t>Bank Account statement.</w:t>
            </w:r>
          </w:p>
          <w:p w:rsidR="009A2B59" w:rsidRPr="00F97C57" w:rsidRDefault="009A2B59" w:rsidP="00685AA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qualification certificates</w:t>
            </w:r>
          </w:p>
          <w:p w:rsidR="00685AA7" w:rsidRPr="00685AA7" w:rsidRDefault="00685AA7" w:rsidP="00685AA7">
            <w:pPr>
              <w:rPr>
                <w:rFonts w:ascii="Arial" w:hAnsi="Arial" w:cs="Arial"/>
                <w:b/>
                <w:color w:val="FF0000"/>
                <w:sz w:val="4"/>
                <w:u w:val="single"/>
              </w:rPr>
            </w:pPr>
          </w:p>
          <w:p w:rsidR="00685AA7" w:rsidRPr="00685AA7" w:rsidRDefault="00685AA7" w:rsidP="000A2C86">
            <w:pPr>
              <w:rPr>
                <w:rFonts w:ascii="Arial" w:hAnsi="Arial" w:cs="Arial"/>
                <w:b/>
                <w:color w:val="FF0000"/>
                <w:sz w:val="12"/>
                <w:u w:val="single"/>
              </w:rPr>
            </w:pPr>
          </w:p>
        </w:tc>
      </w:tr>
    </w:tbl>
    <w:p w:rsidR="00AE242F" w:rsidRDefault="00AE242F" w:rsidP="002C6F9A">
      <w:pPr>
        <w:rPr>
          <w:rFonts w:ascii="Arial" w:hAnsi="Arial" w:cs="Arial"/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A3C40" w:rsidTr="0064578A">
        <w:trPr>
          <w:trHeight w:val="580"/>
        </w:trPr>
        <w:tc>
          <w:tcPr>
            <w:tcW w:w="4644" w:type="dxa"/>
            <w:shd w:val="clear" w:color="auto" w:fill="D9D9D9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Signed on behalf of Oldham Council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</w:rPr>
            </w:pPr>
          </w:p>
        </w:tc>
      </w:tr>
      <w:tr w:rsidR="00AA3C40" w:rsidTr="0064578A">
        <w:trPr>
          <w:trHeight w:val="558"/>
        </w:trPr>
        <w:tc>
          <w:tcPr>
            <w:tcW w:w="4644" w:type="dxa"/>
            <w:shd w:val="clear" w:color="auto" w:fill="D9D9D9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Sign on behalf of the setting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</w:rPr>
            </w:pPr>
          </w:p>
        </w:tc>
      </w:tr>
      <w:tr w:rsidR="00AA3C40" w:rsidTr="0064578A">
        <w:trPr>
          <w:trHeight w:val="558"/>
        </w:trPr>
        <w:tc>
          <w:tcPr>
            <w:tcW w:w="4644" w:type="dxa"/>
            <w:shd w:val="clear" w:color="auto" w:fill="D9D9D9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  <w:b/>
              </w:rPr>
            </w:pPr>
            <w:r w:rsidRPr="00BD621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A3C40" w:rsidRPr="00BD621B" w:rsidRDefault="00AA3C40" w:rsidP="00BD621B">
            <w:pPr>
              <w:rPr>
                <w:rFonts w:ascii="Arial" w:hAnsi="Arial" w:cs="Arial"/>
              </w:rPr>
            </w:pPr>
          </w:p>
        </w:tc>
      </w:tr>
    </w:tbl>
    <w:p w:rsidR="00AA3C40" w:rsidRDefault="00AA3C40" w:rsidP="002C6F9A">
      <w:pPr>
        <w:rPr>
          <w:rFonts w:ascii="Arial" w:hAnsi="Arial" w:cs="Arial"/>
          <w:b/>
          <w:u w:val="single"/>
        </w:rPr>
      </w:pPr>
    </w:p>
    <w:sectPr w:rsidR="00AA3C40" w:rsidSect="00685AA7">
      <w:pgSz w:w="11906" w:h="16838"/>
      <w:pgMar w:top="851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55" w:rsidRDefault="00252955">
      <w:r>
        <w:separator/>
      </w:r>
    </w:p>
  </w:endnote>
  <w:endnote w:type="continuationSeparator" w:id="0">
    <w:p w:rsidR="00252955" w:rsidRDefault="0025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55" w:rsidRDefault="00252955">
      <w:r>
        <w:separator/>
      </w:r>
    </w:p>
  </w:footnote>
  <w:footnote w:type="continuationSeparator" w:id="0">
    <w:p w:rsidR="00252955" w:rsidRDefault="0025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691D"/>
    <w:multiLevelType w:val="hybridMultilevel"/>
    <w:tmpl w:val="948422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823B4"/>
    <w:multiLevelType w:val="hybridMultilevel"/>
    <w:tmpl w:val="C4F206C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45"/>
    <w:rsid w:val="00002039"/>
    <w:rsid w:val="0003284D"/>
    <w:rsid w:val="00067860"/>
    <w:rsid w:val="000A2C86"/>
    <w:rsid w:val="000E048C"/>
    <w:rsid w:val="001126D3"/>
    <w:rsid w:val="001224F7"/>
    <w:rsid w:val="00151BFB"/>
    <w:rsid w:val="00163985"/>
    <w:rsid w:val="00172C86"/>
    <w:rsid w:val="00177B86"/>
    <w:rsid w:val="001A5628"/>
    <w:rsid w:val="001C42D0"/>
    <w:rsid w:val="001E7C2E"/>
    <w:rsid w:val="001F67A4"/>
    <w:rsid w:val="00210ABD"/>
    <w:rsid w:val="00227E7D"/>
    <w:rsid w:val="00252955"/>
    <w:rsid w:val="002A7F74"/>
    <w:rsid w:val="002B0437"/>
    <w:rsid w:val="002C6F9A"/>
    <w:rsid w:val="002F367E"/>
    <w:rsid w:val="0033090A"/>
    <w:rsid w:val="00330D78"/>
    <w:rsid w:val="003866DA"/>
    <w:rsid w:val="00396390"/>
    <w:rsid w:val="003A0ED6"/>
    <w:rsid w:val="003E4DE7"/>
    <w:rsid w:val="0041334B"/>
    <w:rsid w:val="00436200"/>
    <w:rsid w:val="004C37D5"/>
    <w:rsid w:val="00520D3A"/>
    <w:rsid w:val="005937DF"/>
    <w:rsid w:val="00594110"/>
    <w:rsid w:val="005A2F7F"/>
    <w:rsid w:val="005A799C"/>
    <w:rsid w:val="005C6620"/>
    <w:rsid w:val="005F28E6"/>
    <w:rsid w:val="00606918"/>
    <w:rsid w:val="00635FBA"/>
    <w:rsid w:val="00643CFA"/>
    <w:rsid w:val="0064578A"/>
    <w:rsid w:val="00681373"/>
    <w:rsid w:val="00685AA7"/>
    <w:rsid w:val="006947F7"/>
    <w:rsid w:val="006B2846"/>
    <w:rsid w:val="007618AD"/>
    <w:rsid w:val="00780435"/>
    <w:rsid w:val="007C6134"/>
    <w:rsid w:val="007F42F5"/>
    <w:rsid w:val="00806465"/>
    <w:rsid w:val="00820FE2"/>
    <w:rsid w:val="00850ADA"/>
    <w:rsid w:val="0086578B"/>
    <w:rsid w:val="00890D4D"/>
    <w:rsid w:val="00917D8C"/>
    <w:rsid w:val="009A2B59"/>
    <w:rsid w:val="009D4615"/>
    <w:rsid w:val="00A3642D"/>
    <w:rsid w:val="00A54317"/>
    <w:rsid w:val="00A64287"/>
    <w:rsid w:val="00AA3C40"/>
    <w:rsid w:val="00AA5309"/>
    <w:rsid w:val="00AC4E6A"/>
    <w:rsid w:val="00AE242F"/>
    <w:rsid w:val="00B53F71"/>
    <w:rsid w:val="00B87E5B"/>
    <w:rsid w:val="00B96D60"/>
    <w:rsid w:val="00BB76A4"/>
    <w:rsid w:val="00BD621B"/>
    <w:rsid w:val="00C10662"/>
    <w:rsid w:val="00C64670"/>
    <w:rsid w:val="00CB438A"/>
    <w:rsid w:val="00CD63BC"/>
    <w:rsid w:val="00CE37EC"/>
    <w:rsid w:val="00CF2D00"/>
    <w:rsid w:val="00D44385"/>
    <w:rsid w:val="00D754FE"/>
    <w:rsid w:val="00D76F64"/>
    <w:rsid w:val="00D83145"/>
    <w:rsid w:val="00DA1D66"/>
    <w:rsid w:val="00DB74AB"/>
    <w:rsid w:val="00DC7E2D"/>
    <w:rsid w:val="00DD0EDF"/>
    <w:rsid w:val="00E1262B"/>
    <w:rsid w:val="00E8000F"/>
    <w:rsid w:val="00EC23A4"/>
    <w:rsid w:val="00EF73CD"/>
    <w:rsid w:val="00F36532"/>
    <w:rsid w:val="00F41E47"/>
    <w:rsid w:val="00F53518"/>
    <w:rsid w:val="00F55C09"/>
    <w:rsid w:val="00F71173"/>
    <w:rsid w:val="00F97C57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66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7C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7C2E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1C42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66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E7C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7C2E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1C4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110E-6BC8-4BF0-B152-9787B2A4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Entitlement Grant Audit Checklist</vt:lpstr>
    </vt:vector>
  </TitlesOfParts>
  <Company>OMBC</Company>
  <LinksUpToDate>false</LinksUpToDate>
  <CharactersWithSpaces>3402</CharactersWithSpaces>
  <SharedDoc>false</SharedDoc>
  <HLinks>
    <vt:vector size="6" baseType="variant"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http://tribalrep/Reports/Pages/Report.aspx?ItemPath=%2fFamily+Information+Service%2fFSMB%2fEYPP+-+Funding+Summary+by+Provider&amp;ViewMode=Detail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Entitlement Grant Audit Checklist</dc:title>
  <dc:creator>p22jb02</dc:creator>
  <cp:lastModifiedBy>Ian gourley</cp:lastModifiedBy>
  <cp:revision>2</cp:revision>
  <cp:lastPrinted>2016-01-18T10:34:00Z</cp:lastPrinted>
  <dcterms:created xsi:type="dcterms:W3CDTF">2017-10-05T13:44:00Z</dcterms:created>
  <dcterms:modified xsi:type="dcterms:W3CDTF">2017-10-05T13:44:00Z</dcterms:modified>
</cp:coreProperties>
</file>